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93223706"/>
        <w:docPartObj>
          <w:docPartGallery w:val="Cover Pages"/>
          <w:docPartUnique/>
        </w:docPartObj>
      </w:sdtPr>
      <w:sdtContent>
        <w:tbl>
          <w:tblPr>
            <w:tblpPr w:leftFromText="180" w:rightFromText="180" w:vertAnchor="text" w:tblpY="-239"/>
            <w:tblW w:w="5000" w:type="pct"/>
            <w:tblLook w:val="0600" w:firstRow="0" w:lastRow="0" w:firstColumn="0" w:lastColumn="0" w:noHBand="1" w:noVBand="1"/>
            <w:tblDescription w:val="Layout table"/>
          </w:tblPr>
          <w:tblGrid>
            <w:gridCol w:w="9360"/>
          </w:tblGrid>
          <w:tr w:rsidR="004B6FB7" w:rsidRPr="00A50CA1" w14:paraId="5BFC2942" w14:textId="77777777" w:rsidTr="00FE0DF4">
            <w:trPr>
              <w:trHeight w:val="3998"/>
            </w:trPr>
            <w:tc>
              <w:tcPr>
                <w:tcW w:w="5000" w:type="pct"/>
                <w:tcMar>
                  <w:top w:w="144" w:type="dxa"/>
                  <w:left w:w="115" w:type="dxa"/>
                  <w:right w:w="115" w:type="dxa"/>
                </w:tcMar>
              </w:tcPr>
              <w:p w14:paraId="2266C765" w14:textId="7324BCDF" w:rsidR="004B6FB7" w:rsidRPr="00A50CA1" w:rsidRDefault="00CA3F68" w:rsidP="0013414F">
                <w:r>
                  <w:rPr>
                    <w:rFonts w:ascii="Calibri" w:hAnsi="Calibri" w:cs="Calibri"/>
                    <w:noProof/>
                    <w:bdr w:val="none" w:sz="0" w:space="0" w:color="auto" w:frame="1"/>
                  </w:rPr>
                  <w:drawing>
                    <wp:inline distT="0" distB="0" distL="0" distR="0" wp14:anchorId="47FA6D78" wp14:editId="174E506B">
                      <wp:extent cx="1504003" cy="993913"/>
                      <wp:effectExtent l="0" t="0" r="1270" b="0"/>
                      <wp:docPr id="1883411393" name="Picture 288" descr="A blue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background with white text&#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260" cy="996726"/>
                              </a:xfrm>
                              <a:prstGeom prst="rect">
                                <a:avLst/>
                              </a:prstGeom>
                              <a:noFill/>
                              <a:ln>
                                <a:noFill/>
                              </a:ln>
                            </pic:spPr>
                          </pic:pic>
                        </a:graphicData>
                      </a:graphic>
                    </wp:inline>
                  </w:drawing>
                </w:r>
                <w:r w:rsidR="00300867" w:rsidRPr="00A50CA1">
                  <w:rPr>
                    <w:noProof/>
                  </w:rPr>
                  <mc:AlternateContent>
                    <mc:Choice Requires="wpg">
                      <w:drawing>
                        <wp:anchor distT="0" distB="0" distL="114300" distR="114300" simplePos="0" relativeHeight="251658241" behindDoc="1" locked="0" layoutInCell="1" allowOverlap="1" wp14:anchorId="47D6F20B" wp14:editId="3A778FCC">
                          <wp:simplePos x="0" y="0"/>
                          <wp:positionH relativeFrom="page">
                            <wp:posOffset>-923925</wp:posOffset>
                          </wp:positionH>
                          <wp:positionV relativeFrom="margin">
                            <wp:posOffset>-901700</wp:posOffset>
                          </wp:positionV>
                          <wp:extent cx="7797800" cy="10106024"/>
                          <wp:effectExtent l="0" t="0" r="0" b="0"/>
                          <wp:wrapNone/>
                          <wp:docPr id="1959338957" name="Group 19593389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7800" cy="10106024"/>
                                    <a:chOff x="-685836" y="-1226820"/>
                                    <a:chExt cx="7798209" cy="10106024"/>
                                  </a:xfrm>
                                </wpg:grpSpPr>
                                <wps:wsp>
                                  <wps:cNvPr id="1441614099" name="Freeform: Shape 1"/>
                                  <wps:cNvSpPr>
                                    <a:spLocks/>
                                  </wps:cNvSpPr>
                                  <wps:spPr bwMode="auto">
                                    <a:xfrm>
                                      <a:off x="-685836" y="-122682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1596229024" name="Freeform: Shape 2"/>
                                  <wps:cNvSpPr>
                                    <a:spLocks/>
                                  </wps:cNvSpPr>
                                  <wps:spPr bwMode="auto">
                                    <a:xfrm>
                                      <a:off x="-685836" y="-122682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118054382" name="Freeform: Shape 3"/>
                                  <wps:cNvSpPr/>
                                  <wps:spPr>
                                    <a:xfrm>
                                      <a:off x="-685836" y="4199945"/>
                                      <a:ext cx="7789606" cy="463163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rgbClr val="0085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3184391" name="Freeform: Shape 4"/>
                                  <wps:cNvSpPr>
                                    <a:spLocks/>
                                  </wps:cNvSpPr>
                                  <wps:spPr bwMode="auto">
                                    <a:xfrm>
                                      <a:off x="-685836" y="6068501"/>
                                      <a:ext cx="7789606" cy="2810703"/>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B5E6DD5" id="Group 1959338957" o:spid="_x0000_s1026" alt="&quot;&quot;" style="position:absolute;margin-left:-72.75pt;margin-top:-71pt;width:614pt;height:795.75pt;z-index:-251658239;mso-position-horizontal-relative:page;mso-position-vertical-relative:margin" coordorigin="-6858,-12268" coordsize="77982,1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yOSQgAAEkmAAAOAAAAZHJzL2Uyb0RvYy54bWzsWl1v2zYUfR+w/yDocUBrkZIoymhaZN1a&#10;DOjaYu3Q9lGR5diYLGqSEqf99Tv8kilHjZSk3YatBZpY4f0gLy/vObzyoydXu9K7LJp2K6oTnzwM&#10;fK+ocrHaVucn/u9vnz3gvtd2WbXKSlEVJ/7HovWfPP7+u0f7ellQsRHlqmg8GKna5b4+8TddVy8X&#10;izbfFLusfSjqosLgWjS7rMNjc75YNdke1nflggYBW+xFs6obkRdti7/+pAf9x8r+el3k3av1ui06&#10;rzzxMbdO/WzUzzP5c/H4UbY8b7J6s83NNLI7zGKXbSs47U39lHWZd9Fsr5nabfNGtGLdPczFbiHW&#10;621eqDVgNSQ4Ws3zRlzUai3ny/153YcJoT2K053N5i8vnzf1m/p1g0js63PEQj3JtVytm538jVl6&#10;VypkH/uQFVedl+OPSZImPEBkc4wRLIEFNNJRzTcIvVR8wHjMQ+Z7EHlAKGWcmsDnm58PdvDX9Lqd&#10;hZ3HYjC7fY18aQ8hae8XkjebrC5UpNslQvK68bYrrCeKCCNRkGJeVbZD+j5rikIm49JTGh6RS5Vz&#10;gZIMogxXW78Q+R8tBjBlZ0Q+tJDxzva/ihWMZRedUElzFOjPx8uJ+iFaYRiHMWFyJn2wsmV+0XbP&#10;C6E2MLt80XYYRnqu8El/MCvKRVW12654jz1c70ok/w8LL/D2HnZW+TB6R+IfhuIbz5mFdHMk/p44&#10;1sMo5sm0B1cl8SY9UMeDmfu0D1eJxHE07SZ03BCshLBpL65OiECRlE47ihxHM/bDFTd7MfSB3Oh3&#10;P9vYhMivKpMR+ORlsmoHKidr0cqz66YHjq99xPbrdIOWTKcJZWylq6xODeYzTxl75CrTW3lG6F3l&#10;8FbKiKmrrOqanbb+bWLXAGckwpQKYTrfA8I0vgeEOZMOs2WddTLk9qO3V5VTn+HNiW8Pjxzficvi&#10;rVCS3VHZhc/DaFm5UupMqekmZol2PL842+Y/Fp9caSRgGJiKHHIVFMxRuYsi1DuWKFOcx2b6ashW&#10;BBkUeVhsLAcOxtzFJGQB0wBAg4SxVE3SuqQRDRhBQYFdmnKGquu61adMjZrDM+rYrlcvQ1uzcdW5&#10;aiXyUrSF/pPcF1U2+w2S++qUzlaU29WzbVnKDVGspHhaNt5lht3O8ryoOpuPA8lSnYpKSE3r3OCB&#10;hACNGWdi9RFwAPYEWrIRzSff24OJnPjtnxdZU/he+UsFXEsBQ1hOpx6iOAF4eo07cuaOVBe7pwKT&#10;w5HLqhxWT3zko/74tMMTtEE9sN4X1Zs6l4Iq15q2e3v1Lmtqr8ZHKAFrXgqLi9nSYgjiIwW0rNSs&#10;xClwbL2VAKMATy/LPACj9WK/PljHKaM0lfTjM2CtdmoAyX8LWLMkjfFfU5uQcJIGtgBa4Hczzgba&#10;KdfX4RSbOABr6wN7MIK+18H6MIsR8QFYG8sAuQkfLlwTyhRi3+xmAL5JnASSFEx4cXVCEoWExRLm&#10;bnbk4q+E0gkfrrixPPSBM/ANSgdQKqtmzyTugoZ2SzyJhmY3ZS4f8M6t65Z9HEZtbddSvTWJVMhF&#10;AxhWaAyjxlQsQEVhkNJE8xBKYhbH6QCgVO5qgNIpOR+gDomLEPbz+6IAZYvNN4D6hwGK8CCOQo48&#10;Gr9MqhPl4BOKub0zyqNgwcJcx91bYkTSNI0MWTtcEnkK2qVxJ2IolaGSQKJZU/fCnSRJKKiJuv5o&#10;T3PRh8VRxMxsr2ObCyRJoixP+3CVAlmtb/bhwshsH66SsT/tyQUTfY27MVau+GwfYDwDNmBWpGvU&#10;tQB/cMUpj1nI+PQ6YsdHRFOSkOlNcXUoT5IwVWB989YgYfvFUBYQRsNpTwOlJAlSfZW/2RMuOb2n&#10;hEWcsRnJ7CrRCNegoyV94wZd8WHADSa7A8jHz16zJ5WRY66yrXDzWgv6Sto3NWwPbZ6yviP3ypZk&#10;KOV78yF7hBUfMmk8xodMEVZBmGJFvU0EzMpaymF/a/7kSjqV1KEoQ3lcR2BzvqSpOke0bGhTFxll&#10;2NSOI/ExFkdwIDkFGGA6uAsSQriugnpdhHPOEtRYOcxZzPVNzPI8U270sK4ixufQ1/BJm45RqTgz&#10;pqMoRRfD9czQcYmMZxLxOOWDHocpP9qzqirjju9MDJvzs75vEQQ8fnpqHNyeFbbdx7KQuVhWvxVr&#10;NMrRJqSqiTDaH9H9hXaTrQrdNokD/LPe5Xse2VEBNTMGpeU12ia9bWPASrq9F0ttjbxULdRLn15Z&#10;NzM/MzHZsXA0lGdRdb3ybluJZmxlZdd71vKGWZrQSNZmmjuN0K+c2jp/tkXf5EXWdq+zBm12nBnZ&#10;+XmFH+tSoCGIvp/65HuyFzT296/WKcLsVNMIc2q60n5cN2L3Dq/XTmV/CkO2n5R3jX2wHSW8E8mL&#10;09P/cncpxLU0ClPUlnH2ro67w95lNn3RV0Hg8hxVRleVUZJPOQmSwILvFyL5Mwk48qMnU5KA05hE&#10;TJ/zqRaTQZtplueSfIqWMlFdpglPLmuf7clVMvan1+Ry91tS/dk+XO4+w4crTuMAr2olXZ2ImEvb&#10;Z/hwxSmNQy7fok24cPn67E1xlY5SDGX8W0fOHvx59PXfybqxkZj+vV6r6fu1JM42CWUpPrQKr1Nc&#10;y0YOMmMMzyXFSsPSxlkDpl6N0roh8XXN2RVopmLl7G+9ElReSWcP9VYxKf26b1xS1QEzEysxtmJj&#10;mYC6RgMerQfkeyliu06DuagqMLrUMTcIDQ/xSlAuAxf3JBp0VxneGEYpCjJGSZDyZEis3WjZfRw6&#10;+bKv+yzxuz1v/t+87lPf1MH3lRS7Nt+tkl+Icp8VYT58A+zxXwAAAP//AwBQSwMEFAAGAAgAAAAh&#10;AKqBi1bjAAAADwEAAA8AAABkcnMvZG93bnJldi54bWxMj0Frg0AQhe+F/odlCr0lq1ZLYlxDCG1P&#10;odCkUHqb6EQl7q64GzX/vpNe2tubmceb72XrSbdioN411igI5wEIMoUtG1Mp+Dy8zhYgnEdTYmsN&#10;KbiSg3V+f5dhWtrRfNCw95XgEONSVFB736VSuqImjW5uOzJ8O9leo+exr2TZ48jhupVREDxLjY3h&#10;DzV2tK2pOO8vWsHbiOPmKXwZdufT9vp9SN6/diEp9fgwbVYgPE3+zww3fEaHnJmO9mJKJ1oFszBO&#10;Evb+qohr3TzBIuLdkVUcLxOQeSb/98h/AAAA//8DAFBLAQItABQABgAIAAAAIQC2gziS/gAAAOEB&#10;AAATAAAAAAAAAAAAAAAAAAAAAABbQ29udGVudF9UeXBlc10ueG1sUEsBAi0AFAAGAAgAAAAhADj9&#10;If/WAAAAlAEAAAsAAAAAAAAAAAAAAAAALwEAAF9yZWxzLy5yZWxzUEsBAi0AFAAGAAgAAAAhAK2d&#10;DI5JCAAASSYAAA4AAAAAAAAAAAAAAAAALgIAAGRycy9lMm9Eb2MueG1sUEsBAi0AFAAGAAgAAAAh&#10;AKqBi1bjAAAADwEAAA8AAAAAAAAAAAAAAAAAowoAAGRycy9kb3ducmV2LnhtbFBLBQYAAAAABAAE&#10;APMAAACzCwAAAAA=&#10;">
                          <v:shape id="Freeform: Shape 1" o:spid="_x0000_s1027" style="position:absolute;left:-6858;top:-12268;width:77981;height:33534;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t/yQAAAOMAAAAPAAAAZHJzL2Rvd25yZXYueG1sRE9fS8Mw&#10;EH8X9h3CCb6IS1pqt9VlQ8WBT47VwV7P5my7NZfSxK1+eyMIPt7v/y3Xo+3EmQbfOtaQTBUI4sqZ&#10;lmsN+/fN3RyED8gGO8ek4Zs8rFeTqyUWxl14R+cy1CKGsC9QQxNCX0jpq4Ys+qnriSP36QaLIZ5D&#10;Lc2AlxhuO5kqlUuLLceGBnt6bqg6lV9Ww8fLIS23m/R0uL1X9eypHfO3407rm+vx8QFEoDH8i//c&#10;rybOz7IkTzK1WMDvTxEAufoBAAD//wMAUEsBAi0AFAAGAAgAAAAhANvh9svuAAAAhQEAABMAAAAA&#10;AAAAAAAAAAAAAAAAAFtDb250ZW50X1R5cGVzXS54bWxQSwECLQAUAAYACAAAACEAWvQsW78AAAAV&#10;AQAACwAAAAAAAAAAAAAAAAAfAQAAX3JlbHMvLnJlbHNQSwECLQAUAAYACAAAACEAgV4rf8kAAADj&#10;AAAADwAAAAAAAAAAAAAAAAAHAgAAZHJzL2Rvd25yZXYueG1sUEsFBgAAAAADAAMAtwAAAP0CAAAA&#10;AA==&#10;" path="m,l34587,7c1923036,383,4440967,885,7798209,1554,5136066,2076697,2420610,2986441,134516,3335192l,3353516,,xe" fillcolor="#0085ca [3205]" stroked="f">
                            <v:path arrowok="t" o:connecttype="custom" o:connectlocs="0,0;34587,7;7798209,1554;134516,3335192;0,3353516" o:connectangles="0,0,0,0,0"/>
                          </v:shape>
                          <v:shape id="Freeform: Shape 2" o:spid="_x0000_s1028" style="position:absolute;left:-6858;top:-12268;width:67956;height:31818;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7pvxwAAAOMAAAAPAAAAZHJzL2Rvd25yZXYueG1sRE9Pa8Iw&#10;FL8P9h3CG+wyZrI4i61G0YHgdboddns0z7aseSlNtN23XwTB4/v9f8v16FpxoT40ng28TRQI4tLb&#10;hisDX8fd6xxEiMgWW89k4I8CrFePD0ssrB/4ky6HWIkUwqFAA3WMXSFlKGtyGCa+I07cyfcOYzr7&#10;StoehxTuWqmVyqTDhlNDjR191FT+Hs7OwBCzox7Ln5PNq+3LNNPd5lvNjHl+GjcLEJHGeBff3Hub&#10;5s/yTOtc6Xe4/pQAkKt/AAAA//8DAFBLAQItABQABgAIAAAAIQDb4fbL7gAAAIUBAAATAAAAAAAA&#10;AAAAAAAAAAAAAABbQ29udGVudF9UeXBlc10ueG1sUEsBAi0AFAAGAAgAAAAhAFr0LFu/AAAAFQEA&#10;AAsAAAAAAAAAAAAAAAAAHwEAAF9yZWxzLy5yZWxzUEsBAi0AFAAGAAgAAAAhABljum/HAAAA4wAA&#10;AA8AAAAAAAAAAAAAAAAABwIAAGRycy9kb3ducmV2LnhtbFBLBQYAAAAAAwADALcAAAD7AgAAAAA=&#10;" path="m,l6795679,1267v,,-2486407,2155292,-6619972,3141898l,3181901,,xe" fillcolor="#003b5c [3204]" stroked="f">
                            <v:path arrowok="t" o:connecttype="custom" o:connectlocs="0,0;6795679,1267;175707,3143165;0,3181901" o:connectangles="0,0,0,0"/>
                          </v:shape>
                          <v:shape id="Freeform: Shape 3" o:spid="_x0000_s1029" style="position:absolute;left:-6858;top:41999;width:77895;height:46316;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vgxwAAAOIAAAAPAAAAZHJzL2Rvd25yZXYueG1sRE/LasJA&#10;FN0X/IfhCm6KTqK1hNRRVChUF5ZqcX3J3Dwwcydkxpj26x2h0OXhvBer3tSio9ZVlhXEkwgEcWZ1&#10;xYWC79P7OAHhPLLG2jIp+CEHq+XgaYGptjf+ou7oCxFC2KWooPS+SaV0WUkG3cQ2xIHLbWvQB9gW&#10;Urd4C+GmltMoepUGKw4NJTa0LSm7HK9GwYa69byKD+dnuXf57vOan2e/uVKjYb9+A+Gp9//iP/eH&#10;DvPjJJq/zJIpPC4FDHJ5BwAA//8DAFBLAQItABQABgAIAAAAIQDb4fbL7gAAAIUBAAATAAAAAAAA&#10;AAAAAAAAAAAAAABbQ29udGVudF9UeXBlc10ueG1sUEsBAi0AFAAGAAgAAAAhAFr0LFu/AAAAFQEA&#10;AAsAAAAAAAAAAAAAAAAAHwEAAF9yZWxzLy5yZWxzUEsBAi0AFAAGAAgAAAAhAECa6+DHAAAA4gAA&#10;AA8AAAAAAAAAAAAAAAAABwIAAGRycy9kb3ducmV2LnhtbFBLBQYAAAAAAwADALcAAAD7AgAAAAA=&#10;" path="m7772144,r17462,l7789606,3654465,,3654465,,2856368r429171,21027c1155821,2901118,1888673,2865801,2601623,2770954,5016863,2449644,6923473,1485981,7648664,241555l7772144,xe" fillcolor="#0085ca" stroked="f" strokeweight="1pt">
                            <v:stroke joinstyle="miter"/>
                            <v:path arrowok="t" o:connecttype="custom" o:connectlocs="7772144,0;7789606,0;7789606,4631635;0,4631635;0,3620134;429171,3646784;2601623,3511881;7648664,306145" o:connectangles="0,0,0,0,0,0,0,0"/>
                          </v:shape>
                          <v:shape id="Freeform: Shape 4" o:spid="_x0000_s1030" style="position:absolute;left:-6858;top:60685;width:77895;height:28107;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c1yAAAAOMAAAAPAAAAZHJzL2Rvd25yZXYueG1sRE/NasJA&#10;EL4LfYdlCt50k0ZtmrqKCAU99NC0gschO03SZmfD7lbj27sFweN8/7NcD6YTJ3K+tawgnSYgiCur&#10;W64VfH2+TXIQPiBr7CyTggt5WK8eRksstD3zB53KUIsYwr5ABU0IfSGlrxoy6Ke2J47ct3UGQzxd&#10;LbXDcww3nXxKkoU02HJsaLCnbUPVb/lnFBzaPtkPG/djF6XZlbOjf37f50qNH4fNK4hAQ7iLb+6d&#10;jvPnWZbms+wlhf+fIgBydQUAAP//AwBQSwECLQAUAAYACAAAACEA2+H2y+4AAACFAQAAEwAAAAAA&#10;AAAAAAAAAAAAAAAAW0NvbnRlbnRfVHlwZXNdLnhtbFBLAQItABQABgAIAAAAIQBa9CxbvwAAABUB&#10;AAALAAAAAAAAAAAAAAAAAB8BAABfcmVscy8ucmVsc1BLAQItABQABgAIAAAAIQD1iMc1yAAAAOMA&#10;AAAPAAAAAAAAAAAAAAAAAAcCAABkcnMvZG93bnJldi54bWxQSwUGAAAAAAMAAwC3AAAA/AIAAAAA&#10;" path="m7789606,v,,,,,2360167l7789606,2514600,,2514600r,-6795c,2123448,,1440145,,225384,2368397,954749,6207492,1098744,7789606,xe" fillcolor="#003b5c [3204]" stroked="f">
                            <v:path arrowok="t" o:connecttype="custom" o:connectlocs="7789606,0;7789606,2638085;7789606,2810703;0,2810703;0,2803108;0,251924;7789606,0" o:connectangles="0,0,0,0,0,0,0"/>
                          </v:shape>
                          <w10:wrap anchorx="page" anchory="margin"/>
                        </v:group>
                      </w:pict>
                    </mc:Fallback>
                  </mc:AlternateContent>
                </w:r>
              </w:p>
            </w:tc>
          </w:tr>
          <w:tr w:rsidR="004B6FB7" w:rsidRPr="00A50CA1" w14:paraId="5AA64F6A" w14:textId="77777777" w:rsidTr="00C15074">
            <w:trPr>
              <w:trHeight w:val="7733"/>
            </w:trPr>
            <w:tc>
              <w:tcPr>
                <w:tcW w:w="5000" w:type="pct"/>
              </w:tcPr>
              <w:sdt>
                <w:sdtPr>
                  <w:rPr>
                    <w:b/>
                    <w:bCs/>
                  </w:rPr>
                  <w:id w:val="-1289967647"/>
                  <w:placeholder>
                    <w:docPart w:val="DefaultPlaceholder_-1854013440"/>
                  </w:placeholder>
                </w:sdtPr>
                <w:sdtContent>
                  <w:sdt>
                    <w:sdtPr>
                      <w:rPr>
                        <w:b/>
                        <w:bCs/>
                      </w:rPr>
                      <w:id w:val="-1310236721"/>
                      <w:placeholder>
                        <w:docPart w:val="DefaultPlaceholder_-1854013440"/>
                      </w:placeholder>
                    </w:sdtPr>
                    <w:sdtContent>
                      <w:sdt>
                        <w:sdtPr>
                          <w:rPr>
                            <w:rStyle w:val="TitleChar"/>
                          </w:rPr>
                          <w:alias w:val="Title"/>
                          <w:tag w:val="Title"/>
                          <w:id w:val="-77678812"/>
                          <w:placeholder>
                            <w:docPart w:val="DefaultPlaceholder_-1854013440"/>
                          </w:placeholder>
                        </w:sdtPr>
                        <w:sdtContent>
                          <w:p w14:paraId="73C7B253" w14:textId="26DF8887" w:rsidR="004B6FB7" w:rsidRPr="00A50CA1" w:rsidRDefault="00F35B1D" w:rsidP="0013414F">
                            <w:pPr>
                              <w:pStyle w:val="Title"/>
                              <w:rPr>
                                <w:b/>
                                <w:bCs/>
                              </w:rPr>
                            </w:pPr>
                            <w:r w:rsidRPr="00300867">
                              <w:rPr>
                                <w:rStyle w:val="TitleChar"/>
                                <w:rFonts w:ascii="Proxima Nova Semi Bold" w:hAnsi="Proxima Nova Semi Bold"/>
                                <w:color w:val="003B5C"/>
                                <w:sz w:val="80"/>
                                <w:szCs w:val="80"/>
                              </w:rPr>
                              <w:t>GUIDE TO DEVELOPMENT APPLICATIONS</w:t>
                            </w:r>
                          </w:p>
                        </w:sdtContent>
                      </w:sdt>
                    </w:sdtContent>
                  </w:sdt>
                </w:sdtContent>
              </w:sdt>
              <w:p w14:paraId="723F9B97" w14:textId="41D2E4A2" w:rsidR="00B134D4" w:rsidRPr="00300867" w:rsidRDefault="004B6FB7" w:rsidP="003B69D2">
                <w:pPr>
                  <w:rPr>
                    <w:rFonts w:ascii="Proxima Nova Semi Bold" w:hAnsi="Proxima Nova Semi Bold"/>
                    <w:color w:val="0085CA"/>
                    <w:sz w:val="52"/>
                    <w:szCs w:val="52"/>
                  </w:rPr>
                </w:pPr>
                <w:bookmarkStart w:id="0" w:name="_Toc135052414"/>
                <w:bookmarkStart w:id="1" w:name="_Toc138683077"/>
                <w:bookmarkStart w:id="2" w:name="_Toc138756155"/>
                <w:bookmarkStart w:id="3" w:name="_Toc138756843"/>
                <w:bookmarkStart w:id="4" w:name="_Toc138764649"/>
                <w:bookmarkStart w:id="5" w:name="_Toc138764705"/>
                <w:r w:rsidRPr="00300867">
                  <w:rPr>
                    <w:rFonts w:ascii="Proxima Nova Semi Bold" w:hAnsi="Proxima Nova Semi Bold"/>
                    <w:color w:val="0085CA"/>
                    <w:sz w:val="52"/>
                    <w:szCs w:val="52"/>
                  </w:rPr>
                  <w:t>&lt;Name of Local Government&gt;</w:t>
                </w:r>
                <w:bookmarkEnd w:id="0"/>
                <w:bookmarkEnd w:id="1"/>
                <w:bookmarkEnd w:id="2"/>
                <w:bookmarkEnd w:id="3"/>
                <w:bookmarkEnd w:id="4"/>
                <w:bookmarkEnd w:id="5"/>
              </w:p>
              <w:p w14:paraId="4F1102D4" w14:textId="2E8855AF" w:rsidR="00B134D4" w:rsidRPr="00A50CA1" w:rsidRDefault="00B134D4" w:rsidP="0013414F"/>
            </w:tc>
          </w:tr>
          <w:tr w:rsidR="004B6FB7" w:rsidRPr="00A50CA1" w14:paraId="1DC6E19A" w14:textId="77777777" w:rsidTr="002416AE">
            <w:trPr>
              <w:trHeight w:val="969"/>
            </w:trPr>
            <w:tc>
              <w:tcPr>
                <w:tcW w:w="5000" w:type="pct"/>
              </w:tcPr>
              <w:p w14:paraId="792D5AD9" w14:textId="11C72410" w:rsidR="00300867" w:rsidRDefault="00300867" w:rsidP="0013414F">
                <w:pPr>
                  <w:rPr>
                    <w:rFonts w:ascii="Proxima Nova" w:hAnsi="Proxima Nova"/>
                    <w:color w:val="FFFFFF" w:themeColor="background1"/>
                  </w:rPr>
                </w:pPr>
              </w:p>
              <w:p w14:paraId="39416B87" w14:textId="5882FF85" w:rsidR="004B6FB7" w:rsidRPr="00300867" w:rsidRDefault="004B6FB7" w:rsidP="0013414F">
                <w:pPr>
                  <w:rPr>
                    <w:rFonts w:ascii="Proxima Nova" w:hAnsi="Proxima Nova"/>
                    <w:color w:val="FFFFFF" w:themeColor="background1"/>
                  </w:rPr>
                </w:pPr>
                <w:r w:rsidRPr="00300867">
                  <w:rPr>
                    <w:rFonts w:ascii="Proxima Nova" w:hAnsi="Proxima Nova"/>
                    <w:color w:val="FFFFFF" w:themeColor="background1"/>
                  </w:rPr>
                  <w:t>This document is provided as a summary guide for public convenience only. It should not be considered by any applicant as a guarantee or right for development approval if the steps outlined are followed.</w:t>
                </w:r>
              </w:p>
            </w:tc>
          </w:tr>
        </w:tbl>
        <w:p w14:paraId="65D91A29" w14:textId="354A89D9" w:rsidR="001B62F7" w:rsidRDefault="00000000" w:rsidP="00846E5B">
          <w:pPr>
            <w:tabs>
              <w:tab w:val="left" w:pos="1884"/>
            </w:tabs>
          </w:pPr>
        </w:p>
      </w:sdtContent>
    </w:sdt>
    <w:bookmarkStart w:id="6" w:name="_Toc135052415" w:displacedByCustomXml="prev"/>
    <w:tbl>
      <w:tblPr>
        <w:tblStyle w:val="TableGrid"/>
        <w:tblW w:w="0" w:type="auto"/>
        <w:tblBorders>
          <w:top w:val="dashed" w:sz="8" w:space="0" w:color="FF0000"/>
          <w:left w:val="dashed" w:sz="8" w:space="0" w:color="FF0000"/>
          <w:bottom w:val="dashed" w:sz="8" w:space="0" w:color="FF0000"/>
          <w:right w:val="dashed" w:sz="8" w:space="0" w:color="FF0000"/>
          <w:insideH w:val="dashed" w:sz="8" w:space="0" w:color="FF0000"/>
          <w:insideV w:val="dashed" w:sz="8" w:space="0" w:color="FF0000"/>
        </w:tblBorders>
        <w:tblLook w:val="04A0" w:firstRow="1" w:lastRow="0" w:firstColumn="1" w:lastColumn="0" w:noHBand="0" w:noVBand="1"/>
      </w:tblPr>
      <w:tblGrid>
        <w:gridCol w:w="9340"/>
      </w:tblGrid>
      <w:tr w:rsidR="0059358D" w14:paraId="2E96E99D" w14:textId="77777777" w:rsidTr="002F188E">
        <w:tc>
          <w:tcPr>
            <w:tcW w:w="9350" w:type="dxa"/>
            <w:tcBorders>
              <w:top w:val="dashed" w:sz="8" w:space="0" w:color="D0006F"/>
              <w:left w:val="dashed" w:sz="8" w:space="0" w:color="D0006F"/>
              <w:bottom w:val="dashed" w:sz="8" w:space="0" w:color="D0006F"/>
              <w:right w:val="dashed" w:sz="8" w:space="0" w:color="D0006F"/>
            </w:tcBorders>
          </w:tcPr>
          <w:p w14:paraId="10AABE3D" w14:textId="77777777" w:rsidR="0059358D" w:rsidRPr="00CA3F68" w:rsidRDefault="0059358D" w:rsidP="0059358D">
            <w:pPr>
              <w:rPr>
                <w:rFonts w:ascii="Proxima Nova" w:hAnsi="Proxima Nova"/>
                <w:color w:val="auto"/>
              </w:rPr>
            </w:pPr>
            <w:r w:rsidRPr="00CA3F68">
              <w:rPr>
                <w:rFonts w:ascii="Proxima Nova" w:hAnsi="Proxima Nova"/>
                <w:color w:val="auto"/>
              </w:rPr>
              <w:t xml:space="preserve">Thank you for downloading! </w:t>
            </w:r>
          </w:p>
          <w:p w14:paraId="0150D22D" w14:textId="77777777" w:rsidR="0059358D" w:rsidRPr="00CA3F68" w:rsidRDefault="0059358D" w:rsidP="0059358D">
            <w:pPr>
              <w:rPr>
                <w:rFonts w:ascii="Proxima Nova" w:hAnsi="Proxima Nova"/>
                <w:color w:val="auto"/>
              </w:rPr>
            </w:pPr>
          </w:p>
          <w:p w14:paraId="059F2099" w14:textId="77777777" w:rsidR="00EF05B9" w:rsidRPr="00CA3F68" w:rsidRDefault="0059358D" w:rsidP="0059358D">
            <w:pPr>
              <w:rPr>
                <w:rFonts w:ascii="Proxima Nova" w:hAnsi="Proxima Nova"/>
                <w:color w:val="auto"/>
              </w:rPr>
            </w:pPr>
            <w:r w:rsidRPr="00CA3F68">
              <w:rPr>
                <w:rFonts w:ascii="Proxima Nova" w:hAnsi="Proxima Nova"/>
                <w:color w:val="auto"/>
              </w:rPr>
              <w:t xml:space="preserve">This Guide to Development Applications is provided to local governments for their use and adaptation as part of </w:t>
            </w:r>
            <w:r w:rsidR="00DE48B9" w:rsidRPr="00CA3F68">
              <w:rPr>
                <w:rFonts w:ascii="Proxima Nova" w:hAnsi="Proxima Nova"/>
                <w:color w:val="auto"/>
              </w:rPr>
              <w:t>the Adaptable Development Approvals Process Toolkit (the Toolkit</w:t>
            </w:r>
            <w:r w:rsidR="00633182" w:rsidRPr="00CA3F68">
              <w:rPr>
                <w:rFonts w:ascii="Proxima Nova" w:hAnsi="Proxima Nova"/>
                <w:color w:val="auto"/>
              </w:rPr>
              <w:t>).</w:t>
            </w:r>
            <w:r w:rsidRPr="00CA3F68">
              <w:rPr>
                <w:rFonts w:ascii="Proxima Nova" w:hAnsi="Proxima Nova"/>
                <w:color w:val="auto"/>
              </w:rPr>
              <w:t xml:space="preserve"> </w:t>
            </w:r>
          </w:p>
          <w:p w14:paraId="0400FEF0" w14:textId="77777777" w:rsidR="00EF05B9" w:rsidRPr="00CA3F68" w:rsidRDefault="00EF05B9" w:rsidP="0059358D">
            <w:pPr>
              <w:rPr>
                <w:rFonts w:ascii="Proxima Nova" w:hAnsi="Proxima Nova"/>
                <w:color w:val="auto"/>
              </w:rPr>
            </w:pPr>
          </w:p>
          <w:p w14:paraId="7A34D884" w14:textId="77777777" w:rsidR="00EF05B9" w:rsidRPr="00CA3F68" w:rsidRDefault="0059358D" w:rsidP="0059358D">
            <w:pPr>
              <w:rPr>
                <w:rFonts w:ascii="Proxima Nova" w:hAnsi="Proxima Nova"/>
                <w:color w:val="auto"/>
              </w:rPr>
            </w:pPr>
            <w:r w:rsidRPr="00CA3F68">
              <w:rPr>
                <w:rFonts w:ascii="Proxima Nova" w:hAnsi="Proxima Nova"/>
                <w:color w:val="auto"/>
              </w:rPr>
              <w:t>The purpose of the guide is to provide</w:t>
            </w:r>
            <w:r w:rsidR="00EF05B9" w:rsidRPr="00CA3F68">
              <w:rPr>
                <w:rFonts w:ascii="Proxima Nova" w:hAnsi="Proxima Nova"/>
                <w:color w:val="auto"/>
              </w:rPr>
              <w:t xml:space="preserve"> applicants with</w:t>
            </w:r>
            <w:r w:rsidRPr="00CA3F68">
              <w:rPr>
                <w:rFonts w:ascii="Proxima Nova" w:hAnsi="Proxima Nova"/>
                <w:color w:val="auto"/>
              </w:rPr>
              <w:t xml:space="preserve"> a clear description of the process for each type of development application, which will decrease the amount of time spent by planning staff explaining these processes and reduce the potential for misunderstanding. This supports the values of efficiency, collaboration, and transparency and provides a starting point for clear communication going forward. </w:t>
            </w:r>
          </w:p>
          <w:p w14:paraId="721FB605" w14:textId="77777777" w:rsidR="00EF05B9" w:rsidRPr="00CA3F68" w:rsidRDefault="00EF05B9" w:rsidP="0059358D">
            <w:pPr>
              <w:rPr>
                <w:rFonts w:ascii="Proxima Nova" w:hAnsi="Proxima Nova"/>
                <w:color w:val="auto"/>
              </w:rPr>
            </w:pPr>
          </w:p>
          <w:p w14:paraId="149BBBAD" w14:textId="56515126" w:rsidR="0059358D" w:rsidRPr="00CA3F68" w:rsidRDefault="00EF05B9" w:rsidP="0059358D">
            <w:pPr>
              <w:rPr>
                <w:rFonts w:ascii="Proxima Nova" w:hAnsi="Proxima Nova"/>
                <w:color w:val="auto"/>
              </w:rPr>
            </w:pPr>
            <w:r w:rsidRPr="00CA3F68">
              <w:rPr>
                <w:rFonts w:ascii="Proxima Nova" w:hAnsi="Proxima Nova"/>
                <w:color w:val="auto"/>
              </w:rPr>
              <w:t xml:space="preserve">The purpose of the </w:t>
            </w:r>
            <w:r w:rsidR="00CA3F68">
              <w:rPr>
                <w:rFonts w:ascii="Proxima Nova" w:hAnsi="Proxima Nova"/>
                <w:color w:val="auto"/>
              </w:rPr>
              <w:t>pink</w:t>
            </w:r>
            <w:r w:rsidR="00416926">
              <w:rPr>
                <w:rFonts w:ascii="Proxima Nova" w:hAnsi="Proxima Nova"/>
                <w:color w:val="auto"/>
              </w:rPr>
              <w:t xml:space="preserve"> dash-bordered</w:t>
            </w:r>
            <w:r w:rsidR="00A24F07" w:rsidRPr="00CA3F68">
              <w:rPr>
                <w:rFonts w:ascii="Proxima Nova" w:hAnsi="Proxima Nova"/>
                <w:color w:val="auto"/>
              </w:rPr>
              <w:t xml:space="preserve"> </w:t>
            </w:r>
            <w:r w:rsidR="00B944A4" w:rsidRPr="00CA3F68">
              <w:rPr>
                <w:rFonts w:ascii="Proxima Nova" w:hAnsi="Proxima Nova"/>
                <w:color w:val="auto"/>
              </w:rPr>
              <w:t xml:space="preserve">instruction </w:t>
            </w:r>
            <w:r w:rsidR="00A24F07" w:rsidRPr="00CA3F68">
              <w:rPr>
                <w:rFonts w:ascii="Proxima Nova" w:hAnsi="Proxima Nova"/>
                <w:color w:val="auto"/>
              </w:rPr>
              <w:t>boxes is to provide local governments</w:t>
            </w:r>
            <w:r w:rsidR="00B944A4" w:rsidRPr="00CA3F68">
              <w:rPr>
                <w:rFonts w:ascii="Proxima Nova" w:hAnsi="Proxima Nova"/>
                <w:color w:val="auto"/>
              </w:rPr>
              <w:t xml:space="preserve"> with instructions on how to adapt the guide.</w:t>
            </w:r>
            <w:r w:rsidR="00A24F07" w:rsidRPr="00CA3F68">
              <w:rPr>
                <w:rFonts w:ascii="Proxima Nova" w:hAnsi="Proxima Nova"/>
                <w:color w:val="auto"/>
              </w:rPr>
              <w:t xml:space="preserve"> </w:t>
            </w:r>
            <w:r w:rsidR="0059358D" w:rsidRPr="00CA3F68">
              <w:rPr>
                <w:rFonts w:ascii="Proxima Nova" w:hAnsi="Proxima Nova"/>
                <w:color w:val="auto"/>
              </w:rPr>
              <w:t>The guide is provided in .docx Word format to facilitate easy adoption and adaptation for local context. Follow these steps</w:t>
            </w:r>
            <w:r w:rsidR="00B0206F" w:rsidRPr="00CA3F68">
              <w:rPr>
                <w:rFonts w:ascii="Proxima Nova" w:hAnsi="Proxima Nova"/>
                <w:color w:val="auto"/>
              </w:rPr>
              <w:t>:</w:t>
            </w:r>
          </w:p>
          <w:p w14:paraId="357B9F96" w14:textId="77777777" w:rsidR="0059358D" w:rsidRPr="00CA3F68" w:rsidRDefault="0059358D" w:rsidP="0059358D">
            <w:pPr>
              <w:rPr>
                <w:rFonts w:ascii="Proxima Nova" w:hAnsi="Proxima Nova"/>
                <w:color w:val="auto"/>
              </w:rPr>
            </w:pPr>
          </w:p>
          <w:p w14:paraId="62A60443" w14:textId="77777777" w:rsidR="0059358D" w:rsidRPr="00CA3F68" w:rsidRDefault="0059358D" w:rsidP="00F4674B">
            <w:pPr>
              <w:pStyle w:val="ListParagraph"/>
              <w:numPr>
                <w:ilvl w:val="0"/>
                <w:numId w:val="8"/>
              </w:numPr>
              <w:rPr>
                <w:rFonts w:ascii="Proxima Nova" w:hAnsi="Proxima Nova"/>
                <w:color w:val="auto"/>
              </w:rPr>
            </w:pPr>
            <w:r w:rsidRPr="00CA3F68">
              <w:rPr>
                <w:rFonts w:ascii="Proxima Nova" w:hAnsi="Proxima Nova"/>
                <w:color w:val="auto"/>
              </w:rPr>
              <w:t>Add local government logo and name on front page and in header, remove VIU logo.</w:t>
            </w:r>
          </w:p>
          <w:p w14:paraId="15FE5A81" w14:textId="77777777" w:rsidR="0059358D" w:rsidRPr="00CA3F68" w:rsidRDefault="0059358D" w:rsidP="00F4674B">
            <w:pPr>
              <w:pStyle w:val="ListParagraph"/>
              <w:numPr>
                <w:ilvl w:val="0"/>
                <w:numId w:val="8"/>
              </w:numPr>
              <w:rPr>
                <w:rFonts w:ascii="Proxima Nova" w:hAnsi="Proxima Nova"/>
                <w:color w:val="auto"/>
              </w:rPr>
            </w:pPr>
            <w:r w:rsidRPr="00CA3F68">
              <w:rPr>
                <w:rFonts w:ascii="Proxima Nova" w:hAnsi="Proxima Nova"/>
                <w:color w:val="auto"/>
              </w:rPr>
              <w:t xml:space="preserve">Find and replace “Council/Board” with the decision-making body that applies to your community. </w:t>
            </w:r>
          </w:p>
          <w:p w14:paraId="59E2CA5F" w14:textId="31968ACB" w:rsidR="0059358D" w:rsidRPr="00CA3F68" w:rsidRDefault="0059358D" w:rsidP="00F4674B">
            <w:pPr>
              <w:pStyle w:val="ListParagraph"/>
              <w:numPr>
                <w:ilvl w:val="0"/>
                <w:numId w:val="8"/>
              </w:numPr>
              <w:rPr>
                <w:rFonts w:ascii="Proxima Nova" w:hAnsi="Proxima Nova"/>
                <w:color w:val="auto"/>
              </w:rPr>
            </w:pPr>
            <w:r w:rsidRPr="00CA3F68">
              <w:rPr>
                <w:rFonts w:ascii="Proxima Nova" w:hAnsi="Proxima Nova"/>
                <w:color w:val="auto"/>
              </w:rPr>
              <w:t xml:space="preserve">Review details in the </w:t>
            </w:r>
            <w:r w:rsidR="00913A33">
              <w:rPr>
                <w:rFonts w:ascii="Proxima Nova" w:hAnsi="Proxima Nova"/>
                <w:color w:val="auto"/>
              </w:rPr>
              <w:t>pink</w:t>
            </w:r>
            <w:r w:rsidR="00416926">
              <w:rPr>
                <w:rFonts w:ascii="Proxima Nova" w:hAnsi="Proxima Nova"/>
                <w:color w:val="auto"/>
              </w:rPr>
              <w:t xml:space="preserve"> dash-bordered</w:t>
            </w:r>
            <w:r w:rsidRPr="00CA3F68">
              <w:rPr>
                <w:rFonts w:ascii="Proxima Nova" w:hAnsi="Proxima Nova"/>
                <w:color w:val="auto"/>
              </w:rPr>
              <w:t xml:space="preserve"> </w:t>
            </w:r>
            <w:r w:rsidR="005C4D59" w:rsidRPr="00CA3F68">
              <w:rPr>
                <w:rFonts w:ascii="Proxima Nova" w:hAnsi="Proxima Nova"/>
                <w:color w:val="auto"/>
              </w:rPr>
              <w:t>instruction</w:t>
            </w:r>
            <w:r w:rsidRPr="00CA3F68">
              <w:rPr>
                <w:rFonts w:ascii="Proxima Nova" w:hAnsi="Proxima Nova"/>
                <w:color w:val="auto"/>
              </w:rPr>
              <w:t xml:space="preserve"> boxes. These provide instructions or information for the local government adapting this Guide, including Challenges Identified and Approaches for each type of application. </w:t>
            </w:r>
          </w:p>
          <w:p w14:paraId="6C7A9199" w14:textId="77777777" w:rsidR="0059358D" w:rsidRPr="00CA3F68" w:rsidRDefault="0059358D" w:rsidP="00F4674B">
            <w:pPr>
              <w:pStyle w:val="ListParagraph"/>
              <w:numPr>
                <w:ilvl w:val="1"/>
                <w:numId w:val="8"/>
              </w:numPr>
              <w:rPr>
                <w:rFonts w:ascii="Proxima Nova" w:hAnsi="Proxima Nova"/>
                <w:color w:val="auto"/>
              </w:rPr>
            </w:pPr>
            <w:r w:rsidRPr="00CA3F68">
              <w:rPr>
                <w:rFonts w:ascii="Proxima Nova" w:hAnsi="Proxima Nova"/>
                <w:color w:val="auto"/>
              </w:rPr>
              <w:t xml:space="preserve">Consider any recommended adjustments to the process. </w:t>
            </w:r>
          </w:p>
          <w:p w14:paraId="35309AC9" w14:textId="77777777" w:rsidR="0059358D" w:rsidRPr="00CA3F68" w:rsidRDefault="0059358D" w:rsidP="00F4674B">
            <w:pPr>
              <w:pStyle w:val="ListParagraph"/>
              <w:numPr>
                <w:ilvl w:val="0"/>
                <w:numId w:val="8"/>
              </w:numPr>
              <w:rPr>
                <w:rFonts w:ascii="Proxima Nova" w:hAnsi="Proxima Nova"/>
                <w:color w:val="auto"/>
              </w:rPr>
            </w:pPr>
            <w:r w:rsidRPr="00CA3F68">
              <w:rPr>
                <w:rFonts w:ascii="Proxima Nova" w:hAnsi="Proxima Nova"/>
                <w:color w:val="auto"/>
              </w:rPr>
              <w:t xml:space="preserve">Review diagram content to ensure it accurately represents the local process. </w:t>
            </w:r>
          </w:p>
          <w:p w14:paraId="24AEE2C5" w14:textId="77777777" w:rsidR="0059358D" w:rsidRPr="00CA3F68" w:rsidRDefault="0059358D" w:rsidP="00F4674B">
            <w:pPr>
              <w:pStyle w:val="ListParagraph"/>
              <w:numPr>
                <w:ilvl w:val="1"/>
                <w:numId w:val="8"/>
              </w:numPr>
              <w:rPr>
                <w:rFonts w:ascii="Proxima Nova" w:hAnsi="Proxima Nova"/>
                <w:color w:val="auto"/>
              </w:rPr>
            </w:pPr>
            <w:r w:rsidRPr="00CA3F68">
              <w:rPr>
                <w:rFonts w:ascii="Proxima Nova" w:hAnsi="Proxima Nova"/>
                <w:color w:val="auto"/>
              </w:rPr>
              <w:t>Add or remove boxes and arrows as needed.</w:t>
            </w:r>
          </w:p>
          <w:p w14:paraId="643E598F" w14:textId="77777777" w:rsidR="0059358D" w:rsidRPr="00CA3F68" w:rsidRDefault="0059358D" w:rsidP="00F4674B">
            <w:pPr>
              <w:pStyle w:val="ListParagraph"/>
              <w:numPr>
                <w:ilvl w:val="1"/>
                <w:numId w:val="8"/>
              </w:numPr>
              <w:rPr>
                <w:rFonts w:ascii="Proxima Nova" w:hAnsi="Proxima Nova"/>
                <w:color w:val="auto"/>
              </w:rPr>
            </w:pPr>
            <w:r w:rsidRPr="00CA3F68">
              <w:rPr>
                <w:rFonts w:ascii="Proxima Nova" w:hAnsi="Proxima Nova"/>
                <w:color w:val="auto"/>
              </w:rPr>
              <w:t>Align text boxes using the “Shape Format” tab.</w:t>
            </w:r>
          </w:p>
          <w:p w14:paraId="46FEB36B" w14:textId="77777777" w:rsidR="0059358D" w:rsidRPr="00CA3F68" w:rsidRDefault="0059358D" w:rsidP="00F4674B">
            <w:pPr>
              <w:pStyle w:val="ListParagraph"/>
              <w:numPr>
                <w:ilvl w:val="1"/>
                <w:numId w:val="8"/>
              </w:numPr>
              <w:rPr>
                <w:rFonts w:ascii="Proxima Nova" w:hAnsi="Proxima Nova"/>
                <w:color w:val="auto"/>
              </w:rPr>
            </w:pPr>
            <w:r w:rsidRPr="00CA3F68">
              <w:rPr>
                <w:rFonts w:ascii="Proxima Nova" w:hAnsi="Proxima Nova"/>
                <w:color w:val="auto"/>
              </w:rPr>
              <w:t>Select and export the diagram as a PNG for use on the website.</w:t>
            </w:r>
          </w:p>
          <w:p w14:paraId="3435DC00" w14:textId="77777777" w:rsidR="0059358D" w:rsidRPr="00CA3F68" w:rsidRDefault="0059358D" w:rsidP="00F4674B">
            <w:pPr>
              <w:pStyle w:val="ListParagraph"/>
              <w:numPr>
                <w:ilvl w:val="0"/>
                <w:numId w:val="8"/>
              </w:numPr>
              <w:rPr>
                <w:rFonts w:ascii="Proxima Nova" w:hAnsi="Proxima Nova"/>
                <w:color w:val="auto"/>
              </w:rPr>
            </w:pPr>
            <w:r w:rsidRPr="00CA3F68">
              <w:rPr>
                <w:rFonts w:ascii="Proxima Nova" w:hAnsi="Proxima Nova"/>
                <w:color w:val="auto"/>
              </w:rPr>
              <w:t>Review text to ensure it aligns with the local process and the diagram content.</w:t>
            </w:r>
          </w:p>
          <w:p w14:paraId="1145B475" w14:textId="44B8009E" w:rsidR="0059358D" w:rsidRPr="00CA3F68" w:rsidRDefault="0059358D" w:rsidP="00F4674B">
            <w:pPr>
              <w:pStyle w:val="ListParagraph"/>
              <w:numPr>
                <w:ilvl w:val="0"/>
                <w:numId w:val="8"/>
              </w:numPr>
              <w:rPr>
                <w:rFonts w:ascii="Proxima Nova" w:hAnsi="Proxima Nova"/>
                <w:color w:val="auto"/>
              </w:rPr>
            </w:pPr>
            <w:r w:rsidRPr="00CA3F68">
              <w:rPr>
                <w:rFonts w:ascii="Proxima Nova" w:hAnsi="Proxima Nova"/>
                <w:color w:val="auto"/>
              </w:rPr>
              <w:t xml:space="preserve">Delete all </w:t>
            </w:r>
            <w:r w:rsidR="00913A33">
              <w:rPr>
                <w:rFonts w:ascii="Proxima Nova" w:hAnsi="Proxima Nova"/>
                <w:color w:val="auto"/>
              </w:rPr>
              <w:t>pink</w:t>
            </w:r>
            <w:r w:rsidR="00416926">
              <w:rPr>
                <w:rFonts w:ascii="Proxima Nova" w:hAnsi="Proxima Nova"/>
                <w:color w:val="auto"/>
              </w:rPr>
              <w:t xml:space="preserve"> </w:t>
            </w:r>
            <w:r w:rsidR="00913A33">
              <w:rPr>
                <w:rFonts w:ascii="Proxima Nova" w:hAnsi="Proxima Nova"/>
                <w:color w:val="auto"/>
              </w:rPr>
              <w:t>dash</w:t>
            </w:r>
            <w:r w:rsidR="00416926">
              <w:rPr>
                <w:rFonts w:ascii="Proxima Nova" w:hAnsi="Proxima Nova"/>
                <w:color w:val="auto"/>
              </w:rPr>
              <w:t>-bordered</w:t>
            </w:r>
            <w:r w:rsidRPr="00CA3F68">
              <w:rPr>
                <w:rFonts w:ascii="Proxima Nova" w:hAnsi="Proxima Nova"/>
                <w:color w:val="auto"/>
              </w:rPr>
              <w:t xml:space="preserve"> </w:t>
            </w:r>
            <w:r w:rsidR="005C4D59" w:rsidRPr="00CA3F68">
              <w:rPr>
                <w:rFonts w:ascii="Proxima Nova" w:hAnsi="Proxima Nova"/>
                <w:color w:val="auto"/>
              </w:rPr>
              <w:t>instruction</w:t>
            </w:r>
            <w:r w:rsidRPr="00CA3F68">
              <w:rPr>
                <w:rFonts w:ascii="Proxima Nova" w:hAnsi="Proxima Nova"/>
                <w:color w:val="auto"/>
              </w:rPr>
              <w:t xml:space="preserve"> boxes.</w:t>
            </w:r>
          </w:p>
          <w:p w14:paraId="3A28B8C8" w14:textId="77777777" w:rsidR="0059358D" w:rsidRPr="00CA3F68" w:rsidRDefault="0059358D" w:rsidP="00F4674B">
            <w:pPr>
              <w:pStyle w:val="ListParagraph"/>
              <w:numPr>
                <w:ilvl w:val="0"/>
                <w:numId w:val="8"/>
              </w:numPr>
              <w:rPr>
                <w:rFonts w:ascii="Proxima Nova" w:hAnsi="Proxima Nova"/>
                <w:color w:val="auto"/>
              </w:rPr>
            </w:pPr>
            <w:r w:rsidRPr="00CA3F68">
              <w:rPr>
                <w:rFonts w:ascii="Proxima Nova" w:hAnsi="Proxima Nova"/>
                <w:color w:val="auto"/>
              </w:rPr>
              <w:t>Update Table of Contents.</w:t>
            </w:r>
          </w:p>
          <w:p w14:paraId="4745A70C" w14:textId="77777777" w:rsidR="0059358D" w:rsidRPr="00CA3F68" w:rsidRDefault="0059358D" w:rsidP="00F4674B">
            <w:pPr>
              <w:pStyle w:val="ListParagraph"/>
              <w:numPr>
                <w:ilvl w:val="0"/>
                <w:numId w:val="8"/>
              </w:numPr>
              <w:rPr>
                <w:rFonts w:ascii="Proxima Nova" w:hAnsi="Proxima Nova"/>
                <w:color w:val="auto"/>
              </w:rPr>
            </w:pPr>
            <w:r w:rsidRPr="00CA3F68">
              <w:rPr>
                <w:rFonts w:ascii="Proxima Nova" w:hAnsi="Proxima Nova"/>
                <w:color w:val="auto"/>
              </w:rPr>
              <w:t>Final review for edits.</w:t>
            </w:r>
          </w:p>
          <w:p w14:paraId="1ACFBD1E" w14:textId="43F492E4" w:rsidR="0059358D" w:rsidRDefault="0059358D" w:rsidP="00F4674B">
            <w:pPr>
              <w:pStyle w:val="ListParagraph"/>
              <w:numPr>
                <w:ilvl w:val="0"/>
                <w:numId w:val="8"/>
              </w:numPr>
              <w:spacing w:after="240"/>
            </w:pPr>
            <w:r w:rsidRPr="00CA3F68">
              <w:rPr>
                <w:rFonts w:ascii="Proxima Nova" w:hAnsi="Proxima Nova"/>
                <w:color w:val="auto"/>
              </w:rPr>
              <w:t>Export as a PDF.</w:t>
            </w:r>
          </w:p>
        </w:tc>
      </w:tr>
    </w:tbl>
    <w:p w14:paraId="3A85ECA8" w14:textId="77777777" w:rsidR="009554C6" w:rsidRDefault="009554C6" w:rsidP="00826D62">
      <w:pPr>
        <w:spacing w:before="240" w:after="240"/>
        <w:jc w:val="center"/>
      </w:pPr>
    </w:p>
    <w:p w14:paraId="018A0A9B" w14:textId="77777777" w:rsidR="009554C6" w:rsidRDefault="009554C6">
      <w:pPr>
        <w:spacing w:after="160" w:line="259" w:lineRule="auto"/>
      </w:pPr>
      <w:r>
        <w:br w:type="page"/>
      </w:r>
    </w:p>
    <w:p w14:paraId="1425CD4D" w14:textId="77777777" w:rsidR="00D6507D" w:rsidRDefault="00D6507D" w:rsidP="00D6507D">
      <w:pPr>
        <w:spacing w:before="240" w:after="240"/>
      </w:pPr>
    </w:p>
    <w:p w14:paraId="16F9D3A0" w14:textId="0D370E21" w:rsidR="009554C6" w:rsidRPr="0028053A" w:rsidRDefault="003A0EEF" w:rsidP="00EF05B9">
      <w:pPr>
        <w:spacing w:before="240" w:after="240"/>
        <w:jc w:val="center"/>
        <w:rPr>
          <w:rFonts w:ascii="Proxima Nova" w:hAnsi="Proxima Nova"/>
          <w:color w:val="auto"/>
        </w:rPr>
      </w:pPr>
      <w:r w:rsidRPr="0028053A">
        <w:rPr>
          <w:rFonts w:ascii="Proxima Nova" w:hAnsi="Proxima Nova"/>
          <w:color w:val="auto"/>
        </w:rPr>
        <w:t xml:space="preserve">This </w:t>
      </w:r>
      <w:r w:rsidR="006F77BF" w:rsidRPr="0028053A">
        <w:rPr>
          <w:rFonts w:ascii="Proxima Nova" w:hAnsi="Proxima Nova"/>
          <w:color w:val="auto"/>
        </w:rPr>
        <w:t>open-source</w:t>
      </w:r>
      <w:r w:rsidR="002B1D73" w:rsidRPr="0028053A">
        <w:rPr>
          <w:rFonts w:ascii="Proxima Nova" w:hAnsi="Proxima Nova"/>
          <w:color w:val="auto"/>
        </w:rPr>
        <w:t xml:space="preserve"> guide </w:t>
      </w:r>
      <w:r w:rsidR="006F77BF" w:rsidRPr="0028053A">
        <w:rPr>
          <w:rFonts w:ascii="Proxima Nova" w:hAnsi="Proxima Nova"/>
          <w:color w:val="auto"/>
        </w:rPr>
        <w:t>is being provided copyright</w:t>
      </w:r>
      <w:r w:rsidR="00017C13" w:rsidRPr="0028053A">
        <w:rPr>
          <w:rFonts w:ascii="Proxima Nova" w:hAnsi="Proxima Nova"/>
          <w:color w:val="auto"/>
        </w:rPr>
        <w:t>-</w:t>
      </w:r>
      <w:r w:rsidR="006F77BF" w:rsidRPr="0028053A">
        <w:rPr>
          <w:rFonts w:ascii="Proxima Nova" w:hAnsi="Proxima Nova"/>
          <w:color w:val="auto"/>
        </w:rPr>
        <w:t xml:space="preserve"> and royalty</w:t>
      </w:r>
      <w:r w:rsidR="00017C13" w:rsidRPr="0028053A">
        <w:rPr>
          <w:rFonts w:ascii="Proxima Nova" w:hAnsi="Proxima Nova"/>
          <w:color w:val="auto"/>
        </w:rPr>
        <w:t>-</w:t>
      </w:r>
      <w:r w:rsidR="006F77BF" w:rsidRPr="0028053A">
        <w:rPr>
          <w:rFonts w:ascii="Proxima Nova" w:hAnsi="Proxima Nova"/>
          <w:color w:val="auto"/>
        </w:rPr>
        <w:t xml:space="preserve">free by the </w:t>
      </w:r>
      <w:r w:rsidR="00890ECC" w:rsidRPr="0028053A">
        <w:rPr>
          <w:rFonts w:ascii="Proxima Nova" w:hAnsi="Proxima Nova"/>
          <w:color w:val="auto"/>
        </w:rPr>
        <w:t xml:space="preserve">Town of Qualicum Beach </w:t>
      </w:r>
      <w:r w:rsidR="009554C6" w:rsidRPr="0028053A">
        <w:rPr>
          <w:rFonts w:ascii="Proxima Nova" w:hAnsi="Proxima Nova"/>
          <w:color w:val="auto"/>
        </w:rPr>
        <w:t xml:space="preserve">and </w:t>
      </w:r>
      <w:r w:rsidR="006F77BF" w:rsidRPr="0028053A">
        <w:rPr>
          <w:rFonts w:ascii="Proxima Nova" w:hAnsi="Proxima Nova"/>
          <w:color w:val="auto"/>
        </w:rPr>
        <w:t>Mount Arrowsmith</w:t>
      </w:r>
      <w:r w:rsidR="00164B01" w:rsidRPr="0028053A">
        <w:rPr>
          <w:rFonts w:ascii="Proxima Nova" w:hAnsi="Proxima Nova"/>
          <w:color w:val="auto"/>
        </w:rPr>
        <w:t xml:space="preserve"> </w:t>
      </w:r>
      <w:r w:rsidR="006F77BF" w:rsidRPr="0028053A">
        <w:rPr>
          <w:rFonts w:ascii="Proxima Nova" w:hAnsi="Proxima Nova"/>
          <w:color w:val="auto"/>
        </w:rPr>
        <w:t xml:space="preserve">Biosphere </w:t>
      </w:r>
      <w:r w:rsidR="009459CB" w:rsidRPr="0028053A">
        <w:rPr>
          <w:rFonts w:ascii="Proxima Nova" w:hAnsi="Proxima Nova"/>
          <w:color w:val="auto"/>
        </w:rPr>
        <w:t>Region Research Institute (MABRRI), an entity of VIU</w:t>
      </w:r>
      <w:r w:rsidR="00633182" w:rsidRPr="0028053A">
        <w:rPr>
          <w:rFonts w:ascii="Proxima Nova" w:hAnsi="Proxima Nova"/>
          <w:color w:val="auto"/>
        </w:rPr>
        <w:t>.</w:t>
      </w:r>
      <w:r w:rsidR="002B1D73" w:rsidRPr="0028053A">
        <w:rPr>
          <w:rFonts w:ascii="Proxima Nova" w:hAnsi="Proxima Nova"/>
          <w:color w:val="auto"/>
        </w:rPr>
        <w:t xml:space="preserve"> The information within does not constitute legal advice and</w:t>
      </w:r>
      <w:r w:rsidR="009459CB" w:rsidRPr="0028053A">
        <w:rPr>
          <w:rFonts w:ascii="Proxima Nova" w:hAnsi="Proxima Nova"/>
          <w:color w:val="auto"/>
        </w:rPr>
        <w:t xml:space="preserve"> MABRRI assumes no responsibility for </w:t>
      </w:r>
      <w:r w:rsidR="002B1D73" w:rsidRPr="0028053A">
        <w:rPr>
          <w:rFonts w:ascii="Proxima Nova" w:hAnsi="Proxima Nova"/>
          <w:color w:val="auto"/>
        </w:rPr>
        <w:t xml:space="preserve">any issues that arise from </w:t>
      </w:r>
      <w:r w:rsidR="00826D62" w:rsidRPr="0028053A">
        <w:rPr>
          <w:rFonts w:ascii="Proxima Nova" w:hAnsi="Proxima Nova"/>
          <w:color w:val="auto"/>
        </w:rPr>
        <w:t>utilizing th</w:t>
      </w:r>
      <w:r w:rsidR="00B2680A" w:rsidRPr="0028053A">
        <w:rPr>
          <w:rFonts w:ascii="Proxima Nova" w:hAnsi="Proxima Nova"/>
          <w:color w:val="auto"/>
        </w:rPr>
        <w:t>is guide or the</w:t>
      </w:r>
      <w:r w:rsidR="00826D62" w:rsidRPr="0028053A">
        <w:rPr>
          <w:rFonts w:ascii="Proxima Nova" w:hAnsi="Proxima Nova"/>
          <w:color w:val="auto"/>
        </w:rPr>
        <w:t xml:space="preserve"> Toolkit</w:t>
      </w:r>
      <w:r w:rsidR="002B1D73" w:rsidRPr="0028053A">
        <w:rPr>
          <w:rFonts w:ascii="Proxima Nova" w:hAnsi="Proxima Nova"/>
          <w:color w:val="auto"/>
        </w:rPr>
        <w:t xml:space="preserve">. </w:t>
      </w:r>
      <w:r w:rsidR="00542D21" w:rsidRPr="0028053A">
        <w:rPr>
          <w:rFonts w:ascii="Proxima Nova" w:hAnsi="Proxima Nova"/>
          <w:color w:val="auto"/>
        </w:rPr>
        <w:t xml:space="preserve">MABRRI acknowledges and thanks </w:t>
      </w:r>
      <w:r w:rsidR="003A594F" w:rsidRPr="0028053A">
        <w:rPr>
          <w:rFonts w:ascii="Proxima Nova" w:hAnsi="Proxima Nova"/>
          <w:color w:val="auto"/>
        </w:rPr>
        <w:t>the funders of th</w:t>
      </w:r>
      <w:r w:rsidR="00D13873" w:rsidRPr="0028053A">
        <w:rPr>
          <w:rFonts w:ascii="Proxima Nova" w:hAnsi="Proxima Nova"/>
          <w:color w:val="auto"/>
        </w:rPr>
        <w:t>e</w:t>
      </w:r>
      <w:r w:rsidR="003A594F" w:rsidRPr="0028053A">
        <w:rPr>
          <w:rFonts w:ascii="Proxima Nova" w:hAnsi="Proxima Nova"/>
          <w:color w:val="auto"/>
        </w:rPr>
        <w:t xml:space="preserve"> Toolkit</w:t>
      </w:r>
      <w:r w:rsidR="001A033A" w:rsidRPr="0028053A">
        <w:rPr>
          <w:rFonts w:ascii="Proxima Nova" w:hAnsi="Proxima Nova"/>
          <w:color w:val="auto"/>
        </w:rPr>
        <w:t>; the</w:t>
      </w:r>
      <w:r w:rsidR="00EF05B9" w:rsidRPr="0028053A">
        <w:rPr>
          <w:rFonts w:ascii="Proxima Nova" w:hAnsi="Proxima Nova"/>
          <w:color w:val="auto"/>
        </w:rPr>
        <w:t xml:space="preserve"> Union of BC Municipalities (UBCM), Town of Qualicum Beach, and Mitacs Accelerate program.</w:t>
      </w:r>
    </w:p>
    <w:p w14:paraId="12861DD0" w14:textId="77777777" w:rsidR="00CC66A2" w:rsidRPr="00CC66A2" w:rsidRDefault="00CC66A2" w:rsidP="00EF05B9">
      <w:pPr>
        <w:spacing w:before="240" w:after="240"/>
        <w:jc w:val="center"/>
        <w:rPr>
          <w:rFonts w:ascii="Proxima Nova" w:hAnsi="Proxima Nova"/>
        </w:rPr>
      </w:pPr>
    </w:p>
    <w:p w14:paraId="0D2D9F0D" w14:textId="77777777" w:rsidR="00EF05B9" w:rsidRDefault="002263F9" w:rsidP="00846E5B">
      <w:pPr>
        <w:jc w:val="center"/>
      </w:pPr>
      <w:r>
        <w:rPr>
          <w:noProof/>
        </w:rPr>
        <w:drawing>
          <wp:inline distT="0" distB="0" distL="0" distR="0" wp14:anchorId="0737F0DC" wp14:editId="193416E1">
            <wp:extent cx="2154187" cy="836578"/>
            <wp:effectExtent l="0" t="0" r="5080" b="1905"/>
            <wp:docPr id="1385515925" name="Picture 1385515925"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15925" name="Picture 3" descr="A picture containing text, font, graphics,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4147" cy="844330"/>
                    </a:xfrm>
                    <a:prstGeom prst="rect">
                      <a:avLst/>
                    </a:prstGeom>
                  </pic:spPr>
                </pic:pic>
              </a:graphicData>
            </a:graphic>
          </wp:inline>
        </w:drawing>
      </w:r>
      <w:r w:rsidR="00846E5B">
        <w:t xml:space="preserve">          </w:t>
      </w:r>
      <w:r>
        <w:rPr>
          <w:noProof/>
        </w:rPr>
        <w:drawing>
          <wp:inline distT="0" distB="0" distL="0" distR="0" wp14:anchorId="64D45E71" wp14:editId="79EBF4BF">
            <wp:extent cx="2428776" cy="836578"/>
            <wp:effectExtent l="0" t="0" r="0" b="1905"/>
            <wp:docPr id="1660767822" name="Picture 1660767822" descr="A blue text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67822" name="Picture 2" descr="A blue text on a black background&#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496409" cy="859874"/>
                    </a:xfrm>
                    <a:prstGeom prst="rect">
                      <a:avLst/>
                    </a:prstGeom>
                  </pic:spPr>
                </pic:pic>
              </a:graphicData>
            </a:graphic>
          </wp:inline>
        </w:drawing>
      </w:r>
      <w:r w:rsidR="00846E5B">
        <w:t xml:space="preserve">          </w:t>
      </w:r>
    </w:p>
    <w:p w14:paraId="477E55D3" w14:textId="77777777" w:rsidR="00EF05B9" w:rsidRDefault="00EF05B9" w:rsidP="00846E5B">
      <w:pPr>
        <w:jc w:val="center"/>
      </w:pPr>
    </w:p>
    <w:p w14:paraId="12EE7EAF" w14:textId="5D666D2E" w:rsidR="00EF05B9" w:rsidRDefault="00846E5B" w:rsidP="00D6507D">
      <w:pPr>
        <w:jc w:val="center"/>
      </w:pPr>
      <w:r>
        <w:rPr>
          <w:noProof/>
        </w:rPr>
        <w:drawing>
          <wp:inline distT="0" distB="0" distL="0" distR="0" wp14:anchorId="18B2A1C3" wp14:editId="003D4CEE">
            <wp:extent cx="2694562" cy="818732"/>
            <wp:effectExtent l="0" t="0" r="0" b="0"/>
            <wp:docPr id="2035078609" name="Picture 2035078609" descr="A blue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78609" name="Picture 1" descr="A blue text on a white background&#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9012" cy="835276"/>
                    </a:xfrm>
                    <a:prstGeom prst="rect">
                      <a:avLst/>
                    </a:prstGeom>
                  </pic:spPr>
                </pic:pic>
              </a:graphicData>
            </a:graphic>
          </wp:inline>
        </w:drawing>
      </w:r>
    </w:p>
    <w:p w14:paraId="6E264670" w14:textId="77777777" w:rsidR="00D6507D" w:rsidRPr="00D6507D" w:rsidRDefault="00D6507D" w:rsidP="00D6507D">
      <w:pPr>
        <w:jc w:val="center"/>
      </w:pPr>
    </w:p>
    <w:p w14:paraId="3D825A4A" w14:textId="77777777" w:rsidR="009554C6" w:rsidRDefault="009554C6">
      <w:pPr>
        <w:spacing w:after="160" w:line="259" w:lineRule="auto"/>
        <w:rPr>
          <w:b/>
          <w:bCs/>
          <w:color w:val="003B5C" w:themeColor="accent1"/>
          <w:sz w:val="60"/>
          <w:szCs w:val="60"/>
        </w:rPr>
      </w:pPr>
      <w:bookmarkStart w:id="7" w:name="_Toc138683078"/>
      <w:bookmarkStart w:id="8" w:name="_Toc138756156"/>
      <w:bookmarkStart w:id="9" w:name="_Toc138756844"/>
      <w:bookmarkStart w:id="10" w:name="_Toc138764650"/>
      <w:bookmarkStart w:id="11" w:name="_Toc138764706"/>
      <w:r>
        <w:rPr>
          <w:b/>
          <w:bCs/>
          <w:color w:val="003B5C" w:themeColor="accent1"/>
          <w:sz w:val="60"/>
          <w:szCs w:val="60"/>
        </w:rPr>
        <w:br w:type="page"/>
      </w:r>
    </w:p>
    <w:p w14:paraId="11306EBE" w14:textId="77777777" w:rsidR="00A6636F" w:rsidRDefault="00A13AFC" w:rsidP="00CC66A2">
      <w:pPr>
        <w:pStyle w:val="Heading1"/>
        <w:rPr>
          <w:noProof/>
        </w:rPr>
      </w:pPr>
      <w:bookmarkStart w:id="12" w:name="_Toc182770966"/>
      <w:r w:rsidRPr="00CC66A2">
        <w:lastRenderedPageBreak/>
        <w:t>Table of Contents</w:t>
      </w:r>
      <w:bookmarkEnd w:id="6"/>
      <w:bookmarkEnd w:id="7"/>
      <w:bookmarkEnd w:id="8"/>
      <w:bookmarkEnd w:id="9"/>
      <w:bookmarkEnd w:id="10"/>
      <w:bookmarkEnd w:id="11"/>
      <w:bookmarkEnd w:id="12"/>
      <w:r w:rsidR="003B42CC">
        <w:fldChar w:fldCharType="begin"/>
      </w:r>
      <w:r w:rsidR="003B42CC" w:rsidRPr="00CC66A2">
        <w:instrText xml:space="preserve"> TOC \o "1-2" \h \z \u </w:instrText>
      </w:r>
      <w:r w:rsidR="003B42CC">
        <w:fldChar w:fldCharType="separate"/>
      </w:r>
    </w:p>
    <w:p w14:paraId="3EFA25E4" w14:textId="78BF6B07" w:rsidR="00A6636F" w:rsidRPr="00100CFA" w:rsidRDefault="00000000" w:rsidP="00665EDA">
      <w:pPr>
        <w:pStyle w:val="TOC1"/>
        <w:rPr>
          <w:rFonts w:ascii="Proxima Nova" w:eastAsiaTheme="minorEastAsia" w:hAnsi="Proxima Nova" w:cstheme="minorBidi" w:hint="eastAsia"/>
          <w:color w:val="auto"/>
          <w:sz w:val="16"/>
          <w:szCs w:val="16"/>
          <w:lang w:val="en-US"/>
        </w:rPr>
      </w:pPr>
      <w:hyperlink w:anchor="_Toc182770966" w:history="1">
        <w:r w:rsidR="00A6636F" w:rsidRPr="00100CFA">
          <w:rPr>
            <w:rStyle w:val="Hyperlink"/>
            <w:rFonts w:ascii="Proxima Nova" w:hAnsi="Proxima Nova"/>
            <w:szCs w:val="12"/>
          </w:rPr>
          <w:t>Table of Contents</w:t>
        </w:r>
        <w:r w:rsidR="00A6636F" w:rsidRPr="00100CFA">
          <w:rPr>
            <w:rFonts w:ascii="Proxima Nova" w:hAnsi="Proxima Nova"/>
            <w:webHidden/>
          </w:rPr>
          <w:tab/>
        </w:r>
        <w:r w:rsidR="00A6636F" w:rsidRPr="00100CFA">
          <w:rPr>
            <w:rFonts w:ascii="Proxima Nova" w:hAnsi="Proxima Nova"/>
            <w:webHidden/>
          </w:rPr>
          <w:fldChar w:fldCharType="begin"/>
        </w:r>
        <w:r w:rsidR="00A6636F" w:rsidRPr="00100CFA">
          <w:rPr>
            <w:rFonts w:ascii="Proxima Nova" w:hAnsi="Proxima Nova"/>
            <w:webHidden/>
          </w:rPr>
          <w:instrText xml:space="preserve"> PAGEREF _Toc182770966 \h </w:instrText>
        </w:r>
        <w:r w:rsidR="00A6636F" w:rsidRPr="00100CFA">
          <w:rPr>
            <w:rFonts w:ascii="Proxima Nova" w:hAnsi="Proxima Nova"/>
            <w:webHidden/>
          </w:rPr>
        </w:r>
        <w:r w:rsidR="00A6636F" w:rsidRPr="00100CFA">
          <w:rPr>
            <w:rFonts w:ascii="Proxima Nova" w:hAnsi="Proxima Nova"/>
            <w:webHidden/>
          </w:rPr>
          <w:fldChar w:fldCharType="separate"/>
        </w:r>
        <w:r w:rsidR="00A6636F" w:rsidRPr="00100CFA">
          <w:rPr>
            <w:rFonts w:ascii="Proxima Nova" w:hAnsi="Proxima Nova"/>
            <w:webHidden/>
          </w:rPr>
          <w:t>3</w:t>
        </w:r>
        <w:r w:rsidR="00A6636F" w:rsidRPr="00100CFA">
          <w:rPr>
            <w:rFonts w:ascii="Proxima Nova" w:hAnsi="Proxima Nova"/>
            <w:webHidden/>
          </w:rPr>
          <w:fldChar w:fldCharType="end"/>
        </w:r>
      </w:hyperlink>
    </w:p>
    <w:p w14:paraId="1D8C645C" w14:textId="78B5BBF3" w:rsidR="00A6636F" w:rsidRPr="00100CFA" w:rsidRDefault="00000000" w:rsidP="00665EDA">
      <w:pPr>
        <w:pStyle w:val="TOC1"/>
        <w:rPr>
          <w:rFonts w:ascii="Proxima Nova" w:eastAsiaTheme="minorEastAsia" w:hAnsi="Proxima Nova" w:cstheme="minorBidi" w:hint="eastAsia"/>
          <w:color w:val="auto"/>
          <w:sz w:val="24"/>
          <w:szCs w:val="24"/>
          <w:lang w:val="en-US"/>
        </w:rPr>
      </w:pPr>
      <w:hyperlink w:anchor="_Toc182770967" w:history="1">
        <w:r w:rsidR="00A6636F" w:rsidRPr="00100CFA">
          <w:rPr>
            <w:rStyle w:val="Hyperlink"/>
            <w:rFonts w:ascii="Proxima Nova" w:hAnsi="Proxima Nova"/>
            <w:szCs w:val="12"/>
          </w:rPr>
          <w:t>Introduction</w:t>
        </w:r>
        <w:r w:rsidR="00A6636F" w:rsidRPr="00100CFA">
          <w:rPr>
            <w:rFonts w:ascii="Proxima Nova" w:hAnsi="Proxima Nova"/>
            <w:webHidden/>
          </w:rPr>
          <w:tab/>
        </w:r>
        <w:r w:rsidR="00A6636F" w:rsidRPr="00100CFA">
          <w:rPr>
            <w:rFonts w:ascii="Proxima Nova" w:hAnsi="Proxima Nova"/>
            <w:webHidden/>
          </w:rPr>
          <w:fldChar w:fldCharType="begin"/>
        </w:r>
        <w:r w:rsidR="00A6636F" w:rsidRPr="00100CFA">
          <w:rPr>
            <w:rFonts w:ascii="Proxima Nova" w:hAnsi="Proxima Nova"/>
            <w:webHidden/>
          </w:rPr>
          <w:instrText xml:space="preserve"> PAGEREF _Toc182770967 \h </w:instrText>
        </w:r>
        <w:r w:rsidR="00A6636F" w:rsidRPr="00100CFA">
          <w:rPr>
            <w:rFonts w:ascii="Proxima Nova" w:hAnsi="Proxima Nova"/>
            <w:webHidden/>
          </w:rPr>
        </w:r>
        <w:r w:rsidR="00A6636F" w:rsidRPr="00100CFA">
          <w:rPr>
            <w:rFonts w:ascii="Proxima Nova" w:hAnsi="Proxima Nova"/>
            <w:webHidden/>
          </w:rPr>
          <w:fldChar w:fldCharType="separate"/>
        </w:r>
        <w:r w:rsidR="00A6636F" w:rsidRPr="00100CFA">
          <w:rPr>
            <w:rFonts w:ascii="Proxima Nova" w:hAnsi="Proxima Nova"/>
            <w:webHidden/>
          </w:rPr>
          <w:t>5</w:t>
        </w:r>
        <w:r w:rsidR="00A6636F" w:rsidRPr="00100CFA">
          <w:rPr>
            <w:rFonts w:ascii="Proxima Nova" w:hAnsi="Proxima Nova"/>
            <w:webHidden/>
          </w:rPr>
          <w:fldChar w:fldCharType="end"/>
        </w:r>
      </w:hyperlink>
    </w:p>
    <w:p w14:paraId="2DF2F0AB" w14:textId="69100464" w:rsidR="00A6636F" w:rsidRPr="001D5575" w:rsidRDefault="00000000">
      <w:pPr>
        <w:pStyle w:val="TOC2"/>
        <w:tabs>
          <w:tab w:val="right" w:leader="dot" w:pos="9350"/>
        </w:tabs>
        <w:rPr>
          <w:rFonts w:ascii="Proxima Nova" w:eastAsiaTheme="minorEastAsia" w:hAnsi="Proxima Nova" w:cstheme="minorBidi" w:hint="eastAsia"/>
          <w:noProof/>
          <w:color w:val="auto"/>
          <w:sz w:val="22"/>
          <w:szCs w:val="22"/>
          <w:lang w:val="en-US"/>
        </w:rPr>
      </w:pPr>
      <w:hyperlink w:anchor="_Toc182770968" w:history="1">
        <w:r w:rsidR="00A6636F" w:rsidRPr="001D5575">
          <w:rPr>
            <w:rStyle w:val="Hyperlink"/>
            <w:rFonts w:ascii="Proxima Nova" w:hAnsi="Proxima Nova"/>
            <w:noProof/>
            <w:color w:val="auto"/>
            <w:sz w:val="24"/>
            <w:szCs w:val="18"/>
          </w:rPr>
          <w:t>Purpose</w:t>
        </w:r>
        <w:r w:rsidR="00A6636F" w:rsidRPr="001D5575">
          <w:rPr>
            <w:rFonts w:ascii="Proxima Nova" w:hAnsi="Proxima Nova"/>
            <w:noProof/>
            <w:webHidden/>
            <w:color w:val="auto"/>
            <w:sz w:val="24"/>
            <w:szCs w:val="18"/>
          </w:rPr>
          <w:tab/>
        </w:r>
        <w:r w:rsidR="00A6636F" w:rsidRPr="001D5575">
          <w:rPr>
            <w:rFonts w:ascii="Proxima Nova" w:hAnsi="Proxima Nova"/>
            <w:noProof/>
            <w:webHidden/>
            <w:color w:val="auto"/>
            <w:sz w:val="24"/>
            <w:szCs w:val="18"/>
          </w:rPr>
          <w:fldChar w:fldCharType="begin"/>
        </w:r>
        <w:r w:rsidR="00A6636F" w:rsidRPr="001D5575">
          <w:rPr>
            <w:rFonts w:ascii="Proxima Nova" w:hAnsi="Proxima Nova"/>
            <w:noProof/>
            <w:webHidden/>
            <w:color w:val="auto"/>
            <w:sz w:val="24"/>
            <w:szCs w:val="18"/>
          </w:rPr>
          <w:instrText xml:space="preserve"> PAGEREF _Toc182770968 \h </w:instrText>
        </w:r>
        <w:r w:rsidR="00A6636F" w:rsidRPr="001D5575">
          <w:rPr>
            <w:rFonts w:ascii="Proxima Nova" w:hAnsi="Proxima Nova"/>
            <w:noProof/>
            <w:webHidden/>
            <w:color w:val="auto"/>
            <w:sz w:val="24"/>
            <w:szCs w:val="18"/>
          </w:rPr>
        </w:r>
        <w:r w:rsidR="00A6636F" w:rsidRPr="001D5575">
          <w:rPr>
            <w:rFonts w:ascii="Proxima Nova" w:hAnsi="Proxima Nova"/>
            <w:noProof/>
            <w:webHidden/>
            <w:color w:val="auto"/>
            <w:sz w:val="24"/>
            <w:szCs w:val="18"/>
          </w:rPr>
          <w:fldChar w:fldCharType="separate"/>
        </w:r>
        <w:r w:rsidR="00A6636F" w:rsidRPr="001D5575">
          <w:rPr>
            <w:rFonts w:ascii="Proxima Nova" w:hAnsi="Proxima Nova"/>
            <w:noProof/>
            <w:webHidden/>
            <w:color w:val="auto"/>
            <w:sz w:val="24"/>
            <w:szCs w:val="18"/>
          </w:rPr>
          <w:t>5</w:t>
        </w:r>
        <w:r w:rsidR="00A6636F" w:rsidRPr="001D5575">
          <w:rPr>
            <w:rFonts w:ascii="Proxima Nova" w:hAnsi="Proxima Nova"/>
            <w:noProof/>
            <w:webHidden/>
            <w:color w:val="auto"/>
            <w:sz w:val="24"/>
            <w:szCs w:val="18"/>
          </w:rPr>
          <w:fldChar w:fldCharType="end"/>
        </w:r>
      </w:hyperlink>
    </w:p>
    <w:p w14:paraId="5C07A264" w14:textId="77F38D6F" w:rsidR="00A6636F" w:rsidRPr="001D5575" w:rsidRDefault="00000000">
      <w:pPr>
        <w:pStyle w:val="TOC2"/>
        <w:tabs>
          <w:tab w:val="right" w:leader="dot" w:pos="9350"/>
        </w:tabs>
        <w:rPr>
          <w:rFonts w:ascii="Proxima Nova" w:eastAsiaTheme="minorEastAsia" w:hAnsi="Proxima Nova" w:cstheme="minorBidi" w:hint="eastAsia"/>
          <w:noProof/>
          <w:color w:val="auto"/>
          <w:sz w:val="22"/>
          <w:szCs w:val="22"/>
          <w:lang w:val="en-US"/>
        </w:rPr>
      </w:pPr>
      <w:hyperlink w:anchor="_Toc182770969" w:history="1">
        <w:r w:rsidR="00A6636F" w:rsidRPr="001D5575">
          <w:rPr>
            <w:rStyle w:val="Hyperlink"/>
            <w:rFonts w:ascii="Proxima Nova" w:hAnsi="Proxima Nova"/>
            <w:noProof/>
            <w:color w:val="auto"/>
            <w:sz w:val="24"/>
            <w:szCs w:val="18"/>
          </w:rPr>
          <w:t>Legend</w:t>
        </w:r>
        <w:r w:rsidR="00A6636F" w:rsidRPr="001D5575">
          <w:rPr>
            <w:rFonts w:ascii="Proxima Nova" w:hAnsi="Proxima Nova"/>
            <w:noProof/>
            <w:webHidden/>
            <w:color w:val="auto"/>
            <w:sz w:val="24"/>
            <w:szCs w:val="18"/>
          </w:rPr>
          <w:tab/>
        </w:r>
        <w:r w:rsidR="00A6636F" w:rsidRPr="001D5575">
          <w:rPr>
            <w:rFonts w:ascii="Proxima Nova" w:hAnsi="Proxima Nova"/>
            <w:noProof/>
            <w:webHidden/>
            <w:color w:val="auto"/>
            <w:sz w:val="24"/>
            <w:szCs w:val="18"/>
          </w:rPr>
          <w:fldChar w:fldCharType="begin"/>
        </w:r>
        <w:r w:rsidR="00A6636F" w:rsidRPr="001D5575">
          <w:rPr>
            <w:rFonts w:ascii="Proxima Nova" w:hAnsi="Proxima Nova"/>
            <w:noProof/>
            <w:webHidden/>
            <w:color w:val="auto"/>
            <w:sz w:val="24"/>
            <w:szCs w:val="18"/>
          </w:rPr>
          <w:instrText xml:space="preserve"> PAGEREF _Toc182770969 \h </w:instrText>
        </w:r>
        <w:r w:rsidR="00A6636F" w:rsidRPr="001D5575">
          <w:rPr>
            <w:rFonts w:ascii="Proxima Nova" w:hAnsi="Proxima Nova"/>
            <w:noProof/>
            <w:webHidden/>
            <w:color w:val="auto"/>
            <w:sz w:val="24"/>
            <w:szCs w:val="18"/>
          </w:rPr>
        </w:r>
        <w:r w:rsidR="00A6636F" w:rsidRPr="001D5575">
          <w:rPr>
            <w:rFonts w:ascii="Proxima Nova" w:hAnsi="Proxima Nova"/>
            <w:noProof/>
            <w:webHidden/>
            <w:color w:val="auto"/>
            <w:sz w:val="24"/>
            <w:szCs w:val="18"/>
          </w:rPr>
          <w:fldChar w:fldCharType="separate"/>
        </w:r>
        <w:r w:rsidR="00A6636F" w:rsidRPr="001D5575">
          <w:rPr>
            <w:rFonts w:ascii="Proxima Nova" w:hAnsi="Proxima Nova"/>
            <w:noProof/>
            <w:webHidden/>
            <w:color w:val="auto"/>
            <w:sz w:val="24"/>
            <w:szCs w:val="18"/>
          </w:rPr>
          <w:t>5</w:t>
        </w:r>
        <w:r w:rsidR="00A6636F" w:rsidRPr="001D5575">
          <w:rPr>
            <w:rFonts w:ascii="Proxima Nova" w:hAnsi="Proxima Nova"/>
            <w:noProof/>
            <w:webHidden/>
            <w:color w:val="auto"/>
            <w:sz w:val="24"/>
            <w:szCs w:val="18"/>
          </w:rPr>
          <w:fldChar w:fldCharType="end"/>
        </w:r>
      </w:hyperlink>
    </w:p>
    <w:p w14:paraId="2BEDC11A" w14:textId="736BACAA" w:rsidR="00A6636F" w:rsidRPr="00100CFA" w:rsidRDefault="00000000" w:rsidP="00665EDA">
      <w:pPr>
        <w:pStyle w:val="TOC1"/>
        <w:rPr>
          <w:rFonts w:ascii="Proxima Nova" w:eastAsiaTheme="minorEastAsia" w:hAnsi="Proxima Nova" w:cstheme="minorBidi" w:hint="eastAsia"/>
          <w:color w:val="auto"/>
          <w:lang w:val="en-US"/>
        </w:rPr>
      </w:pPr>
      <w:hyperlink w:anchor="_Toc182770970" w:history="1">
        <w:r w:rsidR="00A6636F" w:rsidRPr="00100CFA">
          <w:rPr>
            <w:rStyle w:val="Hyperlink"/>
            <w:rFonts w:ascii="Proxima Nova" w:hAnsi="Proxima Nova"/>
          </w:rPr>
          <w:t>Approvals Required</w:t>
        </w:r>
        <w:r w:rsidR="00A6636F" w:rsidRPr="00100CFA">
          <w:rPr>
            <w:rFonts w:ascii="Proxima Nova" w:hAnsi="Proxima Nova"/>
            <w:webHidden/>
          </w:rPr>
          <w:tab/>
        </w:r>
        <w:r w:rsidR="00A6636F" w:rsidRPr="00100CFA">
          <w:rPr>
            <w:rFonts w:ascii="Proxima Nova" w:hAnsi="Proxima Nova"/>
            <w:webHidden/>
          </w:rPr>
          <w:fldChar w:fldCharType="begin"/>
        </w:r>
        <w:r w:rsidR="00A6636F" w:rsidRPr="00100CFA">
          <w:rPr>
            <w:rFonts w:ascii="Proxima Nova" w:hAnsi="Proxima Nova"/>
            <w:webHidden/>
          </w:rPr>
          <w:instrText xml:space="preserve"> PAGEREF _Toc182770970 \h </w:instrText>
        </w:r>
        <w:r w:rsidR="00A6636F" w:rsidRPr="00100CFA">
          <w:rPr>
            <w:rFonts w:ascii="Proxima Nova" w:hAnsi="Proxima Nova"/>
            <w:webHidden/>
          </w:rPr>
        </w:r>
        <w:r w:rsidR="00A6636F" w:rsidRPr="00100CFA">
          <w:rPr>
            <w:rFonts w:ascii="Proxima Nova" w:hAnsi="Proxima Nova"/>
            <w:webHidden/>
          </w:rPr>
          <w:fldChar w:fldCharType="separate"/>
        </w:r>
        <w:r w:rsidR="00A6636F" w:rsidRPr="00100CFA">
          <w:rPr>
            <w:rFonts w:ascii="Proxima Nova" w:hAnsi="Proxima Nova"/>
            <w:webHidden/>
          </w:rPr>
          <w:t>6</w:t>
        </w:r>
        <w:r w:rsidR="00A6636F" w:rsidRPr="00100CFA">
          <w:rPr>
            <w:rFonts w:ascii="Proxima Nova" w:hAnsi="Proxima Nova"/>
            <w:webHidden/>
          </w:rPr>
          <w:fldChar w:fldCharType="end"/>
        </w:r>
      </w:hyperlink>
    </w:p>
    <w:p w14:paraId="5B15D610" w14:textId="4640BB8B"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71" w:history="1">
        <w:r w:rsidR="00A6636F" w:rsidRPr="001D5575">
          <w:rPr>
            <w:rStyle w:val="Hyperlink"/>
            <w:rFonts w:ascii="Proxima Nova" w:hAnsi="Proxima Nova"/>
            <w:noProof/>
            <w:color w:val="auto"/>
            <w:sz w:val="24"/>
            <w:szCs w:val="24"/>
          </w:rPr>
          <w:t>Checklist</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_Toc182770971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6</w:t>
        </w:r>
        <w:r w:rsidR="00A6636F" w:rsidRPr="001D5575">
          <w:rPr>
            <w:rFonts w:ascii="Proxima Nova" w:hAnsi="Proxima Nova"/>
            <w:noProof/>
            <w:webHidden/>
            <w:color w:val="auto"/>
            <w:sz w:val="24"/>
            <w:szCs w:val="24"/>
          </w:rPr>
          <w:fldChar w:fldCharType="end"/>
        </w:r>
      </w:hyperlink>
    </w:p>
    <w:p w14:paraId="6FC218EC" w14:textId="5B1D23A7"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72" w:history="1">
        <w:r w:rsidR="00A6636F" w:rsidRPr="001D5575">
          <w:rPr>
            <w:rStyle w:val="Hyperlink"/>
            <w:rFonts w:ascii="Proxima Nova" w:hAnsi="Proxima Nova"/>
            <w:noProof/>
            <w:color w:val="auto"/>
            <w:sz w:val="24"/>
            <w:szCs w:val="24"/>
          </w:rPr>
          <w:t>Local Government Bylaws</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_Toc182770972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7</w:t>
        </w:r>
        <w:r w:rsidR="00A6636F" w:rsidRPr="001D5575">
          <w:rPr>
            <w:rFonts w:ascii="Proxima Nova" w:hAnsi="Proxima Nova"/>
            <w:noProof/>
            <w:webHidden/>
            <w:color w:val="auto"/>
            <w:sz w:val="24"/>
            <w:szCs w:val="24"/>
          </w:rPr>
          <w:fldChar w:fldCharType="end"/>
        </w:r>
      </w:hyperlink>
    </w:p>
    <w:p w14:paraId="04431245" w14:textId="4F13D20A"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73" w:history="1">
        <w:r w:rsidR="00A6636F" w:rsidRPr="001D5575">
          <w:rPr>
            <w:rStyle w:val="Hyperlink"/>
            <w:rFonts w:ascii="Proxima Nova" w:hAnsi="Proxima Nova"/>
            <w:noProof/>
            <w:color w:val="auto"/>
            <w:sz w:val="24"/>
            <w:szCs w:val="24"/>
          </w:rPr>
          <w:t>Procedures &amp; Contributions</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_Toc182770973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7</w:t>
        </w:r>
        <w:r w:rsidR="00A6636F" w:rsidRPr="001D5575">
          <w:rPr>
            <w:rFonts w:ascii="Proxima Nova" w:hAnsi="Proxima Nova"/>
            <w:noProof/>
            <w:webHidden/>
            <w:color w:val="auto"/>
            <w:sz w:val="24"/>
            <w:szCs w:val="24"/>
          </w:rPr>
          <w:fldChar w:fldCharType="end"/>
        </w:r>
      </w:hyperlink>
    </w:p>
    <w:p w14:paraId="1C209059" w14:textId="7182CD4D"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74" w:history="1">
        <w:r w:rsidR="00A6636F" w:rsidRPr="001D5575">
          <w:rPr>
            <w:rStyle w:val="Hyperlink"/>
            <w:rFonts w:ascii="Proxima Nova" w:hAnsi="Proxima Nova"/>
            <w:noProof/>
            <w:color w:val="auto"/>
            <w:sz w:val="24"/>
            <w:szCs w:val="24"/>
          </w:rPr>
          <w:t>Common Requirements</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_Toc182770974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8</w:t>
        </w:r>
        <w:r w:rsidR="00A6636F" w:rsidRPr="001D5575">
          <w:rPr>
            <w:rFonts w:ascii="Proxima Nova" w:hAnsi="Proxima Nova"/>
            <w:noProof/>
            <w:webHidden/>
            <w:color w:val="auto"/>
            <w:sz w:val="24"/>
            <w:szCs w:val="24"/>
          </w:rPr>
          <w:fldChar w:fldCharType="end"/>
        </w:r>
      </w:hyperlink>
    </w:p>
    <w:p w14:paraId="284E7169" w14:textId="701A1622" w:rsidR="00A6636F" w:rsidRPr="00100CFA" w:rsidRDefault="00000000" w:rsidP="00665EDA">
      <w:pPr>
        <w:pStyle w:val="TOC1"/>
        <w:rPr>
          <w:rFonts w:ascii="Proxima Nova" w:eastAsiaTheme="minorEastAsia" w:hAnsi="Proxima Nova" w:cstheme="minorBidi" w:hint="eastAsia"/>
          <w:color w:val="auto"/>
          <w:sz w:val="24"/>
          <w:szCs w:val="24"/>
          <w:lang w:val="en-US"/>
        </w:rPr>
      </w:pPr>
      <w:hyperlink w:anchor="_Toc182770975" w:history="1">
        <w:r w:rsidR="00A6636F" w:rsidRPr="00100CFA">
          <w:rPr>
            <w:rStyle w:val="Hyperlink"/>
            <w:rFonts w:ascii="Proxima Nova" w:hAnsi="Proxima Nova"/>
          </w:rPr>
          <w:t>Official Community Plan Amendment</w:t>
        </w:r>
        <w:r w:rsidR="00A6636F" w:rsidRPr="00100CFA">
          <w:rPr>
            <w:rFonts w:ascii="Proxima Nova" w:hAnsi="Proxima Nova"/>
            <w:webHidden/>
          </w:rPr>
          <w:tab/>
        </w:r>
        <w:r w:rsidR="00A6636F" w:rsidRPr="00100CFA">
          <w:rPr>
            <w:rFonts w:ascii="Proxima Nova" w:hAnsi="Proxima Nova"/>
            <w:webHidden/>
          </w:rPr>
          <w:fldChar w:fldCharType="begin"/>
        </w:r>
        <w:r w:rsidR="00A6636F" w:rsidRPr="00100CFA">
          <w:rPr>
            <w:rFonts w:ascii="Proxima Nova" w:hAnsi="Proxima Nova"/>
            <w:webHidden/>
          </w:rPr>
          <w:instrText xml:space="preserve"> PAGEREF _Toc182770975 \h </w:instrText>
        </w:r>
        <w:r w:rsidR="00A6636F" w:rsidRPr="00100CFA">
          <w:rPr>
            <w:rFonts w:ascii="Proxima Nova" w:hAnsi="Proxima Nova"/>
            <w:webHidden/>
          </w:rPr>
        </w:r>
        <w:r w:rsidR="00A6636F" w:rsidRPr="00100CFA">
          <w:rPr>
            <w:rFonts w:ascii="Proxima Nova" w:hAnsi="Proxima Nova"/>
            <w:webHidden/>
          </w:rPr>
          <w:fldChar w:fldCharType="separate"/>
        </w:r>
        <w:r w:rsidR="00A6636F" w:rsidRPr="00100CFA">
          <w:rPr>
            <w:rFonts w:ascii="Proxima Nova" w:hAnsi="Proxima Nova"/>
            <w:webHidden/>
          </w:rPr>
          <w:t>9</w:t>
        </w:r>
        <w:r w:rsidR="00A6636F" w:rsidRPr="00100CFA">
          <w:rPr>
            <w:rFonts w:ascii="Proxima Nova" w:hAnsi="Proxima Nova"/>
            <w:webHidden/>
          </w:rPr>
          <w:fldChar w:fldCharType="end"/>
        </w:r>
      </w:hyperlink>
    </w:p>
    <w:p w14:paraId="6461A322" w14:textId="2F5C9D83"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76" w:history="1">
        <w:r w:rsidR="00A6636F" w:rsidRPr="001D5575">
          <w:rPr>
            <w:rStyle w:val="Hyperlink"/>
            <w:rFonts w:ascii="Proxima Nova" w:hAnsi="Proxima Nova"/>
            <w:noProof/>
            <w:color w:val="auto"/>
            <w:sz w:val="24"/>
            <w:szCs w:val="24"/>
          </w:rPr>
          <w:t>Process Diagram</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_Toc182770976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9</w:t>
        </w:r>
        <w:r w:rsidR="00A6636F" w:rsidRPr="001D5575">
          <w:rPr>
            <w:rFonts w:ascii="Proxima Nova" w:hAnsi="Proxima Nova"/>
            <w:noProof/>
            <w:webHidden/>
            <w:color w:val="auto"/>
            <w:sz w:val="24"/>
            <w:szCs w:val="24"/>
          </w:rPr>
          <w:fldChar w:fldCharType="end"/>
        </w:r>
      </w:hyperlink>
    </w:p>
    <w:p w14:paraId="10BC2EF7" w14:textId="5F98AA9E"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77" w:history="1">
        <w:r w:rsidR="00A6636F" w:rsidRPr="001D5575">
          <w:rPr>
            <w:rStyle w:val="Hyperlink"/>
            <w:rFonts w:ascii="Proxima Nova" w:hAnsi="Proxima Nova"/>
            <w:noProof/>
            <w:color w:val="auto"/>
            <w:sz w:val="24"/>
            <w:szCs w:val="24"/>
          </w:rPr>
          <w:t>Description</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_Toc182770977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10</w:t>
        </w:r>
        <w:r w:rsidR="00A6636F" w:rsidRPr="001D5575">
          <w:rPr>
            <w:rFonts w:ascii="Proxima Nova" w:hAnsi="Proxima Nova"/>
            <w:noProof/>
            <w:webHidden/>
            <w:color w:val="auto"/>
            <w:sz w:val="24"/>
            <w:szCs w:val="24"/>
          </w:rPr>
          <w:fldChar w:fldCharType="end"/>
        </w:r>
      </w:hyperlink>
    </w:p>
    <w:p w14:paraId="1E626484" w14:textId="504F067C"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78" w:history="1">
        <w:r w:rsidR="00A6636F" w:rsidRPr="001D5575">
          <w:rPr>
            <w:rStyle w:val="Hyperlink"/>
            <w:rFonts w:ascii="Proxima Nova" w:hAnsi="Proxima Nova"/>
            <w:noProof/>
            <w:color w:val="auto"/>
            <w:sz w:val="24"/>
            <w:szCs w:val="24"/>
          </w:rPr>
          <w:t>Considerations</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_Toc182770978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10</w:t>
        </w:r>
        <w:r w:rsidR="00A6636F" w:rsidRPr="001D5575">
          <w:rPr>
            <w:rFonts w:ascii="Proxima Nova" w:hAnsi="Proxima Nova"/>
            <w:noProof/>
            <w:webHidden/>
            <w:color w:val="auto"/>
            <w:sz w:val="24"/>
            <w:szCs w:val="24"/>
          </w:rPr>
          <w:fldChar w:fldCharType="end"/>
        </w:r>
      </w:hyperlink>
    </w:p>
    <w:p w14:paraId="3FB6EAEE" w14:textId="3CAE158D"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79" w:history="1">
        <w:r w:rsidR="00A6636F" w:rsidRPr="001D5575">
          <w:rPr>
            <w:rStyle w:val="Hyperlink"/>
            <w:rFonts w:ascii="Proxima Nova" w:hAnsi="Proxima Nova"/>
            <w:noProof/>
            <w:color w:val="auto"/>
            <w:sz w:val="24"/>
            <w:szCs w:val="24"/>
          </w:rPr>
          <w:t>Challenges Identified</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_Toc182770979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11</w:t>
        </w:r>
        <w:r w:rsidR="00A6636F" w:rsidRPr="001D5575">
          <w:rPr>
            <w:rFonts w:ascii="Proxima Nova" w:hAnsi="Proxima Nova"/>
            <w:noProof/>
            <w:webHidden/>
            <w:color w:val="auto"/>
            <w:sz w:val="24"/>
            <w:szCs w:val="24"/>
          </w:rPr>
          <w:fldChar w:fldCharType="end"/>
        </w:r>
      </w:hyperlink>
    </w:p>
    <w:p w14:paraId="675F712B" w14:textId="1BB34946"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80" w:history="1">
        <w:r w:rsidR="00A6636F" w:rsidRPr="001D5575">
          <w:rPr>
            <w:rStyle w:val="Hyperlink"/>
            <w:rFonts w:ascii="Proxima Nova" w:hAnsi="Proxima Nova"/>
            <w:noProof/>
            <w:color w:val="auto"/>
            <w:sz w:val="24"/>
            <w:szCs w:val="24"/>
          </w:rPr>
          <w:t>Approaches</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_Toc182770980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11</w:t>
        </w:r>
        <w:r w:rsidR="00A6636F" w:rsidRPr="001D5575">
          <w:rPr>
            <w:rFonts w:ascii="Proxima Nova" w:hAnsi="Proxima Nova"/>
            <w:noProof/>
            <w:webHidden/>
            <w:color w:val="auto"/>
            <w:sz w:val="24"/>
            <w:szCs w:val="24"/>
          </w:rPr>
          <w:fldChar w:fldCharType="end"/>
        </w:r>
      </w:hyperlink>
    </w:p>
    <w:p w14:paraId="53856E1D" w14:textId="4EB201A3" w:rsidR="00A6636F" w:rsidRPr="00100CFA" w:rsidRDefault="00000000" w:rsidP="00665EDA">
      <w:pPr>
        <w:pStyle w:val="TOC1"/>
        <w:rPr>
          <w:rFonts w:ascii="Proxima Nova" w:eastAsiaTheme="minorEastAsia" w:hAnsi="Proxima Nova" w:cstheme="minorBidi" w:hint="eastAsia"/>
          <w:color w:val="auto"/>
          <w:sz w:val="24"/>
          <w:szCs w:val="24"/>
          <w:lang w:val="en-US"/>
        </w:rPr>
      </w:pPr>
      <w:hyperlink w:anchor="_Toc182770981" w:history="1">
        <w:r w:rsidR="00A6636F" w:rsidRPr="00100CFA">
          <w:rPr>
            <w:rStyle w:val="Hyperlink"/>
            <w:rFonts w:ascii="Proxima Nova" w:hAnsi="Proxima Nova"/>
          </w:rPr>
          <w:t>Zoning Amendment</w:t>
        </w:r>
        <w:r w:rsidR="00A6636F" w:rsidRPr="00100CFA">
          <w:rPr>
            <w:rFonts w:ascii="Proxima Nova" w:hAnsi="Proxima Nova"/>
            <w:webHidden/>
          </w:rPr>
          <w:tab/>
        </w:r>
        <w:r w:rsidR="00A6636F" w:rsidRPr="00100CFA">
          <w:rPr>
            <w:rFonts w:ascii="Proxima Nova" w:hAnsi="Proxima Nova"/>
            <w:webHidden/>
          </w:rPr>
          <w:fldChar w:fldCharType="begin"/>
        </w:r>
        <w:r w:rsidR="00A6636F" w:rsidRPr="00100CFA">
          <w:rPr>
            <w:rFonts w:ascii="Proxima Nova" w:hAnsi="Proxima Nova"/>
            <w:webHidden/>
          </w:rPr>
          <w:instrText xml:space="preserve"> PAGEREF _Toc182770981 \h </w:instrText>
        </w:r>
        <w:r w:rsidR="00A6636F" w:rsidRPr="00100CFA">
          <w:rPr>
            <w:rFonts w:ascii="Proxima Nova" w:hAnsi="Proxima Nova"/>
            <w:webHidden/>
          </w:rPr>
        </w:r>
        <w:r w:rsidR="00A6636F" w:rsidRPr="00100CFA">
          <w:rPr>
            <w:rFonts w:ascii="Proxima Nova" w:hAnsi="Proxima Nova"/>
            <w:webHidden/>
          </w:rPr>
          <w:fldChar w:fldCharType="separate"/>
        </w:r>
        <w:r w:rsidR="00A6636F" w:rsidRPr="00100CFA">
          <w:rPr>
            <w:rFonts w:ascii="Proxima Nova" w:hAnsi="Proxima Nova"/>
            <w:webHidden/>
          </w:rPr>
          <w:t>11</w:t>
        </w:r>
        <w:r w:rsidR="00A6636F" w:rsidRPr="00100CFA">
          <w:rPr>
            <w:rFonts w:ascii="Proxima Nova" w:hAnsi="Proxima Nova"/>
            <w:webHidden/>
          </w:rPr>
          <w:fldChar w:fldCharType="end"/>
        </w:r>
      </w:hyperlink>
    </w:p>
    <w:p w14:paraId="40DE332A" w14:textId="17121CE0"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82" w:history="1">
        <w:r w:rsidR="00A6636F" w:rsidRPr="001D5575">
          <w:rPr>
            <w:rStyle w:val="Hyperlink"/>
            <w:rFonts w:ascii="Proxima Nova" w:hAnsi="Proxima Nova"/>
            <w:noProof/>
            <w:color w:val="auto"/>
            <w:sz w:val="24"/>
            <w:szCs w:val="24"/>
          </w:rPr>
          <w:t>Process Diagram</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_Toc182770982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12</w:t>
        </w:r>
        <w:r w:rsidR="00A6636F" w:rsidRPr="001D5575">
          <w:rPr>
            <w:rFonts w:ascii="Proxima Nova" w:hAnsi="Proxima Nova"/>
            <w:noProof/>
            <w:webHidden/>
            <w:color w:val="auto"/>
            <w:sz w:val="24"/>
            <w:szCs w:val="24"/>
          </w:rPr>
          <w:fldChar w:fldCharType="end"/>
        </w:r>
      </w:hyperlink>
    </w:p>
    <w:p w14:paraId="275DA9ED" w14:textId="48BBB5E5"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83" w:history="1">
        <w:r w:rsidR="00A6636F" w:rsidRPr="001D5575">
          <w:rPr>
            <w:rStyle w:val="Hyperlink"/>
            <w:rFonts w:ascii="Proxima Nova" w:hAnsi="Proxima Nova"/>
            <w:noProof/>
            <w:color w:val="auto"/>
            <w:sz w:val="24"/>
            <w:szCs w:val="24"/>
          </w:rPr>
          <w:t>Description</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_Toc182770983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12</w:t>
        </w:r>
        <w:r w:rsidR="00A6636F" w:rsidRPr="001D5575">
          <w:rPr>
            <w:rFonts w:ascii="Proxima Nova" w:hAnsi="Proxima Nova"/>
            <w:noProof/>
            <w:webHidden/>
            <w:color w:val="auto"/>
            <w:sz w:val="24"/>
            <w:szCs w:val="24"/>
          </w:rPr>
          <w:fldChar w:fldCharType="end"/>
        </w:r>
      </w:hyperlink>
    </w:p>
    <w:p w14:paraId="4F4CB081" w14:textId="50E35D51"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84" w:history="1">
        <w:r w:rsidR="00A6636F" w:rsidRPr="001D5575">
          <w:rPr>
            <w:rStyle w:val="Hyperlink"/>
            <w:rFonts w:ascii="Proxima Nova" w:hAnsi="Proxima Nova"/>
            <w:noProof/>
            <w:color w:val="auto"/>
            <w:sz w:val="24"/>
            <w:szCs w:val="24"/>
          </w:rPr>
          <w:t>Considerations</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_Toc182770984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13</w:t>
        </w:r>
        <w:r w:rsidR="00A6636F" w:rsidRPr="001D5575">
          <w:rPr>
            <w:rFonts w:ascii="Proxima Nova" w:hAnsi="Proxima Nova"/>
            <w:noProof/>
            <w:webHidden/>
            <w:color w:val="auto"/>
            <w:sz w:val="24"/>
            <w:szCs w:val="24"/>
          </w:rPr>
          <w:fldChar w:fldCharType="end"/>
        </w:r>
      </w:hyperlink>
    </w:p>
    <w:p w14:paraId="4C1C22AC" w14:textId="192D9617"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85" w:history="1">
        <w:r w:rsidR="00A6636F" w:rsidRPr="001D5575">
          <w:rPr>
            <w:rStyle w:val="Hyperlink"/>
            <w:rFonts w:ascii="Proxima Nova" w:hAnsi="Proxima Nova"/>
            <w:noProof/>
            <w:color w:val="auto"/>
            <w:sz w:val="24"/>
            <w:szCs w:val="24"/>
          </w:rPr>
          <w:t>Challenges Identified</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_Toc182770985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14</w:t>
        </w:r>
        <w:r w:rsidR="00A6636F" w:rsidRPr="001D5575">
          <w:rPr>
            <w:rFonts w:ascii="Proxima Nova" w:hAnsi="Proxima Nova"/>
            <w:noProof/>
            <w:webHidden/>
            <w:color w:val="auto"/>
            <w:sz w:val="24"/>
            <w:szCs w:val="24"/>
          </w:rPr>
          <w:fldChar w:fldCharType="end"/>
        </w:r>
      </w:hyperlink>
    </w:p>
    <w:p w14:paraId="6E6B0A35" w14:textId="24FEFE07"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86" w:history="1">
        <w:r w:rsidR="00A6636F" w:rsidRPr="001D5575">
          <w:rPr>
            <w:rStyle w:val="Hyperlink"/>
            <w:rFonts w:ascii="Proxima Nova" w:hAnsi="Proxima Nova"/>
            <w:noProof/>
            <w:color w:val="auto"/>
            <w:sz w:val="24"/>
            <w:szCs w:val="24"/>
          </w:rPr>
          <w:t>Approaches</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_Toc182770986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14</w:t>
        </w:r>
        <w:r w:rsidR="00A6636F" w:rsidRPr="001D5575">
          <w:rPr>
            <w:rFonts w:ascii="Proxima Nova" w:hAnsi="Proxima Nova"/>
            <w:noProof/>
            <w:webHidden/>
            <w:color w:val="auto"/>
            <w:sz w:val="24"/>
            <w:szCs w:val="24"/>
          </w:rPr>
          <w:fldChar w:fldCharType="end"/>
        </w:r>
      </w:hyperlink>
    </w:p>
    <w:p w14:paraId="1B737869" w14:textId="20E1D84D" w:rsidR="00A6636F" w:rsidRPr="00100CFA" w:rsidRDefault="00000000" w:rsidP="00665EDA">
      <w:pPr>
        <w:pStyle w:val="TOC1"/>
        <w:rPr>
          <w:rFonts w:ascii="Proxima Nova" w:eastAsiaTheme="minorEastAsia" w:hAnsi="Proxima Nova" w:cstheme="minorBidi" w:hint="eastAsia"/>
          <w:color w:val="auto"/>
          <w:sz w:val="24"/>
          <w:szCs w:val="24"/>
          <w:lang w:val="en-US"/>
        </w:rPr>
      </w:pPr>
      <w:hyperlink w:anchor="_Toc182770987" w:history="1">
        <w:r w:rsidR="00A6636F" w:rsidRPr="00100CFA">
          <w:rPr>
            <w:rStyle w:val="Hyperlink"/>
            <w:rFonts w:ascii="Proxima Nova" w:hAnsi="Proxima Nova"/>
          </w:rPr>
          <w:t>Subdivision</w:t>
        </w:r>
        <w:r w:rsidR="00A6636F" w:rsidRPr="00100CFA">
          <w:rPr>
            <w:rFonts w:ascii="Proxima Nova" w:hAnsi="Proxima Nova"/>
            <w:webHidden/>
          </w:rPr>
          <w:tab/>
        </w:r>
        <w:r w:rsidR="00A6636F" w:rsidRPr="00100CFA">
          <w:rPr>
            <w:rFonts w:ascii="Proxima Nova" w:hAnsi="Proxima Nova"/>
            <w:webHidden/>
          </w:rPr>
          <w:fldChar w:fldCharType="begin"/>
        </w:r>
        <w:r w:rsidR="00A6636F" w:rsidRPr="00100CFA">
          <w:rPr>
            <w:rFonts w:ascii="Proxima Nova" w:hAnsi="Proxima Nova"/>
            <w:webHidden/>
          </w:rPr>
          <w:instrText xml:space="preserve"> PAGEREF _Toc182770987 \h </w:instrText>
        </w:r>
        <w:r w:rsidR="00A6636F" w:rsidRPr="00100CFA">
          <w:rPr>
            <w:rFonts w:ascii="Proxima Nova" w:hAnsi="Proxima Nova"/>
            <w:webHidden/>
          </w:rPr>
        </w:r>
        <w:r w:rsidR="00A6636F" w:rsidRPr="00100CFA">
          <w:rPr>
            <w:rFonts w:ascii="Proxima Nova" w:hAnsi="Proxima Nova"/>
            <w:webHidden/>
          </w:rPr>
          <w:fldChar w:fldCharType="separate"/>
        </w:r>
        <w:r w:rsidR="00A6636F" w:rsidRPr="00100CFA">
          <w:rPr>
            <w:rFonts w:ascii="Proxima Nova" w:hAnsi="Proxima Nova"/>
            <w:webHidden/>
          </w:rPr>
          <w:t>15</w:t>
        </w:r>
        <w:r w:rsidR="00A6636F" w:rsidRPr="00100CFA">
          <w:rPr>
            <w:rFonts w:ascii="Proxima Nova" w:hAnsi="Proxima Nova"/>
            <w:webHidden/>
          </w:rPr>
          <w:fldChar w:fldCharType="end"/>
        </w:r>
      </w:hyperlink>
    </w:p>
    <w:p w14:paraId="37DF1003" w14:textId="0CCAD88C"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88" w:history="1">
        <w:r w:rsidR="00A6636F" w:rsidRPr="001D5575">
          <w:rPr>
            <w:rStyle w:val="Hyperlink"/>
            <w:rFonts w:ascii="Proxima Nova" w:hAnsi="Proxima Nova"/>
            <w:noProof/>
            <w:color w:val="auto"/>
            <w:sz w:val="24"/>
            <w:szCs w:val="24"/>
          </w:rPr>
          <w:t>Process Diagram</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_Toc182770988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15</w:t>
        </w:r>
        <w:r w:rsidR="00A6636F" w:rsidRPr="001D5575">
          <w:rPr>
            <w:rFonts w:ascii="Proxima Nova" w:hAnsi="Proxima Nova"/>
            <w:noProof/>
            <w:webHidden/>
            <w:color w:val="auto"/>
            <w:sz w:val="24"/>
            <w:szCs w:val="24"/>
          </w:rPr>
          <w:fldChar w:fldCharType="end"/>
        </w:r>
      </w:hyperlink>
    </w:p>
    <w:p w14:paraId="037621F4" w14:textId="6E3BAA39"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89" w:history="1">
        <w:r w:rsidR="00A6636F" w:rsidRPr="001D5575">
          <w:rPr>
            <w:rStyle w:val="Hyperlink"/>
            <w:rFonts w:ascii="Proxima Nova" w:hAnsi="Proxima Nova"/>
            <w:noProof/>
            <w:color w:val="auto"/>
            <w:sz w:val="24"/>
            <w:szCs w:val="24"/>
          </w:rPr>
          <w:t>Description</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_Toc182770989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16</w:t>
        </w:r>
        <w:r w:rsidR="00A6636F" w:rsidRPr="001D5575">
          <w:rPr>
            <w:rFonts w:ascii="Proxima Nova" w:hAnsi="Proxima Nova"/>
            <w:noProof/>
            <w:webHidden/>
            <w:color w:val="auto"/>
            <w:sz w:val="24"/>
            <w:szCs w:val="24"/>
          </w:rPr>
          <w:fldChar w:fldCharType="end"/>
        </w:r>
      </w:hyperlink>
    </w:p>
    <w:p w14:paraId="66013F77" w14:textId="6D5C54C4"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90" w:history="1">
        <w:r w:rsidR="00A6636F" w:rsidRPr="001D5575">
          <w:rPr>
            <w:rStyle w:val="Hyperlink"/>
            <w:rFonts w:ascii="Proxima Nova" w:hAnsi="Proxima Nova"/>
            <w:noProof/>
            <w:color w:val="auto"/>
            <w:sz w:val="24"/>
            <w:szCs w:val="24"/>
          </w:rPr>
          <w:t>Considerations</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_Toc182770990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16</w:t>
        </w:r>
        <w:r w:rsidR="00A6636F" w:rsidRPr="001D5575">
          <w:rPr>
            <w:rFonts w:ascii="Proxima Nova" w:hAnsi="Proxima Nova"/>
            <w:noProof/>
            <w:webHidden/>
            <w:color w:val="auto"/>
            <w:sz w:val="24"/>
            <w:szCs w:val="24"/>
          </w:rPr>
          <w:fldChar w:fldCharType="end"/>
        </w:r>
      </w:hyperlink>
    </w:p>
    <w:p w14:paraId="58ECB06A" w14:textId="56E79921"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91" w:history="1">
        <w:r w:rsidR="00A6636F" w:rsidRPr="001D5575">
          <w:rPr>
            <w:rStyle w:val="Hyperlink"/>
            <w:rFonts w:ascii="Proxima Nova" w:hAnsi="Proxima Nova"/>
            <w:noProof/>
            <w:color w:val="auto"/>
            <w:sz w:val="24"/>
            <w:szCs w:val="24"/>
          </w:rPr>
          <w:t>Challenges Identified</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_Toc182770991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16</w:t>
        </w:r>
        <w:r w:rsidR="00A6636F" w:rsidRPr="001D5575">
          <w:rPr>
            <w:rFonts w:ascii="Proxima Nova" w:hAnsi="Proxima Nova"/>
            <w:noProof/>
            <w:webHidden/>
            <w:color w:val="auto"/>
            <w:sz w:val="24"/>
            <w:szCs w:val="24"/>
          </w:rPr>
          <w:fldChar w:fldCharType="end"/>
        </w:r>
      </w:hyperlink>
    </w:p>
    <w:p w14:paraId="0B38B9D6" w14:textId="539EED65"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92" w:history="1">
        <w:r w:rsidR="00A6636F" w:rsidRPr="001D5575">
          <w:rPr>
            <w:rStyle w:val="Hyperlink"/>
            <w:rFonts w:ascii="Proxima Nova" w:hAnsi="Proxima Nova"/>
            <w:noProof/>
            <w:color w:val="auto"/>
            <w:sz w:val="24"/>
            <w:szCs w:val="24"/>
          </w:rPr>
          <w:t>Approaches</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_Toc182770992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16</w:t>
        </w:r>
        <w:r w:rsidR="00A6636F" w:rsidRPr="001D5575">
          <w:rPr>
            <w:rFonts w:ascii="Proxima Nova" w:hAnsi="Proxima Nova"/>
            <w:noProof/>
            <w:webHidden/>
            <w:color w:val="auto"/>
            <w:sz w:val="24"/>
            <w:szCs w:val="24"/>
          </w:rPr>
          <w:fldChar w:fldCharType="end"/>
        </w:r>
      </w:hyperlink>
    </w:p>
    <w:p w14:paraId="1A3E0CBA" w14:textId="52548FD1" w:rsidR="00A6636F" w:rsidRPr="00100CFA" w:rsidRDefault="00000000" w:rsidP="00665EDA">
      <w:pPr>
        <w:pStyle w:val="TOC1"/>
        <w:rPr>
          <w:rFonts w:ascii="Proxima Nova" w:eastAsiaTheme="minorEastAsia" w:hAnsi="Proxima Nova" w:cstheme="minorBidi" w:hint="eastAsia"/>
          <w:color w:val="auto"/>
          <w:sz w:val="24"/>
          <w:szCs w:val="24"/>
          <w:lang w:val="en-US"/>
        </w:rPr>
      </w:pPr>
      <w:hyperlink w:anchor="_Toc182770993" w:history="1">
        <w:r w:rsidR="00A6636F" w:rsidRPr="00100CFA">
          <w:rPr>
            <w:rStyle w:val="Hyperlink"/>
            <w:rFonts w:ascii="Proxima Nova" w:hAnsi="Proxima Nova"/>
          </w:rPr>
          <w:t>Development Permit</w:t>
        </w:r>
        <w:r w:rsidR="00A6636F" w:rsidRPr="00100CFA">
          <w:rPr>
            <w:rFonts w:ascii="Proxima Nova" w:hAnsi="Proxima Nova"/>
            <w:webHidden/>
          </w:rPr>
          <w:tab/>
        </w:r>
        <w:r w:rsidR="00A6636F" w:rsidRPr="00100CFA">
          <w:rPr>
            <w:rFonts w:ascii="Proxima Nova" w:hAnsi="Proxima Nova"/>
            <w:webHidden/>
          </w:rPr>
          <w:fldChar w:fldCharType="begin"/>
        </w:r>
        <w:r w:rsidR="00A6636F" w:rsidRPr="00100CFA">
          <w:rPr>
            <w:rFonts w:ascii="Proxima Nova" w:hAnsi="Proxima Nova"/>
            <w:webHidden/>
          </w:rPr>
          <w:instrText xml:space="preserve"> PAGEREF _Toc182770993 \h </w:instrText>
        </w:r>
        <w:r w:rsidR="00A6636F" w:rsidRPr="00100CFA">
          <w:rPr>
            <w:rFonts w:ascii="Proxima Nova" w:hAnsi="Proxima Nova"/>
            <w:webHidden/>
          </w:rPr>
        </w:r>
        <w:r w:rsidR="00A6636F" w:rsidRPr="00100CFA">
          <w:rPr>
            <w:rFonts w:ascii="Proxima Nova" w:hAnsi="Proxima Nova"/>
            <w:webHidden/>
          </w:rPr>
          <w:fldChar w:fldCharType="separate"/>
        </w:r>
        <w:r w:rsidR="00A6636F" w:rsidRPr="00100CFA">
          <w:rPr>
            <w:rFonts w:ascii="Proxima Nova" w:hAnsi="Proxima Nova"/>
            <w:webHidden/>
          </w:rPr>
          <w:t>17</w:t>
        </w:r>
        <w:r w:rsidR="00A6636F" w:rsidRPr="00100CFA">
          <w:rPr>
            <w:rFonts w:ascii="Proxima Nova" w:hAnsi="Proxima Nova"/>
            <w:webHidden/>
          </w:rPr>
          <w:fldChar w:fldCharType="end"/>
        </w:r>
      </w:hyperlink>
    </w:p>
    <w:p w14:paraId="597B0812" w14:textId="18086D65"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94" w:history="1">
        <w:r w:rsidR="00A6636F" w:rsidRPr="001D5575">
          <w:rPr>
            <w:rStyle w:val="Hyperlink"/>
            <w:rFonts w:ascii="Proxima Nova" w:hAnsi="Proxima Nova"/>
            <w:noProof/>
            <w:color w:val="auto"/>
            <w:sz w:val="24"/>
            <w:szCs w:val="24"/>
          </w:rPr>
          <w:t>Process Diagram</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_Toc182770994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17</w:t>
        </w:r>
        <w:r w:rsidR="00A6636F" w:rsidRPr="001D5575">
          <w:rPr>
            <w:rFonts w:ascii="Proxima Nova" w:hAnsi="Proxima Nova"/>
            <w:noProof/>
            <w:webHidden/>
            <w:color w:val="auto"/>
            <w:sz w:val="24"/>
            <w:szCs w:val="24"/>
          </w:rPr>
          <w:fldChar w:fldCharType="end"/>
        </w:r>
      </w:hyperlink>
    </w:p>
    <w:p w14:paraId="5FF185D6" w14:textId="6B998EBA"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95" w:history="1">
        <w:r w:rsidR="00A6636F" w:rsidRPr="001D5575">
          <w:rPr>
            <w:rStyle w:val="Hyperlink"/>
            <w:rFonts w:ascii="Proxima Nova" w:hAnsi="Proxima Nova"/>
            <w:noProof/>
            <w:color w:val="auto"/>
            <w:sz w:val="24"/>
            <w:szCs w:val="24"/>
          </w:rPr>
          <w:t>Description</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_Toc182770995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18</w:t>
        </w:r>
        <w:r w:rsidR="00A6636F" w:rsidRPr="001D5575">
          <w:rPr>
            <w:rFonts w:ascii="Proxima Nova" w:hAnsi="Proxima Nova"/>
            <w:noProof/>
            <w:webHidden/>
            <w:color w:val="auto"/>
            <w:sz w:val="24"/>
            <w:szCs w:val="24"/>
          </w:rPr>
          <w:fldChar w:fldCharType="end"/>
        </w:r>
      </w:hyperlink>
    </w:p>
    <w:p w14:paraId="4FA840C7" w14:textId="6FD5B89B"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96" w:history="1">
        <w:r w:rsidR="00A6636F" w:rsidRPr="001D5575">
          <w:rPr>
            <w:rStyle w:val="Hyperlink"/>
            <w:rFonts w:ascii="Proxima Nova" w:hAnsi="Proxima Nova"/>
            <w:noProof/>
            <w:color w:val="auto"/>
            <w:sz w:val="24"/>
            <w:szCs w:val="24"/>
          </w:rPr>
          <w:t>Considerations</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_Toc182770996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18</w:t>
        </w:r>
        <w:r w:rsidR="00A6636F" w:rsidRPr="001D5575">
          <w:rPr>
            <w:rFonts w:ascii="Proxima Nova" w:hAnsi="Proxima Nova"/>
            <w:noProof/>
            <w:webHidden/>
            <w:color w:val="auto"/>
            <w:sz w:val="24"/>
            <w:szCs w:val="24"/>
          </w:rPr>
          <w:fldChar w:fldCharType="end"/>
        </w:r>
      </w:hyperlink>
    </w:p>
    <w:p w14:paraId="04C9EA90" w14:textId="1369C253"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97" w:history="1">
        <w:r w:rsidR="00A6636F" w:rsidRPr="001D5575">
          <w:rPr>
            <w:rStyle w:val="Hyperlink"/>
            <w:rFonts w:ascii="Proxima Nova" w:hAnsi="Proxima Nova"/>
            <w:noProof/>
            <w:color w:val="auto"/>
            <w:sz w:val="24"/>
            <w:szCs w:val="24"/>
          </w:rPr>
          <w:t>Challenges Identified</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_Toc182770997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20</w:t>
        </w:r>
        <w:r w:rsidR="00A6636F" w:rsidRPr="001D5575">
          <w:rPr>
            <w:rFonts w:ascii="Proxima Nova" w:hAnsi="Proxima Nova"/>
            <w:noProof/>
            <w:webHidden/>
            <w:color w:val="auto"/>
            <w:sz w:val="24"/>
            <w:szCs w:val="24"/>
          </w:rPr>
          <w:fldChar w:fldCharType="end"/>
        </w:r>
      </w:hyperlink>
    </w:p>
    <w:p w14:paraId="513848BD" w14:textId="65F453A6"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0998" w:history="1">
        <w:r w:rsidR="00A6636F" w:rsidRPr="001D5575">
          <w:rPr>
            <w:rStyle w:val="Hyperlink"/>
            <w:rFonts w:ascii="Proxima Nova" w:hAnsi="Proxima Nova"/>
            <w:noProof/>
            <w:color w:val="auto"/>
            <w:sz w:val="24"/>
            <w:szCs w:val="24"/>
          </w:rPr>
          <w:t>Approaches</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_Toc182770998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20</w:t>
        </w:r>
        <w:r w:rsidR="00A6636F" w:rsidRPr="001D5575">
          <w:rPr>
            <w:rFonts w:ascii="Proxima Nova" w:hAnsi="Proxima Nova"/>
            <w:noProof/>
            <w:webHidden/>
            <w:color w:val="auto"/>
            <w:sz w:val="24"/>
            <w:szCs w:val="24"/>
          </w:rPr>
          <w:fldChar w:fldCharType="end"/>
        </w:r>
      </w:hyperlink>
    </w:p>
    <w:p w14:paraId="774B5DDD" w14:textId="104D7EAE" w:rsidR="00A6636F" w:rsidRPr="00100CFA" w:rsidRDefault="00000000" w:rsidP="00665EDA">
      <w:pPr>
        <w:pStyle w:val="TOC1"/>
        <w:rPr>
          <w:rFonts w:ascii="Proxima Nova" w:eastAsiaTheme="minorEastAsia" w:hAnsi="Proxima Nova" w:cstheme="minorBidi" w:hint="eastAsia"/>
          <w:color w:val="auto"/>
          <w:sz w:val="24"/>
          <w:szCs w:val="24"/>
          <w:lang w:val="en-US"/>
        </w:rPr>
      </w:pPr>
      <w:hyperlink w:anchor="_Toc182770999" w:history="1">
        <w:r w:rsidR="00A6636F" w:rsidRPr="00100CFA">
          <w:rPr>
            <w:rStyle w:val="Hyperlink"/>
            <w:rFonts w:ascii="Proxima Nova" w:hAnsi="Proxima Nova"/>
          </w:rPr>
          <w:t>Development Variance Permit</w:t>
        </w:r>
        <w:r w:rsidR="00A6636F" w:rsidRPr="00100CFA">
          <w:rPr>
            <w:rFonts w:ascii="Proxima Nova" w:hAnsi="Proxima Nova"/>
            <w:webHidden/>
          </w:rPr>
          <w:tab/>
        </w:r>
        <w:r w:rsidR="00A6636F" w:rsidRPr="00100CFA">
          <w:rPr>
            <w:rFonts w:ascii="Proxima Nova" w:hAnsi="Proxima Nova"/>
            <w:webHidden/>
          </w:rPr>
          <w:fldChar w:fldCharType="begin"/>
        </w:r>
        <w:r w:rsidR="00A6636F" w:rsidRPr="00100CFA">
          <w:rPr>
            <w:rFonts w:ascii="Proxima Nova" w:hAnsi="Proxima Nova"/>
            <w:webHidden/>
          </w:rPr>
          <w:instrText xml:space="preserve"> PAGEREF _Toc182770999 \h </w:instrText>
        </w:r>
        <w:r w:rsidR="00A6636F" w:rsidRPr="00100CFA">
          <w:rPr>
            <w:rFonts w:ascii="Proxima Nova" w:hAnsi="Proxima Nova"/>
            <w:webHidden/>
          </w:rPr>
        </w:r>
        <w:r w:rsidR="00A6636F" w:rsidRPr="00100CFA">
          <w:rPr>
            <w:rFonts w:ascii="Proxima Nova" w:hAnsi="Proxima Nova"/>
            <w:webHidden/>
          </w:rPr>
          <w:fldChar w:fldCharType="separate"/>
        </w:r>
        <w:r w:rsidR="00A6636F" w:rsidRPr="00100CFA">
          <w:rPr>
            <w:rFonts w:ascii="Proxima Nova" w:hAnsi="Proxima Nova"/>
            <w:webHidden/>
          </w:rPr>
          <w:t>21</w:t>
        </w:r>
        <w:r w:rsidR="00A6636F" w:rsidRPr="00100CFA">
          <w:rPr>
            <w:rFonts w:ascii="Proxima Nova" w:hAnsi="Proxima Nova"/>
            <w:webHidden/>
          </w:rPr>
          <w:fldChar w:fldCharType="end"/>
        </w:r>
      </w:hyperlink>
    </w:p>
    <w:p w14:paraId="215CD402" w14:textId="36E185A9"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1000" w:history="1">
        <w:r w:rsidR="00A6636F" w:rsidRPr="001D5575">
          <w:rPr>
            <w:rStyle w:val="Hyperlink"/>
            <w:rFonts w:ascii="Proxima Nova" w:hAnsi="Proxima Nova"/>
            <w:noProof/>
            <w:color w:val="auto"/>
            <w:sz w:val="24"/>
            <w:szCs w:val="24"/>
          </w:rPr>
          <w:t>Process Diagram</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_Toc182771000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21</w:t>
        </w:r>
        <w:r w:rsidR="00A6636F" w:rsidRPr="001D5575">
          <w:rPr>
            <w:rFonts w:ascii="Proxima Nova" w:hAnsi="Proxima Nova"/>
            <w:noProof/>
            <w:webHidden/>
            <w:color w:val="auto"/>
            <w:sz w:val="24"/>
            <w:szCs w:val="24"/>
          </w:rPr>
          <w:fldChar w:fldCharType="end"/>
        </w:r>
      </w:hyperlink>
    </w:p>
    <w:p w14:paraId="013E19C9" w14:textId="0C16EDE6"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1001" w:history="1">
        <w:r w:rsidR="00A6636F" w:rsidRPr="001D5575">
          <w:rPr>
            <w:rStyle w:val="Hyperlink"/>
            <w:rFonts w:ascii="Proxima Nova" w:hAnsi="Proxima Nova"/>
            <w:noProof/>
            <w:color w:val="auto"/>
            <w:sz w:val="24"/>
            <w:szCs w:val="24"/>
          </w:rPr>
          <w:t>Description</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_Toc182771001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22</w:t>
        </w:r>
        <w:r w:rsidR="00A6636F" w:rsidRPr="001D5575">
          <w:rPr>
            <w:rFonts w:ascii="Proxima Nova" w:hAnsi="Proxima Nova"/>
            <w:noProof/>
            <w:webHidden/>
            <w:color w:val="auto"/>
            <w:sz w:val="24"/>
            <w:szCs w:val="24"/>
          </w:rPr>
          <w:fldChar w:fldCharType="end"/>
        </w:r>
      </w:hyperlink>
    </w:p>
    <w:p w14:paraId="466FEB51" w14:textId="2E1DF1BA"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1002" w:history="1">
        <w:r w:rsidR="00A6636F" w:rsidRPr="001D5575">
          <w:rPr>
            <w:rStyle w:val="Hyperlink"/>
            <w:rFonts w:ascii="Proxima Nova" w:hAnsi="Proxima Nova"/>
            <w:noProof/>
            <w:color w:val="auto"/>
            <w:sz w:val="24"/>
            <w:szCs w:val="24"/>
          </w:rPr>
          <w:t>Considerations</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_Toc182771002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22</w:t>
        </w:r>
        <w:r w:rsidR="00A6636F" w:rsidRPr="001D5575">
          <w:rPr>
            <w:rFonts w:ascii="Proxima Nova" w:hAnsi="Proxima Nova"/>
            <w:noProof/>
            <w:webHidden/>
            <w:color w:val="auto"/>
            <w:sz w:val="24"/>
            <w:szCs w:val="24"/>
          </w:rPr>
          <w:fldChar w:fldCharType="end"/>
        </w:r>
      </w:hyperlink>
    </w:p>
    <w:p w14:paraId="4EA35E37" w14:textId="51290A13"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1003" w:history="1">
        <w:r w:rsidR="00A6636F" w:rsidRPr="001D5575">
          <w:rPr>
            <w:rStyle w:val="Hyperlink"/>
            <w:rFonts w:ascii="Proxima Nova" w:hAnsi="Proxima Nova"/>
            <w:noProof/>
            <w:color w:val="auto"/>
            <w:sz w:val="24"/>
            <w:szCs w:val="24"/>
          </w:rPr>
          <w:t>Challenges Identified</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_Toc182771003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23</w:t>
        </w:r>
        <w:r w:rsidR="00A6636F" w:rsidRPr="001D5575">
          <w:rPr>
            <w:rFonts w:ascii="Proxima Nova" w:hAnsi="Proxima Nova"/>
            <w:noProof/>
            <w:webHidden/>
            <w:color w:val="auto"/>
            <w:sz w:val="24"/>
            <w:szCs w:val="24"/>
          </w:rPr>
          <w:fldChar w:fldCharType="end"/>
        </w:r>
      </w:hyperlink>
    </w:p>
    <w:p w14:paraId="6C623679" w14:textId="5AD53DD4"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1004" w:history="1">
        <w:r w:rsidR="00A6636F" w:rsidRPr="001D5575">
          <w:rPr>
            <w:rStyle w:val="Hyperlink"/>
            <w:rFonts w:ascii="Proxima Nova" w:hAnsi="Proxima Nova"/>
            <w:noProof/>
            <w:color w:val="auto"/>
            <w:sz w:val="24"/>
            <w:szCs w:val="24"/>
          </w:rPr>
          <w:t>Approaches</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_Toc182771004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23</w:t>
        </w:r>
        <w:r w:rsidR="00A6636F" w:rsidRPr="001D5575">
          <w:rPr>
            <w:rFonts w:ascii="Proxima Nova" w:hAnsi="Proxima Nova"/>
            <w:noProof/>
            <w:webHidden/>
            <w:color w:val="auto"/>
            <w:sz w:val="24"/>
            <w:szCs w:val="24"/>
          </w:rPr>
          <w:fldChar w:fldCharType="end"/>
        </w:r>
      </w:hyperlink>
    </w:p>
    <w:p w14:paraId="0ED0BFA3" w14:textId="021902B2" w:rsidR="00A6636F" w:rsidRPr="00100CFA" w:rsidRDefault="00000000" w:rsidP="00665EDA">
      <w:pPr>
        <w:pStyle w:val="TOC1"/>
        <w:rPr>
          <w:rFonts w:ascii="Proxima Nova" w:eastAsiaTheme="minorEastAsia" w:hAnsi="Proxima Nova" w:cstheme="minorBidi" w:hint="eastAsia"/>
          <w:color w:val="auto"/>
          <w:sz w:val="24"/>
          <w:szCs w:val="24"/>
          <w:lang w:val="en-US"/>
        </w:rPr>
      </w:pPr>
      <w:hyperlink w:anchor="_Toc182771005" w:history="1">
        <w:r w:rsidR="00A6636F" w:rsidRPr="00100CFA">
          <w:rPr>
            <w:rStyle w:val="Hyperlink"/>
            <w:rFonts w:ascii="Proxima Nova" w:hAnsi="Proxima Nova"/>
          </w:rPr>
          <w:t>Board of Variance</w:t>
        </w:r>
        <w:r w:rsidR="00A6636F" w:rsidRPr="00100CFA">
          <w:rPr>
            <w:rFonts w:ascii="Proxima Nova" w:hAnsi="Proxima Nova"/>
            <w:webHidden/>
          </w:rPr>
          <w:tab/>
        </w:r>
        <w:r w:rsidR="00A6636F" w:rsidRPr="00100CFA">
          <w:rPr>
            <w:rFonts w:ascii="Proxima Nova" w:hAnsi="Proxima Nova"/>
            <w:webHidden/>
          </w:rPr>
          <w:fldChar w:fldCharType="begin"/>
        </w:r>
        <w:r w:rsidR="00A6636F" w:rsidRPr="00100CFA">
          <w:rPr>
            <w:rFonts w:ascii="Proxima Nova" w:hAnsi="Proxima Nova"/>
            <w:webHidden/>
          </w:rPr>
          <w:instrText xml:space="preserve"> PAGEREF _Toc182771005 \h </w:instrText>
        </w:r>
        <w:r w:rsidR="00A6636F" w:rsidRPr="00100CFA">
          <w:rPr>
            <w:rFonts w:ascii="Proxima Nova" w:hAnsi="Proxima Nova"/>
            <w:webHidden/>
          </w:rPr>
        </w:r>
        <w:r w:rsidR="00A6636F" w:rsidRPr="00100CFA">
          <w:rPr>
            <w:rFonts w:ascii="Proxima Nova" w:hAnsi="Proxima Nova"/>
            <w:webHidden/>
          </w:rPr>
          <w:fldChar w:fldCharType="separate"/>
        </w:r>
        <w:r w:rsidR="00A6636F" w:rsidRPr="00100CFA">
          <w:rPr>
            <w:rFonts w:ascii="Proxima Nova" w:hAnsi="Proxima Nova"/>
            <w:webHidden/>
          </w:rPr>
          <w:t>24</w:t>
        </w:r>
        <w:r w:rsidR="00A6636F" w:rsidRPr="00100CFA">
          <w:rPr>
            <w:rFonts w:ascii="Proxima Nova" w:hAnsi="Proxima Nova"/>
            <w:webHidden/>
          </w:rPr>
          <w:fldChar w:fldCharType="end"/>
        </w:r>
      </w:hyperlink>
    </w:p>
    <w:p w14:paraId="79549778" w14:textId="47095C65"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1006" w:history="1">
        <w:r w:rsidR="00A6636F" w:rsidRPr="001D5575">
          <w:rPr>
            <w:rStyle w:val="Hyperlink"/>
            <w:rFonts w:ascii="Proxima Nova" w:hAnsi="Proxima Nova"/>
            <w:noProof/>
            <w:color w:val="auto"/>
            <w:sz w:val="24"/>
            <w:szCs w:val="24"/>
          </w:rPr>
          <w:t>Process Diagram</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_Toc182771006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24</w:t>
        </w:r>
        <w:r w:rsidR="00A6636F" w:rsidRPr="001D5575">
          <w:rPr>
            <w:rFonts w:ascii="Proxima Nova" w:hAnsi="Proxima Nova"/>
            <w:noProof/>
            <w:webHidden/>
            <w:color w:val="auto"/>
            <w:sz w:val="24"/>
            <w:szCs w:val="24"/>
          </w:rPr>
          <w:fldChar w:fldCharType="end"/>
        </w:r>
      </w:hyperlink>
    </w:p>
    <w:p w14:paraId="3D43CCD5" w14:textId="72DBF515"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1007" w:history="1">
        <w:r w:rsidR="00A6636F" w:rsidRPr="001D5575">
          <w:rPr>
            <w:rStyle w:val="Hyperlink"/>
            <w:rFonts w:ascii="Proxima Nova" w:hAnsi="Proxima Nova"/>
            <w:noProof/>
            <w:color w:val="auto"/>
            <w:sz w:val="24"/>
            <w:szCs w:val="24"/>
          </w:rPr>
          <w:t>Description</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_Toc182771007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25</w:t>
        </w:r>
        <w:r w:rsidR="00A6636F" w:rsidRPr="001D5575">
          <w:rPr>
            <w:rFonts w:ascii="Proxima Nova" w:hAnsi="Proxima Nova"/>
            <w:noProof/>
            <w:webHidden/>
            <w:color w:val="auto"/>
            <w:sz w:val="24"/>
            <w:szCs w:val="24"/>
          </w:rPr>
          <w:fldChar w:fldCharType="end"/>
        </w:r>
      </w:hyperlink>
    </w:p>
    <w:p w14:paraId="6D15D321" w14:textId="06D0AB17"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1008" w:history="1">
        <w:r w:rsidR="00A6636F" w:rsidRPr="001D5575">
          <w:rPr>
            <w:rStyle w:val="Hyperlink"/>
            <w:rFonts w:ascii="Proxima Nova" w:hAnsi="Proxima Nova"/>
            <w:noProof/>
            <w:color w:val="auto"/>
            <w:sz w:val="24"/>
            <w:szCs w:val="24"/>
          </w:rPr>
          <w:t>Considerations</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_Toc182771008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25</w:t>
        </w:r>
        <w:r w:rsidR="00A6636F" w:rsidRPr="001D5575">
          <w:rPr>
            <w:rFonts w:ascii="Proxima Nova" w:hAnsi="Proxima Nova"/>
            <w:noProof/>
            <w:webHidden/>
            <w:color w:val="auto"/>
            <w:sz w:val="24"/>
            <w:szCs w:val="24"/>
          </w:rPr>
          <w:fldChar w:fldCharType="end"/>
        </w:r>
      </w:hyperlink>
    </w:p>
    <w:p w14:paraId="79518B53" w14:textId="3864BC0F"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1009" w:history="1">
        <w:r w:rsidR="00A6636F" w:rsidRPr="001D5575">
          <w:rPr>
            <w:rStyle w:val="Hyperlink"/>
            <w:rFonts w:ascii="Proxima Nova" w:hAnsi="Proxima Nova"/>
            <w:noProof/>
            <w:color w:val="auto"/>
            <w:sz w:val="24"/>
            <w:szCs w:val="24"/>
          </w:rPr>
          <w:t>Challenges Identified</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_Toc182771009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25</w:t>
        </w:r>
        <w:r w:rsidR="00A6636F" w:rsidRPr="001D5575">
          <w:rPr>
            <w:rFonts w:ascii="Proxima Nova" w:hAnsi="Proxima Nova"/>
            <w:noProof/>
            <w:webHidden/>
            <w:color w:val="auto"/>
            <w:sz w:val="24"/>
            <w:szCs w:val="24"/>
          </w:rPr>
          <w:fldChar w:fldCharType="end"/>
        </w:r>
      </w:hyperlink>
    </w:p>
    <w:p w14:paraId="485AF68C" w14:textId="494397B3"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1010" w:history="1">
        <w:r w:rsidR="00A6636F" w:rsidRPr="001D5575">
          <w:rPr>
            <w:rStyle w:val="Hyperlink"/>
            <w:rFonts w:ascii="Proxima Nova" w:hAnsi="Proxima Nova"/>
            <w:noProof/>
            <w:color w:val="auto"/>
            <w:sz w:val="24"/>
            <w:szCs w:val="24"/>
          </w:rPr>
          <w:t>Approaches</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_Toc182771010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25</w:t>
        </w:r>
        <w:r w:rsidR="00A6636F" w:rsidRPr="001D5575">
          <w:rPr>
            <w:rFonts w:ascii="Proxima Nova" w:hAnsi="Proxima Nova"/>
            <w:noProof/>
            <w:webHidden/>
            <w:color w:val="auto"/>
            <w:sz w:val="24"/>
            <w:szCs w:val="24"/>
          </w:rPr>
          <w:fldChar w:fldCharType="end"/>
        </w:r>
      </w:hyperlink>
    </w:p>
    <w:p w14:paraId="64B13B63" w14:textId="1757A3B8" w:rsidR="00A6636F" w:rsidRPr="00100CFA" w:rsidRDefault="00000000" w:rsidP="00665EDA">
      <w:pPr>
        <w:pStyle w:val="TOC1"/>
        <w:rPr>
          <w:rFonts w:ascii="Proxima Nova" w:eastAsiaTheme="minorEastAsia" w:hAnsi="Proxima Nova" w:cstheme="minorBidi" w:hint="eastAsia"/>
          <w:color w:val="auto"/>
          <w:sz w:val="24"/>
          <w:szCs w:val="24"/>
          <w:lang w:val="en-US"/>
        </w:rPr>
      </w:pPr>
      <w:hyperlink w:anchor="_Toc182771011" w:history="1">
        <w:r w:rsidR="00A6636F" w:rsidRPr="00100CFA">
          <w:rPr>
            <w:rStyle w:val="Hyperlink"/>
            <w:rFonts w:ascii="Proxima Nova" w:hAnsi="Proxima Nova"/>
          </w:rPr>
          <w:t>Information Sheets</w:t>
        </w:r>
        <w:r w:rsidR="00A6636F" w:rsidRPr="00100CFA">
          <w:rPr>
            <w:rFonts w:ascii="Proxima Nova" w:hAnsi="Proxima Nova"/>
            <w:webHidden/>
          </w:rPr>
          <w:tab/>
        </w:r>
        <w:r w:rsidR="00A6636F" w:rsidRPr="00100CFA">
          <w:rPr>
            <w:rFonts w:ascii="Proxima Nova" w:hAnsi="Proxima Nova"/>
            <w:webHidden/>
          </w:rPr>
          <w:fldChar w:fldCharType="begin"/>
        </w:r>
        <w:r w:rsidR="00A6636F" w:rsidRPr="00100CFA">
          <w:rPr>
            <w:rFonts w:ascii="Proxima Nova" w:hAnsi="Proxima Nova"/>
            <w:webHidden/>
          </w:rPr>
          <w:instrText xml:space="preserve"> PAGEREF _Toc182771011 \h </w:instrText>
        </w:r>
        <w:r w:rsidR="00A6636F" w:rsidRPr="00100CFA">
          <w:rPr>
            <w:rFonts w:ascii="Proxima Nova" w:hAnsi="Proxima Nova"/>
            <w:webHidden/>
          </w:rPr>
        </w:r>
        <w:r w:rsidR="00A6636F" w:rsidRPr="00100CFA">
          <w:rPr>
            <w:rFonts w:ascii="Proxima Nova" w:hAnsi="Proxima Nova"/>
            <w:webHidden/>
          </w:rPr>
          <w:fldChar w:fldCharType="separate"/>
        </w:r>
        <w:r w:rsidR="00A6636F" w:rsidRPr="00100CFA">
          <w:rPr>
            <w:rFonts w:ascii="Proxima Nova" w:hAnsi="Proxima Nova"/>
            <w:webHidden/>
          </w:rPr>
          <w:t>26</w:t>
        </w:r>
        <w:r w:rsidR="00A6636F" w:rsidRPr="00100CFA">
          <w:rPr>
            <w:rFonts w:ascii="Proxima Nova" w:hAnsi="Proxima Nova"/>
            <w:webHidden/>
          </w:rPr>
          <w:fldChar w:fldCharType="end"/>
        </w:r>
      </w:hyperlink>
    </w:p>
    <w:p w14:paraId="7E403FB2" w14:textId="4F8648F5"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1012" w:history="1">
        <w:r w:rsidR="00A6636F" w:rsidRPr="001D5575">
          <w:rPr>
            <w:rStyle w:val="Hyperlink"/>
            <w:rFonts w:ascii="Proxima Nova" w:hAnsi="Proxima Nova"/>
            <w:noProof/>
            <w:color w:val="auto"/>
            <w:sz w:val="24"/>
            <w:szCs w:val="24"/>
          </w:rPr>
          <w:t>Development Approval Information</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_Toc182771012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26</w:t>
        </w:r>
        <w:r w:rsidR="00A6636F" w:rsidRPr="001D5575">
          <w:rPr>
            <w:rFonts w:ascii="Proxima Nova" w:hAnsi="Proxima Nova"/>
            <w:noProof/>
            <w:webHidden/>
            <w:color w:val="auto"/>
            <w:sz w:val="24"/>
            <w:szCs w:val="24"/>
          </w:rPr>
          <w:fldChar w:fldCharType="end"/>
        </w:r>
      </w:hyperlink>
    </w:p>
    <w:p w14:paraId="01D87DBD" w14:textId="5C33B0F1"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1013" w:history="1">
        <w:r w:rsidR="00A6636F" w:rsidRPr="001D5575">
          <w:rPr>
            <w:rStyle w:val="Hyperlink"/>
            <w:rFonts w:ascii="Proxima Nova" w:hAnsi="Proxima Nova"/>
            <w:noProof/>
            <w:color w:val="auto"/>
            <w:sz w:val="24"/>
            <w:szCs w:val="24"/>
          </w:rPr>
          <w:t>Density Bonuses</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_Toc182771013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26</w:t>
        </w:r>
        <w:r w:rsidR="00A6636F" w:rsidRPr="001D5575">
          <w:rPr>
            <w:rFonts w:ascii="Proxima Nova" w:hAnsi="Proxima Nova"/>
            <w:noProof/>
            <w:webHidden/>
            <w:color w:val="auto"/>
            <w:sz w:val="24"/>
            <w:szCs w:val="24"/>
          </w:rPr>
          <w:fldChar w:fldCharType="end"/>
        </w:r>
      </w:hyperlink>
    </w:p>
    <w:p w14:paraId="695C68B1" w14:textId="40C88D23"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1014" w:history="1">
        <w:r w:rsidR="00A6636F" w:rsidRPr="001D5575">
          <w:rPr>
            <w:rStyle w:val="Hyperlink"/>
            <w:rFonts w:ascii="Proxima Nova" w:hAnsi="Proxima Nova"/>
            <w:noProof/>
            <w:color w:val="auto"/>
            <w:sz w:val="24"/>
            <w:szCs w:val="24"/>
          </w:rPr>
          <w:t>Development Cost Charges</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_Toc182771014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27</w:t>
        </w:r>
        <w:r w:rsidR="00A6636F" w:rsidRPr="001D5575">
          <w:rPr>
            <w:rFonts w:ascii="Proxima Nova" w:hAnsi="Proxima Nova"/>
            <w:noProof/>
            <w:webHidden/>
            <w:color w:val="auto"/>
            <w:sz w:val="24"/>
            <w:szCs w:val="24"/>
          </w:rPr>
          <w:fldChar w:fldCharType="end"/>
        </w:r>
      </w:hyperlink>
    </w:p>
    <w:p w14:paraId="19292E84" w14:textId="00CA7000"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1015" w:history="1">
        <w:r w:rsidR="00A6636F" w:rsidRPr="001D5575">
          <w:rPr>
            <w:rStyle w:val="Hyperlink"/>
            <w:rFonts w:ascii="Proxima Nova" w:hAnsi="Proxima Nova"/>
            <w:noProof/>
            <w:color w:val="auto"/>
            <w:sz w:val="24"/>
            <w:szCs w:val="24"/>
          </w:rPr>
          <w:t>Community Amenity Contributions</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_Toc182771015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27</w:t>
        </w:r>
        <w:r w:rsidR="00A6636F" w:rsidRPr="001D5575">
          <w:rPr>
            <w:rFonts w:ascii="Proxima Nova" w:hAnsi="Proxima Nova"/>
            <w:noProof/>
            <w:webHidden/>
            <w:color w:val="auto"/>
            <w:sz w:val="24"/>
            <w:szCs w:val="24"/>
          </w:rPr>
          <w:fldChar w:fldCharType="end"/>
        </w:r>
      </w:hyperlink>
    </w:p>
    <w:p w14:paraId="5BEA2AC2" w14:textId="6659F759"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1016" w:history="1">
        <w:r w:rsidR="00A6636F" w:rsidRPr="001D5575">
          <w:rPr>
            <w:rStyle w:val="Hyperlink"/>
            <w:rFonts w:ascii="Proxima Nova" w:hAnsi="Proxima Nova"/>
            <w:noProof/>
            <w:color w:val="auto"/>
            <w:sz w:val="24"/>
            <w:szCs w:val="24"/>
          </w:rPr>
          <w:t>Works and Services Agreement</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_Toc182771016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28</w:t>
        </w:r>
        <w:r w:rsidR="00A6636F" w:rsidRPr="001D5575">
          <w:rPr>
            <w:rFonts w:ascii="Proxima Nova" w:hAnsi="Proxima Nova"/>
            <w:noProof/>
            <w:webHidden/>
            <w:color w:val="auto"/>
            <w:sz w:val="24"/>
            <w:szCs w:val="24"/>
          </w:rPr>
          <w:fldChar w:fldCharType="end"/>
        </w:r>
      </w:hyperlink>
    </w:p>
    <w:p w14:paraId="41774625" w14:textId="4C5F3306" w:rsidR="00A6636F" w:rsidRPr="001D5575" w:rsidRDefault="00000000">
      <w:pPr>
        <w:pStyle w:val="TOC2"/>
        <w:tabs>
          <w:tab w:val="right" w:leader="dot" w:pos="9350"/>
        </w:tabs>
        <w:rPr>
          <w:rFonts w:ascii="Proxima Nova" w:eastAsiaTheme="minorEastAsia" w:hAnsi="Proxima Nova" w:cstheme="minorBidi" w:hint="eastAsia"/>
          <w:noProof/>
          <w:color w:val="auto"/>
          <w:sz w:val="24"/>
          <w:szCs w:val="24"/>
          <w:lang w:val="en-US"/>
        </w:rPr>
      </w:pPr>
      <w:hyperlink w:anchor="_Toc182771017" w:history="1">
        <w:r w:rsidR="00A6636F" w:rsidRPr="001D5575">
          <w:rPr>
            <w:rStyle w:val="Hyperlink"/>
            <w:rFonts w:ascii="Proxima Nova" w:hAnsi="Proxima Nova"/>
            <w:noProof/>
            <w:color w:val="auto"/>
            <w:sz w:val="24"/>
            <w:szCs w:val="24"/>
          </w:rPr>
          <w:t>Building Permits</w:t>
        </w:r>
        <w:r w:rsidR="00A6636F" w:rsidRPr="001D5575">
          <w:rPr>
            <w:rFonts w:ascii="Proxima Nova" w:hAnsi="Proxima Nova"/>
            <w:noProof/>
            <w:webHidden/>
            <w:color w:val="auto"/>
            <w:sz w:val="24"/>
            <w:szCs w:val="24"/>
          </w:rPr>
          <w:tab/>
        </w:r>
        <w:r w:rsidR="00A6636F" w:rsidRPr="001D5575">
          <w:rPr>
            <w:rFonts w:ascii="Proxima Nova" w:hAnsi="Proxima Nova"/>
            <w:noProof/>
            <w:webHidden/>
            <w:color w:val="auto"/>
            <w:sz w:val="24"/>
            <w:szCs w:val="24"/>
          </w:rPr>
          <w:fldChar w:fldCharType="begin"/>
        </w:r>
        <w:r w:rsidR="00A6636F" w:rsidRPr="001D5575">
          <w:rPr>
            <w:rFonts w:ascii="Proxima Nova" w:hAnsi="Proxima Nova"/>
            <w:noProof/>
            <w:webHidden/>
            <w:color w:val="auto"/>
            <w:sz w:val="24"/>
            <w:szCs w:val="24"/>
          </w:rPr>
          <w:instrText xml:space="preserve"> PAGEREF _Toc182771017 \h </w:instrText>
        </w:r>
        <w:r w:rsidR="00A6636F" w:rsidRPr="001D5575">
          <w:rPr>
            <w:rFonts w:ascii="Proxima Nova" w:hAnsi="Proxima Nova"/>
            <w:noProof/>
            <w:webHidden/>
            <w:color w:val="auto"/>
            <w:sz w:val="24"/>
            <w:szCs w:val="24"/>
          </w:rPr>
        </w:r>
        <w:r w:rsidR="00A6636F" w:rsidRPr="001D5575">
          <w:rPr>
            <w:rFonts w:ascii="Proxima Nova" w:hAnsi="Proxima Nova"/>
            <w:noProof/>
            <w:webHidden/>
            <w:color w:val="auto"/>
            <w:sz w:val="24"/>
            <w:szCs w:val="24"/>
          </w:rPr>
          <w:fldChar w:fldCharType="separate"/>
        </w:r>
        <w:r w:rsidR="00A6636F" w:rsidRPr="001D5575">
          <w:rPr>
            <w:rFonts w:ascii="Proxima Nova" w:hAnsi="Proxima Nova"/>
            <w:noProof/>
            <w:webHidden/>
            <w:color w:val="auto"/>
            <w:sz w:val="24"/>
            <w:szCs w:val="24"/>
          </w:rPr>
          <w:t>28</w:t>
        </w:r>
        <w:r w:rsidR="00A6636F" w:rsidRPr="001D5575">
          <w:rPr>
            <w:rFonts w:ascii="Proxima Nova" w:hAnsi="Proxima Nova"/>
            <w:noProof/>
            <w:webHidden/>
            <w:color w:val="auto"/>
            <w:sz w:val="24"/>
            <w:szCs w:val="24"/>
          </w:rPr>
          <w:fldChar w:fldCharType="end"/>
        </w:r>
      </w:hyperlink>
    </w:p>
    <w:p w14:paraId="357A1CBD" w14:textId="77777777" w:rsidR="00CC66A2" w:rsidRDefault="003B42CC" w:rsidP="00CC66A2">
      <w:r>
        <w:fldChar w:fldCharType="end"/>
      </w:r>
    </w:p>
    <w:p w14:paraId="1B882AED" w14:textId="77777777" w:rsidR="00CC66A2" w:rsidRDefault="00CC66A2">
      <w:pPr>
        <w:spacing w:after="160" w:line="259" w:lineRule="auto"/>
        <w:rPr>
          <w:rFonts w:ascii="Proxima Nova Semi Bold" w:hAnsiTheme="minorHAnsi" w:cstheme="minorHAnsi"/>
          <w:b/>
          <w:bCs/>
          <w:color w:val="0085CA" w:themeColor="accent2"/>
          <w:sz w:val="44"/>
          <w:szCs w:val="20"/>
        </w:rPr>
      </w:pPr>
      <w:r>
        <w:rPr>
          <w:rFonts w:hAnsiTheme="minorHAnsi" w:cstheme="minorHAnsi"/>
          <w:b/>
          <w:bCs/>
          <w:color w:val="0085CA" w:themeColor="accent2"/>
          <w:sz w:val="44"/>
          <w:szCs w:val="20"/>
        </w:rPr>
        <w:br w:type="page"/>
      </w:r>
    </w:p>
    <w:p w14:paraId="36BFDA7F" w14:textId="28AD4DA3" w:rsidR="005311AA" w:rsidRDefault="00091FAC" w:rsidP="00CC66A2">
      <w:pPr>
        <w:pStyle w:val="Heading1"/>
      </w:pPr>
      <w:bookmarkStart w:id="13" w:name="_Toc182770967"/>
      <w:r w:rsidRPr="00A50CA1">
        <w:lastRenderedPageBreak/>
        <w:t>Introduction</w:t>
      </w:r>
      <w:bookmarkEnd w:id="13"/>
    </w:p>
    <w:p w14:paraId="679E1F20" w14:textId="3017ECD1" w:rsidR="002E3E01" w:rsidRPr="00CC66A2" w:rsidRDefault="002E3E01" w:rsidP="00CC66A2">
      <w:pPr>
        <w:pStyle w:val="Heading2"/>
      </w:pPr>
      <w:bookmarkStart w:id="14" w:name="_Toc182770968"/>
      <w:r w:rsidRPr="00CC66A2">
        <w:t>Purpose</w:t>
      </w:r>
      <w:bookmarkEnd w:id="14"/>
    </w:p>
    <w:p w14:paraId="381D040A" w14:textId="77777777" w:rsidR="002E3E01" w:rsidRPr="0028053A" w:rsidRDefault="002E3E01" w:rsidP="0013414F">
      <w:pPr>
        <w:rPr>
          <w:rFonts w:ascii="Proxima Nova" w:hAnsi="Proxima Nova"/>
          <w:color w:val="auto"/>
        </w:rPr>
      </w:pPr>
      <w:r w:rsidRPr="0028053A">
        <w:rPr>
          <w:rFonts w:ascii="Proxima Nova" w:hAnsi="Proxima Nova"/>
          <w:color w:val="auto"/>
        </w:rPr>
        <w:t>The purpose of the guide is to provide a clear description of the process for each type of development application, including diagrams and considerations.</w:t>
      </w:r>
    </w:p>
    <w:p w14:paraId="4C30BF4F" w14:textId="77777777" w:rsidR="002E3E01" w:rsidRPr="0028053A" w:rsidRDefault="002E3E01" w:rsidP="0013414F">
      <w:pPr>
        <w:rPr>
          <w:rFonts w:ascii="Proxima Nova" w:hAnsi="Proxima Nova"/>
          <w:color w:val="auto"/>
        </w:rPr>
      </w:pPr>
      <w:r w:rsidRPr="0028053A">
        <w:rPr>
          <w:rFonts w:ascii="Proxima Nova" w:hAnsi="Proxima Nova"/>
          <w:color w:val="auto"/>
        </w:rPr>
        <w:t xml:space="preserve">This is provided so that property owners and applicants all have a solid footing and the same information as they begin the application process. </w:t>
      </w:r>
    </w:p>
    <w:p w14:paraId="05282513" w14:textId="77777777" w:rsidR="002E3E01" w:rsidRPr="0028053A" w:rsidRDefault="002E3E01" w:rsidP="0013414F">
      <w:pPr>
        <w:rPr>
          <w:rFonts w:ascii="Proxima Nova" w:hAnsi="Proxima Nova"/>
          <w:color w:val="auto"/>
        </w:rPr>
      </w:pPr>
      <w:r w:rsidRPr="0028053A">
        <w:rPr>
          <w:rFonts w:ascii="Proxima Nova" w:hAnsi="Proxima Nova"/>
          <w:color w:val="auto"/>
        </w:rPr>
        <w:t xml:space="preserve">Many goals of our community, as detailed in our plans and policies, can be achieved through thoughtful development that shows respect and consideration of community needs. </w:t>
      </w:r>
    </w:p>
    <w:p w14:paraId="28FB20CE" w14:textId="7023088A" w:rsidR="002E3E01" w:rsidRPr="0028053A" w:rsidRDefault="002E3E01" w:rsidP="0013414F">
      <w:pPr>
        <w:rPr>
          <w:rFonts w:ascii="Proxima Nova" w:hAnsi="Proxima Nova"/>
          <w:color w:val="auto"/>
        </w:rPr>
      </w:pPr>
      <w:r w:rsidRPr="0028053A">
        <w:rPr>
          <w:rFonts w:ascii="Proxima Nova" w:hAnsi="Proxima Nova"/>
          <w:color w:val="auto"/>
        </w:rPr>
        <w:t>The processes in this guide are designed to promote clear communication going forward. This supports our values of efficiency, collaboration and transparency.</w:t>
      </w:r>
    </w:p>
    <w:p w14:paraId="0F61EB21" w14:textId="77777777" w:rsidR="002E3E01" w:rsidRDefault="002E3E01" w:rsidP="0013414F"/>
    <w:p w14:paraId="461D9018" w14:textId="536DD471" w:rsidR="002E3E01" w:rsidRPr="002E3E01" w:rsidRDefault="002E3E01" w:rsidP="00CC66A2">
      <w:pPr>
        <w:pStyle w:val="Heading2"/>
      </w:pPr>
      <w:bookmarkStart w:id="15" w:name="_Toc182770969"/>
      <w:r w:rsidRPr="00A50CA1">
        <w:t>Legend</w:t>
      </w:r>
      <w:bookmarkEnd w:id="15"/>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gridCol w:w="4371"/>
      </w:tblGrid>
      <w:tr w:rsidR="00902C25" w:rsidRPr="00A50CA1" w14:paraId="4042DD16" w14:textId="5340953F" w:rsidTr="5BDB30B4">
        <w:trPr>
          <w:trHeight w:val="6214"/>
        </w:trPr>
        <w:tc>
          <w:tcPr>
            <w:tcW w:w="4989" w:type="dxa"/>
          </w:tcPr>
          <w:p w14:paraId="018E49F5" w14:textId="77777777" w:rsidR="00902C25" w:rsidRDefault="00902C25" w:rsidP="00527DC1">
            <w:pPr>
              <w:pStyle w:val="Graphics"/>
              <w:rPr>
                <w:lang w:val="en-CA"/>
              </w:rPr>
            </w:pPr>
          </w:p>
          <w:p w14:paraId="5A205C75" w14:textId="6F614483" w:rsidR="00902C25" w:rsidRPr="00A50CA1" w:rsidRDefault="00902C25" w:rsidP="00527DC1">
            <w:pPr>
              <w:pStyle w:val="Graphics"/>
              <w:rPr>
                <w:lang w:val="en-CA"/>
              </w:rPr>
            </w:pPr>
            <w:r w:rsidRPr="00A50CA1">
              <w:rPr>
                <w:noProof/>
                <w:lang w:val="en-CA"/>
              </w:rPr>
              <mc:AlternateContent>
                <mc:Choice Requires="wps">
                  <w:drawing>
                    <wp:anchor distT="0" distB="0" distL="114300" distR="114300" simplePos="0" relativeHeight="251658242" behindDoc="0" locked="0" layoutInCell="1" allowOverlap="1" wp14:anchorId="62A710E7" wp14:editId="6ACDEC33">
                      <wp:simplePos x="0" y="0"/>
                      <wp:positionH relativeFrom="column">
                        <wp:posOffset>0</wp:posOffset>
                      </wp:positionH>
                      <wp:positionV relativeFrom="paragraph">
                        <wp:posOffset>-635</wp:posOffset>
                      </wp:positionV>
                      <wp:extent cx="1909574" cy="374366"/>
                      <wp:effectExtent l="0" t="0" r="0" b="0"/>
                      <wp:wrapNone/>
                      <wp:docPr id="972765724" name="Alternate Process 972765724"/>
                      <wp:cNvGraphicFramePr/>
                      <a:graphic xmlns:a="http://schemas.openxmlformats.org/drawingml/2006/main">
                        <a:graphicData uri="http://schemas.microsoft.com/office/word/2010/wordprocessingShape">
                          <wps:wsp>
                            <wps:cNvSpPr/>
                            <wps:spPr>
                              <a:xfrm>
                                <a:off x="0" y="0"/>
                                <a:ext cx="1909574" cy="374366"/>
                              </a:xfrm>
                              <a:prstGeom prst="flowChartAlternateProcess">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278C279" w14:textId="77777777" w:rsidR="00902C25" w:rsidRPr="00CC66A2" w:rsidRDefault="00902C25" w:rsidP="00527DC1">
                                  <w:pPr>
                                    <w:pStyle w:val="Graphics"/>
                                    <w:rPr>
                                      <w:rFonts w:ascii="Proxima Nova" w:hAnsi="Proxima Nova"/>
                                    </w:rPr>
                                  </w:pPr>
                                  <w:r w:rsidRPr="00CC66A2">
                                    <w:rPr>
                                      <w:rFonts w:ascii="Proxima Nova" w:hAnsi="Proxima Nova"/>
                                    </w:rPr>
                                    <w:t>Common steps: no outline</w:t>
                                  </w:r>
                                </w:p>
                              </w:txbxContent>
                            </wps:txbx>
                            <wps:bodyPr rot="0" spcFirstLastPara="0" vert="horz" wrap="square" lIns="0" tIns="0" rIns="0" bIns="0" numCol="1" spcCol="0" rtlCol="0" fromWordArt="0" anchor="ctr" anchorCtr="0" forceAA="0" compatLnSpc="1">
                              <a:prstTxWarp prst="textNoShape">
                                <a:avLst/>
                              </a:prstTxWarp>
                              <a:spAutoFit/>
                            </wps:bodyPr>
                          </wps:wsp>
                        </a:graphicData>
                      </a:graphic>
                    </wp:anchor>
                  </w:drawing>
                </mc:Choice>
                <mc:Fallback xmlns:w16du="http://schemas.microsoft.com/office/word/2023/wordml/word16du">
                  <w:pict>
                    <v:shapetype w14:anchorId="62A710E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972765724" o:spid="_x0000_s1026" type="#_x0000_t176" style="position:absolute;left:0;text-align:left;margin-left:0;margin-top:-.05pt;width:150.35pt;height:29.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8O8cQIAAEsFAAAOAAAAZHJzL2Uyb0RvYy54bWysVE1v2zAMvQ/YfxB0X530cw3qFEGKDgOK&#10;Lmg69KzIUmxAljSKiZ39+lGSnW7dqcNycCiJjyKfHnlz27eG7RWExtmST08mnCkrXdXYbcm/P99/&#10;+sxZQGErYZxVJT+owG/nHz/cdH6mTl3tTKWAURAbZp0veY3oZ0URZK1aEU6cV5YOtYNWIC1hW1Qg&#10;OoremuJ0MrksOgeVBydVCLR7lw/5PMXXWkn8pnVQyEzJKTdMX0jfTfwW8xsx24LwdSOHNMQ/ZNGK&#10;xtKlx1B3AgXbQfNXqLaR4ILTeCJdWzitG6lSDVTNdPKmmnUtvEq1EDnBH2kK/y+sfNyv/QqIhs6H&#10;WSAzVtFraOM/5cf6RNbhSJbqkUnanF5Pri+uzjmTdHZ2dX52eRnZLF7RHgJ+Ua5l0Si5Nq5b1gJw&#10;YVCBFahW+d0ScWL/EDDjR1zMIDjTVPeNMWkRVaGWBthe0HsKKZXF0ww3vhZ5+2JCvyGVpKOISIn9&#10;EczYGNK6GDzfG3eKVxqShQejop+xT0qzpkps5Fxgu4mpZDGR2kleo6SIhASIjprivxM7QCJaJQ2/&#10;E38EpfudxSO+bayDRNiRmUyawelAmc7+IxWZgMgF9pt+0MnGVYcVle5yPwUv7xt64wcRcCWAGoi4&#10;oKFAp7WDn5x11GAlDz92AhRn5qslBcduHA0Yjc1o2F27dPTGUxofXiaTAIBmNDW49oV6fxFvoSNh&#10;Jd1VcokwLpaY34amh1SLRXKjrvMCH+zayxg8EhTl9ty/CPCDUJEk/ujG5hOzN9LMvhEZ/GKHJKCk&#10;20hR5mWgjjo2qW6YLnEk/L5OXq8zcP4LAAD//wMAUEsDBBQABgAIAAAAIQBlelRi2gAAAAUBAAAP&#10;AAAAZHJzL2Rvd25yZXYueG1sTI/BTsMwEETvSPyDtUjcWjsgSgnZVIjCIagXSrm78ZJEjdeR7Sbh&#10;7zEnOI5mNPOm2My2FyP50DlGyJYKBHHtTMcNwuHjdbEGEaJmo3vHhPBNATbl5UWhc+MmfqdxHxuR&#10;SjjkGqGNccilDHVLVoelG4iT9+W81TFJ30jj9ZTKbS9vlFpJqztOC60e6Lml+rQ/W4Tt26c6+d12&#10;5Q6TfHFZVWWjqRCvr+anRxCR5vgXhl/8hA5lYjq6M5sgeoR0JCIsMhDJvFXqHsQR4W79ALIs5H/6&#10;8gcAAP//AwBQSwECLQAUAAYACAAAACEAtoM4kv4AAADhAQAAEwAAAAAAAAAAAAAAAAAAAAAAW0Nv&#10;bnRlbnRfVHlwZXNdLnhtbFBLAQItABQABgAIAAAAIQA4/SH/1gAAAJQBAAALAAAAAAAAAAAAAAAA&#10;AC8BAABfcmVscy8ucmVsc1BLAQItABQABgAIAAAAIQB218O8cQIAAEsFAAAOAAAAAAAAAAAAAAAA&#10;AC4CAABkcnMvZTJvRG9jLnhtbFBLAQItABQABgAIAAAAIQBlelRi2gAAAAUBAAAPAAAAAAAAAAAA&#10;AAAAAMsEAABkcnMvZG93bnJldi54bWxQSwUGAAAAAAQABADzAAAA0gUAAAAA&#10;" fillcolor="#0085ca [3205]" stroked="f">
                      <v:fill opacity="32896f"/>
                      <v:textbox style="mso-fit-shape-to-text:t" inset="0,0,0,0">
                        <w:txbxContent>
                          <w:p w14:paraId="2278C279" w14:textId="77777777" w:rsidR="00902C25" w:rsidRPr="00CC66A2" w:rsidRDefault="00902C25" w:rsidP="00527DC1">
                            <w:pPr>
                              <w:pStyle w:val="Graphics"/>
                              <w:rPr>
                                <w:rFonts w:ascii="Proxima Nova" w:hAnsi="Proxima Nova"/>
                              </w:rPr>
                            </w:pPr>
                            <w:r w:rsidRPr="00CC66A2">
                              <w:rPr>
                                <w:rFonts w:ascii="Proxima Nova" w:hAnsi="Proxima Nova"/>
                              </w:rPr>
                              <w:t>Common steps: no outline</w:t>
                            </w:r>
                          </w:p>
                        </w:txbxContent>
                      </v:textbox>
                    </v:shape>
                  </w:pict>
                </mc:Fallback>
              </mc:AlternateContent>
            </w:r>
          </w:p>
          <w:p w14:paraId="42F85828" w14:textId="33215A08" w:rsidR="00902C25" w:rsidRPr="00A50CA1" w:rsidRDefault="00902C25" w:rsidP="00527DC1">
            <w:pPr>
              <w:pStyle w:val="Graphics"/>
              <w:jc w:val="left"/>
              <w:rPr>
                <w:lang w:val="en-CA"/>
              </w:rPr>
            </w:pPr>
            <w:r w:rsidRPr="00A50CA1">
              <w:rPr>
                <w:noProof/>
                <w:lang w:val="en-CA"/>
              </w:rPr>
              <mc:AlternateContent>
                <mc:Choice Requires="wps">
                  <w:drawing>
                    <wp:anchor distT="0" distB="0" distL="114300" distR="114300" simplePos="0" relativeHeight="251658243" behindDoc="0" locked="0" layoutInCell="1" allowOverlap="1" wp14:anchorId="4801561E" wp14:editId="28DE0B46">
                      <wp:simplePos x="0" y="0"/>
                      <wp:positionH relativeFrom="column">
                        <wp:posOffset>-372</wp:posOffset>
                      </wp:positionH>
                      <wp:positionV relativeFrom="paragraph">
                        <wp:posOffset>155685</wp:posOffset>
                      </wp:positionV>
                      <wp:extent cx="1909445" cy="331076"/>
                      <wp:effectExtent l="0" t="0" r="14605" b="14605"/>
                      <wp:wrapNone/>
                      <wp:docPr id="2105612066" name="Alternate Process 2105612066"/>
                      <wp:cNvGraphicFramePr/>
                      <a:graphic xmlns:a="http://schemas.openxmlformats.org/drawingml/2006/main">
                        <a:graphicData uri="http://schemas.microsoft.com/office/word/2010/wordprocessingShape">
                          <wps:wsp>
                            <wps:cNvSpPr/>
                            <wps:spPr>
                              <a:xfrm>
                                <a:off x="0" y="0"/>
                                <a:ext cx="1909445" cy="331076"/>
                              </a:xfrm>
                              <a:prstGeom prst="flowChartAlternateProcess">
                                <a:avLst/>
                              </a:prstGeom>
                              <a:solidFill>
                                <a:schemeClr val="accent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1DBE829E" w14:textId="3B00CA6E" w:rsidR="00902C25" w:rsidRPr="00CC66A2" w:rsidRDefault="00902C25" w:rsidP="00527DC1">
                                  <w:pPr>
                                    <w:pStyle w:val="Graphics"/>
                                    <w:rPr>
                                      <w:rFonts w:ascii="Proxima Nova" w:hAnsi="Proxima Nova"/>
                                    </w:rPr>
                                  </w:pPr>
                                  <w:r w:rsidRPr="00CC66A2">
                                    <w:rPr>
                                      <w:rFonts w:ascii="Proxima Nova" w:hAnsi="Proxima Nova"/>
                                    </w:rPr>
                                    <w:t xml:space="preserve">Required steps: bold black outline </w:t>
                                  </w:r>
                                </w:p>
                              </w:txbxContent>
                            </wps:txbx>
                            <wps:bodyPr rot="0" spcFirstLastPara="0" vert="horz" wrap="square" lIns="0" tIns="0" rIns="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xmlns:w16du="http://schemas.microsoft.com/office/word/2023/wordml/word16du">
                  <w:pict>
                    <v:shape w14:anchorId="4801561E" id="Alternate Process 2105612066" o:spid="_x0000_s1027" type="#_x0000_t176" style="position:absolute;margin-left:-.05pt;margin-top:12.25pt;width:150.35pt;height:26.0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oYfwIAAIQFAAAOAAAAZHJzL2Uyb0RvYy54bWysVE1v2zAMvQ/YfxB0X+2kX2tQpwhSZBhQ&#10;dEHToWdFlmIDsqRRTOzs14+S42TtDkOH5aBQEh9FPj/y9q5rDNspCLWzBR+d5ZwpK11Z203Bvz8v&#10;Pn3mLKCwpTDOqoLvVeB3048fbls/UWNXOVMqYBTEhknrC14h+kmWBVmpRoQz55WlS+2gEUhb2GQl&#10;iJaiNyYb5/lV1jooPTipQqDT+/6ST1N8rZXEb1oHhcwUnHLDtEJa13HNprdisgHhq1oe0hD/kEUj&#10;akuPHkPdCxRsC/UfoZpaggtO45l0Tea0rqVKNVA1o/xNNatKeJVqIXKCP9IU/l9Y+bhb+SUQDa0P&#10;k0BmrKLT0MR/yo91iaz9kSzVIZN0OLrJby4uLjmTdHd+PsqvryKb2QntIeAX5RoWjYJr49p5JQBn&#10;BhVYgWrZf7dEnNg9BOzxAy5mEJypy0VtTNpEVai5AbYT9D2FlMriuIcbX4n++DKn3yGVpKOISIm9&#10;CmYsa6mK8TU5/+0l7EZDwFM+VKmxFPdEXLJwb1SMZ+yT0qwuE3999rBZx+R7+VF/kCAHEaZgBIiO&#10;msp9J/YAiWiVVP9O/BGU3ncWj/imtg56gl6zb3DgRPf+AxU9AZEL7NYdMUAsR/biydqV+yUx4PpG&#10;DF4uahLHgwi4FECdR5TQNKHbysFPzlrqzIKHH1sBijPz1ZL0YxsPBgzGejDstpk7EseI5o6XySQA&#10;oBlMDa55oaExi6/QlbCS3iq4RBg2c+w/EY0dqWaz5Ebt6gU+2JWXMXjkKer0uXsR4A8KR+qNRzd0&#10;rZi80XTvG5HBz7boFnUS/ImXA4PU6kmuh7EUZ8nv++R1Gp7TXwAAAP//AwBQSwMEFAAGAAgAAAAh&#10;AO+c+Z7ZAAAABwEAAA8AAABkcnMvZG93bnJldi54bWxMjsFOwzAQRO9I/IO1SFyq1mkLKQpxKoTg&#10;itoC9429JBHxOordNvw9y4keRzN688rt5Ht1ojF2gQ0sFxkoYhtcx42Bj/fX+QOomJAd9oHJwA9F&#10;2FbXVyUWLpx5T6dDapRAOBZooE1pKLSOtiWPcREGYum+wugxSRwb7UY8C9z3epVlufbYsTy0ONBz&#10;S/b7cPQGNp8vlnZ2/bavZzNyww7HTY7G3N5MT4+gEk3pfwx/+qIOlTjV4cguqt7AfClDA6u7e1BS&#10;r+UMVC3sPAddlfrSv/oFAAD//wMAUEsBAi0AFAAGAAgAAAAhALaDOJL+AAAA4QEAABMAAAAAAAAA&#10;AAAAAAAAAAAAAFtDb250ZW50X1R5cGVzXS54bWxQSwECLQAUAAYACAAAACEAOP0h/9YAAACUAQAA&#10;CwAAAAAAAAAAAAAAAAAvAQAAX3JlbHMvLnJlbHNQSwECLQAUAAYACAAAACEAhFw6GH8CAACEBQAA&#10;DgAAAAAAAAAAAAAAAAAuAgAAZHJzL2Uyb0RvYy54bWxQSwECLQAUAAYACAAAACEA75z5ntkAAAAH&#10;AQAADwAAAAAAAAAAAAAAAADZBAAAZHJzL2Rvd25yZXYueG1sUEsFBgAAAAAEAAQA8wAAAN8FAAAA&#10;AA==&#10;" fillcolor="#0085ca [3205]" strokecolor="black [3213]" strokeweight="1pt">
                      <v:fill opacity="32896f"/>
                      <v:textbox style="mso-fit-shape-to-text:t" inset="0,0,0,0">
                        <w:txbxContent>
                          <w:p w14:paraId="1DBE829E" w14:textId="3B00CA6E" w:rsidR="00902C25" w:rsidRPr="00CC66A2" w:rsidRDefault="00902C25" w:rsidP="00527DC1">
                            <w:pPr>
                              <w:pStyle w:val="Graphics"/>
                              <w:rPr>
                                <w:rFonts w:ascii="Proxima Nova" w:hAnsi="Proxima Nova"/>
                              </w:rPr>
                            </w:pPr>
                            <w:r w:rsidRPr="00CC66A2">
                              <w:rPr>
                                <w:rFonts w:ascii="Proxima Nova" w:hAnsi="Proxima Nova"/>
                              </w:rPr>
                              <w:t xml:space="preserve">Required steps: bold black outline </w:t>
                            </w:r>
                          </w:p>
                        </w:txbxContent>
                      </v:textbox>
                    </v:shape>
                  </w:pict>
                </mc:Fallback>
              </mc:AlternateContent>
            </w:r>
          </w:p>
          <w:p w14:paraId="4C5AE068" w14:textId="561D0A4F" w:rsidR="00902C25" w:rsidRPr="00A50CA1" w:rsidRDefault="00902C25" w:rsidP="00527DC1">
            <w:pPr>
              <w:pStyle w:val="Graphics"/>
              <w:rPr>
                <w:lang w:val="en-CA"/>
              </w:rPr>
            </w:pPr>
          </w:p>
          <w:p w14:paraId="55B5CF11" w14:textId="755EDAC4" w:rsidR="00902C25" w:rsidRPr="00A50CA1" w:rsidRDefault="00902C25" w:rsidP="00527DC1">
            <w:pPr>
              <w:pStyle w:val="Graphics"/>
              <w:jc w:val="left"/>
              <w:rPr>
                <w:lang w:val="en-CA"/>
              </w:rPr>
            </w:pPr>
          </w:p>
          <w:p w14:paraId="3AD590D9" w14:textId="34D4A9D4" w:rsidR="00902C25" w:rsidRPr="00A50CA1" w:rsidRDefault="00902C25" w:rsidP="00527DC1">
            <w:pPr>
              <w:pStyle w:val="Graphics"/>
              <w:rPr>
                <w:lang w:val="en-CA"/>
              </w:rPr>
            </w:pPr>
            <w:r w:rsidRPr="00A50CA1">
              <w:rPr>
                <w:lang w:val="en-CA"/>
              </w:rPr>
              <w:br w:type="page"/>
            </w:r>
          </w:p>
          <w:p w14:paraId="3E7EFA94" w14:textId="5D840C78" w:rsidR="00902C25" w:rsidRPr="00A50CA1" w:rsidRDefault="00CC66A2" w:rsidP="00527DC1">
            <w:pPr>
              <w:pStyle w:val="Graphics"/>
              <w:rPr>
                <w:lang w:val="en-CA"/>
              </w:rPr>
            </w:pPr>
            <w:r w:rsidRPr="00A50CA1">
              <w:rPr>
                <w:noProof/>
                <w:lang w:val="en-CA"/>
              </w:rPr>
              <mc:AlternateContent>
                <mc:Choice Requires="wps">
                  <w:drawing>
                    <wp:anchor distT="0" distB="0" distL="114300" distR="114300" simplePos="0" relativeHeight="251658244" behindDoc="0" locked="0" layoutInCell="1" allowOverlap="1" wp14:anchorId="30DA5BCF" wp14:editId="233268FE">
                      <wp:simplePos x="0" y="0"/>
                      <wp:positionH relativeFrom="column">
                        <wp:posOffset>0</wp:posOffset>
                      </wp:positionH>
                      <wp:positionV relativeFrom="paragraph">
                        <wp:posOffset>18194</wp:posOffset>
                      </wp:positionV>
                      <wp:extent cx="1909445" cy="575310"/>
                      <wp:effectExtent l="0" t="0" r="14605" b="15240"/>
                      <wp:wrapNone/>
                      <wp:docPr id="1144707942" name="Alternate Process 1144707942"/>
                      <wp:cNvGraphicFramePr/>
                      <a:graphic xmlns:a="http://schemas.openxmlformats.org/drawingml/2006/main">
                        <a:graphicData uri="http://schemas.microsoft.com/office/word/2010/wordprocessingShape">
                          <wps:wsp>
                            <wps:cNvSpPr/>
                            <wps:spPr>
                              <a:xfrm>
                                <a:off x="0" y="0"/>
                                <a:ext cx="1909445" cy="575310"/>
                              </a:xfrm>
                              <a:prstGeom prst="flowChartAlternateProcess">
                                <a:avLst/>
                              </a:prstGeom>
                              <a:solidFill>
                                <a:schemeClr val="accent2">
                                  <a:alpha val="50000"/>
                                </a:schemeClr>
                              </a:solidFill>
                              <a:ln w="12700">
                                <a:solidFill>
                                  <a:schemeClr val="tx1"/>
                                </a:solidFill>
                                <a:prstDash val="dash"/>
                              </a:ln>
                            </wps:spPr>
                            <wps:style>
                              <a:lnRef idx="0">
                                <a:scrgbClr r="0" g="0" b="0"/>
                              </a:lnRef>
                              <a:fillRef idx="0">
                                <a:scrgbClr r="0" g="0" b="0"/>
                              </a:fillRef>
                              <a:effectRef idx="0">
                                <a:scrgbClr r="0" g="0" b="0"/>
                              </a:effectRef>
                              <a:fontRef idx="minor">
                                <a:schemeClr val="lt1"/>
                              </a:fontRef>
                            </wps:style>
                            <wps:txbx>
                              <w:txbxContent>
                                <w:p w14:paraId="01888984" w14:textId="77777777" w:rsidR="00902C25" w:rsidRPr="00CC66A2" w:rsidRDefault="00902C25" w:rsidP="00527DC1">
                                  <w:pPr>
                                    <w:pStyle w:val="Graphics"/>
                                    <w:rPr>
                                      <w:rFonts w:ascii="Proxima Nova" w:hAnsi="Proxima Nova"/>
                                    </w:rPr>
                                  </w:pPr>
                                  <w:r w:rsidRPr="00CC66A2">
                                    <w:rPr>
                                      <w:rFonts w:ascii="Proxima Nova" w:hAnsi="Proxima Nova"/>
                                    </w:rPr>
                                    <w:t>Optional / May be required depending on the application: dashed black outline</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0DA5BCF" id="Alternate Process 1144707942" o:spid="_x0000_s1028" type="#_x0000_t176" style="position:absolute;left:0;text-align:left;margin-left:0;margin-top:1.45pt;width:150.35pt;height:4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1mCiwIAAJwFAAAOAAAAZHJzL2Uyb0RvYy54bWysVE1v2zAMvQ/YfxB0X51kzboGdYogRYcB&#10;RRe0HXpWZCk2IEsaxcTOfv0oKU667jB0mA8yJfHx44nk1XXfGrZTEBpnSz4+G3GmrHRVYzcl//50&#10;++EzZwGFrYRxVpV8rwK/nr9/d9X5mZq42plKASMjNsw6X/Ia0c+KIshatSKcOa8sXWoHrUDawqao&#10;QHRkvTXFZDT6VHQOKg9OqhDo9CZf8nmyr7WS+E3roJCZklNsmFZI6zquxfxKzDYgfN3IQxjiH6Jo&#10;RWPJ6dHUjUDBttD8YaptJLjgNJ5J1xZO60aqlANlMx69yuaxFl6lXIic4I80hf9nVt7vHv0KiIbO&#10;h1kgMWbRa2jjn+JjfSJrfyRL9cgkHY4vR5fn51POJN1NL6Yfx4nN4oT2EPCLci2LQsm1cd2yFoAL&#10;gwqsQLXK75aIE7u7gBQG4QdcjCA401S3jTFpE6tCLQ2wnaD3FFIqi5MMN74W+Xg6oi8+LJlKdRQR&#10;effSmLGsoywmF6T8N0/YjweDL03EQG9EqLPfiqSDlrHk70RoknBvVPRj7IPSrKkSrzkr2KxjUrks&#10;qW+oUIfipBwSICpqouGN2AMkolXqhjfij6Dk31k84tvGOsjE/f4qBgeudNYfqMgERC6wX/fEQMkn&#10;ka94snbVfkUMuNygwcvbhsi9EwFXAqgjiRKaMnRbO/jJWUcdW/LwYytAcWa+WmqJ2N6DAIOwHgS7&#10;bZeOimZM88jLJBIA0AyiBtc+0zBZRC90JawkXyWXCMNmifmJaBxJtVgkNWpjL/DOPnoZjUeeYlk8&#10;9c8C/KHykXrm3g3dLGavaj3rRqR1iy063aRGOPFyYJBGQCrjw7iKM+blPmmdhur8FwAAAP//AwBQ&#10;SwMEFAAGAAgAAAAhAPqzuf3dAAAABQEAAA8AAABkcnMvZG93bnJldi54bWxMj81OwzAQhO9IvIO1&#10;SNyoTaMADdlU/AjEJQdakODmxksSiNchdprw9jUnOI5mNPNNvp5tJ/Y0+NYxwvlCgSCunGm5RnjZ&#10;PpxdgfBBs9GdY0L4IQ/r4vgo15lxEz/TfhNqEUvYZxqhCaHPpPRVQ1b7heuJo/fhBqtDlEMtzaCn&#10;WG47uVTqQlrdclxodE93DVVfm9EifKdT+la6svTv1e399unzdUweO8TTk/nmGkSgOfyF4Rc/okMR&#10;mXZuZONFhxCPBITlCkQ0E6UuQewQVkkKssjlf/riAAAA//8DAFBLAQItABQABgAIAAAAIQC2gziS&#10;/gAAAOEBAAATAAAAAAAAAAAAAAAAAAAAAABbQ29udGVudF9UeXBlc10ueG1sUEsBAi0AFAAGAAgA&#10;AAAhADj9If/WAAAAlAEAAAsAAAAAAAAAAAAAAAAALwEAAF9yZWxzLy5yZWxzUEsBAi0AFAAGAAgA&#10;AAAhAOyPWYKLAgAAnAUAAA4AAAAAAAAAAAAAAAAALgIAAGRycy9lMm9Eb2MueG1sUEsBAi0AFAAG&#10;AAgAAAAhAPqzuf3dAAAABQEAAA8AAAAAAAAAAAAAAAAA5QQAAGRycy9kb3ducmV2LnhtbFBLBQYA&#10;AAAABAAEAPMAAADvBQAAAAA=&#10;" fillcolor="#0085ca [3205]" strokecolor="black [3213]" strokeweight="1pt">
                      <v:fill opacity="32896f"/>
                      <v:stroke dashstyle="dash"/>
                      <v:textbox inset="0,0,0,0">
                        <w:txbxContent>
                          <w:p w14:paraId="01888984" w14:textId="77777777" w:rsidR="00902C25" w:rsidRPr="00CC66A2" w:rsidRDefault="00902C25" w:rsidP="00527DC1">
                            <w:pPr>
                              <w:pStyle w:val="Graphics"/>
                              <w:rPr>
                                <w:rFonts w:ascii="Proxima Nova" w:hAnsi="Proxima Nova"/>
                              </w:rPr>
                            </w:pPr>
                            <w:r w:rsidRPr="00CC66A2">
                              <w:rPr>
                                <w:rFonts w:ascii="Proxima Nova" w:hAnsi="Proxima Nova"/>
                              </w:rPr>
                              <w:t>Optional / May be required depending on the application: dashed black outline</w:t>
                            </w:r>
                          </w:p>
                        </w:txbxContent>
                      </v:textbox>
                    </v:shape>
                  </w:pict>
                </mc:Fallback>
              </mc:AlternateContent>
            </w:r>
          </w:p>
          <w:p w14:paraId="7E6E5506" w14:textId="77777777" w:rsidR="00902C25" w:rsidRPr="00A50CA1" w:rsidRDefault="00902C25" w:rsidP="00527DC1">
            <w:pPr>
              <w:pStyle w:val="Graphics"/>
              <w:rPr>
                <w:lang w:val="en-CA"/>
              </w:rPr>
            </w:pPr>
          </w:p>
          <w:p w14:paraId="1D33BCB1" w14:textId="77777777" w:rsidR="00902C25" w:rsidRPr="00A50CA1" w:rsidRDefault="00902C25" w:rsidP="00C560F5">
            <w:pPr>
              <w:pStyle w:val="Graphics"/>
              <w:jc w:val="left"/>
              <w:rPr>
                <w:lang w:val="en-CA"/>
              </w:rPr>
            </w:pPr>
          </w:p>
          <w:p w14:paraId="03E7EBC4" w14:textId="77777777" w:rsidR="00902C25" w:rsidRDefault="00902C25" w:rsidP="0013414F"/>
          <w:p w14:paraId="7B7FD887" w14:textId="77777777" w:rsidR="00CC66A2" w:rsidRDefault="00CC66A2" w:rsidP="0013414F">
            <w:pPr>
              <w:rPr>
                <w:rFonts w:ascii="Proxima Nova" w:hAnsi="Proxima Nova"/>
              </w:rPr>
            </w:pPr>
          </w:p>
          <w:p w14:paraId="065B152B" w14:textId="5FF2AA65" w:rsidR="00902C25" w:rsidRPr="00CC66A2" w:rsidRDefault="00902C25" w:rsidP="0013414F">
            <w:pPr>
              <w:rPr>
                <w:rFonts w:ascii="Proxima Nova" w:hAnsi="Proxima Nova"/>
                <w:color w:val="auto"/>
              </w:rPr>
            </w:pPr>
            <w:r w:rsidRPr="00CC66A2">
              <w:rPr>
                <w:rFonts w:ascii="Proxima Nova" w:hAnsi="Proxima Nova"/>
                <w:noProof/>
                <w:color w:val="auto"/>
              </w:rPr>
              <mc:AlternateContent>
                <mc:Choice Requires="wps">
                  <w:drawing>
                    <wp:anchor distT="0" distB="0" distL="114300" distR="114300" simplePos="0" relativeHeight="251658245" behindDoc="0" locked="0" layoutInCell="1" allowOverlap="1" wp14:anchorId="1F560A78" wp14:editId="0527E75E">
                      <wp:simplePos x="0" y="0"/>
                      <wp:positionH relativeFrom="column">
                        <wp:posOffset>714789</wp:posOffset>
                      </wp:positionH>
                      <wp:positionV relativeFrom="paragraph">
                        <wp:posOffset>99060</wp:posOffset>
                      </wp:positionV>
                      <wp:extent cx="670560" cy="0"/>
                      <wp:effectExtent l="0" t="76200" r="15240" b="95250"/>
                      <wp:wrapNone/>
                      <wp:docPr id="453594047" name="Straight Arrow Connector 453594047"/>
                      <wp:cNvGraphicFramePr/>
                      <a:graphic xmlns:a="http://schemas.openxmlformats.org/drawingml/2006/main">
                        <a:graphicData uri="http://schemas.microsoft.com/office/word/2010/wordprocessingShape">
                          <wps:wsp>
                            <wps:cNvCnPr/>
                            <wps:spPr>
                              <a:xfrm>
                                <a:off x="0" y="0"/>
                                <a:ext cx="6705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228DBC9E" id="_x0000_t32" coordsize="21600,21600" o:spt="32" o:oned="t" path="m,l21600,21600e" filled="f">
                      <v:path arrowok="t" fillok="f" o:connecttype="none"/>
                      <o:lock v:ext="edit" shapetype="t"/>
                    </v:shapetype>
                    <v:shape id="Straight Arrow Connector 453594047" o:spid="_x0000_s1026" type="#_x0000_t32" style="position:absolute;margin-left:56.3pt;margin-top:7.8pt;width:52.8pt;height:0;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eJtwEAAMoDAAAOAAAAZHJzL2Uyb0RvYy54bWysU8uu0zAQ3SPxD1b2NOmVKKhqehe9wAbB&#10;FY8P8HXGiSW/NB6a5O8ZO22KACGB2Ez8mDNz5vjkcD85K86AyQTfVttNUwnwKnTG92319cvbF68r&#10;kUj6Ttrgoa1mSNX98fmzwxj3cBeGYDtAwUV82o+xrQaiuK/rpAZwMm1CBM+XOqCTxFvs6w7lyNWd&#10;re+aZlePAbuIQUFKfPqwXFbHUl9rUPRR6wQkbFsxNyoRS3zKsT4e5L5HGQejLjTkP7Bw0nhuupZ6&#10;kCTFNzS/lHJGYUhB00YFVwetjYIyA0+zbX6a5vMgI5RZWJwUV5nS/yurPpxP/hFZhjGmfYqPmKeY&#10;NLr8ZX5iKmLNq1gwkVB8uHvVvNyxpOp6Vd9wERO9g+BEXrRVIpSmH+gUvOcXCbgtWsnz+0TcmYFX&#10;QG5qfY4kjX3jO0FzZNsQGul7C/m9OD2n1DfCZUWzhQX+CbQwHVNc2hQvwcmiOEt2gVQKPG3XSpyd&#10;YdpYuwKbwu+PwEt+hkLx2d+AV0TpHDytYGd8wN91p+lKWS/5VwWWubMET6Gby1MWadgwRauLubMj&#10;f9wX+O0XPH4HAAD//wMAUEsDBBQABgAIAAAAIQCzPEc+2wAAAAkBAAAPAAAAZHJzL2Rvd25yZXYu&#10;eG1sTI9BT8MwDIXvSPyHyJO4sbSVmEZpOk1I7Ahi7AC3rPGSao1TNVlb+PUYcYCT/eyn58/VZvad&#10;GHGIbSAF+TIDgdQE05JVcHh7ul2DiEmT0V0gVPCJETb19VWlSxMmesVxn6zgEIqlVuBS6kspY+PQ&#10;67gMPRLvTmHwOrEcrDSDnjjcd7LIspX0uiW+4HSPjw6b8/7iFbzY99EXtGvl6f7ja2efzdlNSamb&#10;xbx9AJFwTn9m+MFndKiZ6RguZKLoWOfFiq3c3HFlQ5GvCxDH34GsK/n/g/obAAD//wMAUEsBAi0A&#10;FAAGAAgAAAAhALaDOJL+AAAA4QEAABMAAAAAAAAAAAAAAAAAAAAAAFtDb250ZW50X1R5cGVzXS54&#10;bWxQSwECLQAUAAYACAAAACEAOP0h/9YAAACUAQAACwAAAAAAAAAAAAAAAAAvAQAAX3JlbHMvLnJl&#10;bHNQSwECLQAUAAYACAAAACEA8K53ibcBAADKAwAADgAAAAAAAAAAAAAAAAAuAgAAZHJzL2Uyb0Rv&#10;Yy54bWxQSwECLQAUAAYACAAAACEAszxHPtsAAAAJAQAADwAAAAAAAAAAAAAAAAARBAAAZHJzL2Rv&#10;d25yZXYueG1sUEsFBgAAAAAEAAQA8wAAABkFAAAAAA==&#10;" strokecolor="#003b5c [3204]" strokeweight=".5pt">
                      <v:stroke endarrow="block" joinstyle="miter"/>
                    </v:shape>
                  </w:pict>
                </mc:Fallback>
              </mc:AlternateContent>
            </w:r>
            <w:r w:rsidRPr="00CC66A2">
              <w:rPr>
                <w:rFonts w:ascii="Proxima Nova" w:hAnsi="Proxima Nova"/>
                <w:color w:val="auto"/>
              </w:rPr>
              <w:t xml:space="preserve">Next step </w:t>
            </w:r>
          </w:p>
          <w:p w14:paraId="30031932" w14:textId="5A351E98" w:rsidR="00902C25" w:rsidRPr="00CC66A2" w:rsidRDefault="00902C25" w:rsidP="0013414F">
            <w:pPr>
              <w:rPr>
                <w:rFonts w:ascii="Proxima Nova" w:hAnsi="Proxima Nova"/>
                <w:color w:val="auto"/>
              </w:rPr>
            </w:pPr>
            <w:r w:rsidRPr="00CC66A2">
              <w:rPr>
                <w:rFonts w:ascii="Proxima Nova" w:hAnsi="Proxima Nova"/>
                <w:noProof/>
                <w:color w:val="auto"/>
              </w:rPr>
              <mc:AlternateContent>
                <mc:Choice Requires="wps">
                  <w:drawing>
                    <wp:anchor distT="0" distB="0" distL="114300" distR="114300" simplePos="0" relativeHeight="251658246" behindDoc="0" locked="0" layoutInCell="1" allowOverlap="1" wp14:anchorId="45F6F162" wp14:editId="30C3C141">
                      <wp:simplePos x="0" y="0"/>
                      <wp:positionH relativeFrom="column">
                        <wp:posOffset>1057338</wp:posOffset>
                      </wp:positionH>
                      <wp:positionV relativeFrom="paragraph">
                        <wp:posOffset>84455</wp:posOffset>
                      </wp:positionV>
                      <wp:extent cx="670560" cy="0"/>
                      <wp:effectExtent l="0" t="76200" r="15240" b="95250"/>
                      <wp:wrapNone/>
                      <wp:docPr id="1835220416" name="Straight Arrow Connector 1835220416"/>
                      <wp:cNvGraphicFramePr/>
                      <a:graphic xmlns:a="http://schemas.openxmlformats.org/drawingml/2006/main">
                        <a:graphicData uri="http://schemas.microsoft.com/office/word/2010/wordprocessingShape">
                          <wps:wsp>
                            <wps:cNvCnPr/>
                            <wps:spPr>
                              <a:xfrm>
                                <a:off x="0" y="0"/>
                                <a:ext cx="670560" cy="0"/>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xmlns:w16du="http://schemas.microsoft.com/office/word/2023/wordml/word16du">
                  <w:pict>
                    <v:shape w14:anchorId="60F12E50" id="Straight Arrow Connector 1835220416" o:spid="_x0000_s1026" type="#_x0000_t32" style="position:absolute;margin-left:83.25pt;margin-top:6.65pt;width:52.8pt;height:0;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uXuwEAAMoDAAAOAAAAZHJzL2Uyb0RvYy54bWysU9uO0zAQfUfiHyy/06SVtqCo6T50gRcE&#10;K2A/wOuME0u+yR6a5O8ZO22KAIGEeJn4MmfOmePJ4X6yhp0hJu1dy7ebmjNw0nfa9S1/+vru1RvO&#10;EgrXCeMdtHyGxO+PL18cxtDAzg/edBAZFXGpGUPLB8TQVFWSA1iRNj6Ao0vloxVI29hXXRQjVbem&#10;2tX1vhp97EL0ElKi04flkh9LfaVA4ielEiAzLSdtWGIs8TnH6ngQTR9FGLS8yBD/oMIK7Yh0LfUg&#10;ULBvUf9SymoZffIKN9LbyiulJZQeqJtt/VM3XwYRoPRC5qSw2pT+X1n58Xxyj5FsGENqUniMuYtJ&#10;RZu/pI9Nxax5NQsmZJIO96/ruz1ZKq9X1Q0XYsL34C3Li5YnjEL3A568c/QiPm6LV+L8ISExE/AK&#10;yKTG5YhCm7euYzgHGhuMWrjeQH4vSs8p1U1wWeFsYIF/BsV0RxJ3habMEpxMZGdBUyCkBId3ayXK&#10;zjCljVmB9d+Bl/wMhTJnK3hp7o+sK6Iwe4cr2Grn4+/YcdpeJKsl/+rA0ne24Nl3c3nKYg0NTPHq&#10;Mtx5In/cF/jtFzx+BwAA//8DAFBLAwQUAAYACAAAACEAIeoRJN0AAAAJAQAADwAAAGRycy9kb3du&#10;cmV2LnhtbEyPQUvDQBCF74L/YRnBm900wVRiNkUKBQ+C2CribZKM2dDsbMhu2/jvHfGgt3kzjzff&#10;K9ezG9SJptB7NrBcJKCIG9/23Bl43W9v7kCFiNzi4JkMfFGAdXV5UWLR+jO/0GkXOyUhHAo0YGMc&#10;C61DY8lhWPiRWG6ffnIYRU6dbic8S7gbdJokuXbYs3ywONLGUnPYHZ2Bd+z68LwdN4cP+5i81aun&#10;bI/BmOur+eEeVKQ5/pnhB1/QoRKm2h+5DWoQnee3YpUhy0CJIV2lS1D170JXpf7foPoGAAD//wMA&#10;UEsBAi0AFAAGAAgAAAAhALaDOJL+AAAA4QEAABMAAAAAAAAAAAAAAAAAAAAAAFtDb250ZW50X1R5&#10;cGVzXS54bWxQSwECLQAUAAYACAAAACEAOP0h/9YAAACUAQAACwAAAAAAAAAAAAAAAAAvAQAAX3Jl&#10;bHMvLnJlbHNQSwECLQAUAAYACAAAACEACB5Ll7sBAADKAwAADgAAAAAAAAAAAAAAAAAuAgAAZHJz&#10;L2Uyb0RvYy54bWxQSwECLQAUAAYACAAAACEAIeoRJN0AAAAJAQAADwAAAAAAAAAAAAAAAAAVBAAA&#10;ZHJzL2Rvd25yZXYueG1sUEsFBgAAAAAEAAQA8wAAAB8FAAAAAA==&#10;" strokecolor="#b5bd00 [3208]" strokeweight="1pt">
                      <v:stroke endarrow="block" joinstyle="miter"/>
                    </v:shape>
                  </w:pict>
                </mc:Fallback>
              </mc:AlternateContent>
            </w:r>
            <w:r w:rsidRPr="00CC66A2">
              <w:rPr>
                <w:rFonts w:ascii="Proxima Nova" w:hAnsi="Proxima Nova"/>
                <w:color w:val="auto"/>
              </w:rPr>
              <w:t xml:space="preserve">Yes/Approved </w:t>
            </w:r>
          </w:p>
          <w:p w14:paraId="0C793289" w14:textId="5B9B5EBF" w:rsidR="00902C25" w:rsidRPr="00CC66A2" w:rsidRDefault="00902C25" w:rsidP="0013414F">
            <w:pPr>
              <w:rPr>
                <w:rFonts w:ascii="Proxima Nova" w:hAnsi="Proxima Nova"/>
                <w:color w:val="auto"/>
              </w:rPr>
            </w:pPr>
            <w:r w:rsidRPr="00CC66A2">
              <w:rPr>
                <w:rFonts w:ascii="Proxima Nova" w:hAnsi="Proxima Nova"/>
                <w:noProof/>
                <w:color w:val="auto"/>
              </w:rPr>
              <mc:AlternateContent>
                <mc:Choice Requires="wps">
                  <w:drawing>
                    <wp:anchor distT="0" distB="0" distL="114300" distR="114300" simplePos="0" relativeHeight="251658247" behindDoc="0" locked="0" layoutInCell="1" allowOverlap="1" wp14:anchorId="7CB3B18D" wp14:editId="64B90F7C">
                      <wp:simplePos x="0" y="0"/>
                      <wp:positionH relativeFrom="column">
                        <wp:posOffset>1606329</wp:posOffset>
                      </wp:positionH>
                      <wp:positionV relativeFrom="paragraph">
                        <wp:posOffset>100965</wp:posOffset>
                      </wp:positionV>
                      <wp:extent cx="670560" cy="0"/>
                      <wp:effectExtent l="0" t="76200" r="15240" b="95250"/>
                      <wp:wrapNone/>
                      <wp:docPr id="933684208" name="Straight Arrow Connector 933684208"/>
                      <wp:cNvGraphicFramePr/>
                      <a:graphic xmlns:a="http://schemas.openxmlformats.org/drawingml/2006/main">
                        <a:graphicData uri="http://schemas.microsoft.com/office/word/2010/wordprocessingShape">
                          <wps:wsp>
                            <wps:cNvCnPr/>
                            <wps:spPr>
                              <a:xfrm>
                                <a:off x="0" y="0"/>
                                <a:ext cx="670560" cy="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xmlns:w16du="http://schemas.microsoft.com/office/word/2023/wordml/word16du">
                  <w:pict>
                    <v:shape w14:anchorId="032719C2" id="Straight Arrow Connector 933684208" o:spid="_x0000_s1026" type="#_x0000_t32" style="position:absolute;margin-left:126.5pt;margin-top:7.95pt;width:52.8pt;height:0;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9B0uwEAAMoDAAAOAAAAZHJzL2Uyb0RvYy54bWysU8uu0zAQ3SPxD5b3NGkFBUVN76IX2CC4&#10;gssH+DrjxJJfsocm+XvGTpsiQCAhNhM/5sw5czw53E3WsDPEpL1r+XZTcwZO+k67vuVfH9+9eMNZ&#10;QuE6YbyDls+Q+N3x+bPDGBrY+cGbDiKjIi41Y2j5gBiaqkpyACvSxgdwdKl8tAJpG/uqi2Kk6tZU&#10;u7reV6OPXYheQkp0er9c8mOprxRI/KRUAmSm5aQNS4wlPuVYHQ+i6aMIg5YXGeIfVFihHZGupe4F&#10;CvYt6l9KWS2jT17hRnpbeaW0hNIDdbOtf+rmyyAClF7InBRWm9L/Kys/nk/uIZINY0hNCg8xdzGp&#10;aPOX9LGpmDWvZsGETNLh/nX9ak+WyutVdcOFmPA9eMvyouUJo9D9gCfvHL2Ij9vilTh/SEjMBLwC&#10;MqlxOaLQ5q3rGM6BxgajFq43kN+L0nNKdRNcVjgbWOCfQTHdkcRdoSmzBCcT2VnQFAgpweHLtRJl&#10;Z5jSxqzA+u/AS36GQpmzFbw090fWFVGYvcMVbLXz8XfsOG0vktWSf3Vg6Ttb8OS7uTxlsYYGpnh1&#10;Ge48kT/uC/z2Cx6/AwAA//8DAFBLAwQUAAYACAAAACEAHoq+uNwAAAAJAQAADwAAAGRycy9kb3du&#10;cmV2LnhtbEyPyU7DQBBE70j8w6iRuCAyJpGj4HgcsSjiTJIPaHs6tsGzyDNewtfTiAMcu6pU/Srf&#10;zaYTI/WhdVbBwyIBQbZyurW1gtNxf78BESJajZ2zpOBCAXbF9VWOmXaTfafxEGvBJTZkqKCJ0WdS&#10;hqohg2HhPFn2zq43GPnsa6l7nLjcdHKZJGtpsLX8oUFPLw1Vn4fBKDheJH7cPb8Obfn1dvKjn2ra&#10;10rd3sxPWxCR5vgXhh98RoeCmUo3WB1Ep2CZrnhLZCN9BMGBVbpZgyh/BVnk8v+C4hsAAP//AwBQ&#10;SwECLQAUAAYACAAAACEAtoM4kv4AAADhAQAAEwAAAAAAAAAAAAAAAAAAAAAAW0NvbnRlbnRfVHlw&#10;ZXNdLnhtbFBLAQItABQABgAIAAAAIQA4/SH/1gAAAJQBAAALAAAAAAAAAAAAAAAAAC8BAABfcmVs&#10;cy8ucmVsc1BLAQItABQABgAIAAAAIQAQW9B0uwEAAMoDAAAOAAAAAAAAAAAAAAAAAC4CAABkcnMv&#10;ZTJvRG9jLnhtbFBLAQItABQABgAIAAAAIQAeir643AAAAAkBAAAPAAAAAAAAAAAAAAAAABUEAABk&#10;cnMvZG93bnJldi54bWxQSwUGAAAAAAQABADzAAAAHgUAAAAA&#10;" strokecolor="#ffa300 [3207]" strokeweight="1pt">
                      <v:stroke endarrow="block" joinstyle="miter"/>
                    </v:shape>
                  </w:pict>
                </mc:Fallback>
              </mc:AlternateContent>
            </w:r>
            <w:r w:rsidRPr="00CC66A2">
              <w:rPr>
                <w:rFonts w:ascii="Proxima Nova" w:hAnsi="Proxima Nova"/>
                <w:color w:val="auto"/>
              </w:rPr>
              <w:t xml:space="preserve">Need more information </w:t>
            </w:r>
          </w:p>
          <w:p w14:paraId="50CC14B2" w14:textId="30929BA9" w:rsidR="00902C25" w:rsidRPr="00A50CA1" w:rsidRDefault="00902C25" w:rsidP="0013414F">
            <w:r w:rsidRPr="00CC66A2">
              <w:rPr>
                <w:rFonts w:ascii="Proxima Nova" w:hAnsi="Proxima Nova"/>
                <w:noProof/>
                <w:color w:val="auto"/>
              </w:rPr>
              <mc:AlternateContent>
                <mc:Choice Requires="wps">
                  <w:drawing>
                    <wp:anchor distT="0" distB="0" distL="114300" distR="114300" simplePos="0" relativeHeight="251658248" behindDoc="0" locked="0" layoutInCell="1" allowOverlap="1" wp14:anchorId="00E8B4C7" wp14:editId="3E4BDD26">
                      <wp:simplePos x="0" y="0"/>
                      <wp:positionH relativeFrom="column">
                        <wp:posOffset>828103</wp:posOffset>
                      </wp:positionH>
                      <wp:positionV relativeFrom="paragraph">
                        <wp:posOffset>81915</wp:posOffset>
                      </wp:positionV>
                      <wp:extent cx="670560" cy="0"/>
                      <wp:effectExtent l="0" t="76200" r="15240" b="95250"/>
                      <wp:wrapNone/>
                      <wp:docPr id="192285845" name="Straight Arrow Connector 192285845"/>
                      <wp:cNvGraphicFramePr/>
                      <a:graphic xmlns:a="http://schemas.openxmlformats.org/drawingml/2006/main">
                        <a:graphicData uri="http://schemas.microsoft.com/office/word/2010/wordprocessingShape">
                          <wps:wsp>
                            <wps:cNvCnPr/>
                            <wps:spPr>
                              <a:xfrm>
                                <a:off x="0" y="0"/>
                                <a:ext cx="670560" cy="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xmlns:w16du="http://schemas.microsoft.com/office/word/2023/wordml/word16du">
                  <w:pict>
                    <v:shape w14:anchorId="2FA713F1" id="Straight Arrow Connector 192285845" o:spid="_x0000_s1026" type="#_x0000_t32" style="position:absolute;margin-left:65.2pt;margin-top:6.45pt;width:52.8pt;height:0;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zuwEAAMoDAAAOAAAAZHJzL2Uyb0RvYy54bWysU8uu0zAQ3SPxD5b3NGkRBUVN76IX2CC4&#10;gssH+DrjxJJfsocm+XvGTpsiQCAhNhM/5sw5czw53E3WsDPEpL1r+XZTcwZO+k67vuVfH9+9eMNZ&#10;QuE6YbyDls+Q+N3x+bPDGBrY+cGbDiKjIi41Y2j5gBiaqkpyACvSxgdwdKl8tAJpG/uqi2Kk6tZU&#10;u7reV6OPXYheQkp0er9c8mOprxRI/KRUAmSm5aQNS4wlPuVYHQ+i6aMIg5YXGeIfVFihHZGupe4F&#10;CvYt6l9KWS2jT17hRnpbeaW0hNIDdbOtf+rmyyAClF7InBRWm9L/Kys/nk/uIZINY0hNCg8xdzGp&#10;aPOX9LGpmDWvZsGETNLh/nX9ak+WyutVdcOFmPA9eMvyouUJo9D9gCfvHL2Ij9vilTh/SEjMBLwC&#10;MqlxOaLQ5q3rGM6BxgajFq43kN+L0nNKdRNcVjgbWOCfQTHdkcRdoSmzBCcT2VnQFAgpweHLtRJl&#10;Z5jSxqzA+u/AS36GQpmzFbw090fWFVGYvcMVbLXz8XfsOG0vktWSf3Vg6Ttb8OS7uTxlsYYGpnh1&#10;Ge48kT/uC/z2Cx6/AwAA//8DAFBLAwQUAAYACAAAACEAiphHUN0AAAAJAQAADwAAAGRycy9kb3du&#10;cmV2LnhtbEyPS0/DMBCE70j9D9YicUHUIaUVhDgVr9649CHObrzEofE6jZ0m/HsWcaC3nd3R7Df5&#10;cnSNOGEXak8KbqcJCKTSm5oqBbvt6uYeRIiajG48oYJvDLAsJhe5zowfaI2nTawEh1DItAIbY5tJ&#10;GUqLToepb5H49uk7pyPLrpKm0wOHu0amSbKQTtfEH6xu8cViedj0TsH76/FjO+/fvN2lw/XxKz63&#10;uFordXU5Pj2CiDjGfzP84jM6FMy09z2ZIBrWs+SOrTykDyDYkM4WXG7/t5BFLs8bFD8AAAD//wMA&#10;UEsBAi0AFAAGAAgAAAAhALaDOJL+AAAA4QEAABMAAAAAAAAAAAAAAAAAAAAAAFtDb250ZW50X1R5&#10;cGVzXS54bWxQSwECLQAUAAYACAAAACEAOP0h/9YAAACUAQAACwAAAAAAAAAAAAAAAAAvAQAAX3Jl&#10;bHMvLnJlbHNQSwECLQAUAAYACAAAACEAm4qDs7sBAADKAwAADgAAAAAAAAAAAAAAAAAuAgAAZHJz&#10;L2Uyb0RvYy54bWxQSwECLQAUAAYACAAAACEAiphHUN0AAAAJAQAADwAAAAAAAAAAAAAAAAAVBAAA&#10;ZHJzL2Rvd25yZXYueG1sUEsFBgAAAAAEAAQA8wAAAB8FAAAAAA==&#10;" strokecolor="#d0006f [3206]" strokeweight="1pt">
                      <v:stroke endarrow="block" joinstyle="miter"/>
                    </v:shape>
                  </w:pict>
                </mc:Fallback>
              </mc:AlternateContent>
            </w:r>
            <w:r w:rsidRPr="00CC66A2">
              <w:rPr>
                <w:rFonts w:ascii="Proxima Nova" w:hAnsi="Proxima Nova"/>
                <w:color w:val="auto"/>
              </w:rPr>
              <w:t>No/Denied</w:t>
            </w:r>
            <w:r w:rsidRPr="00CC66A2">
              <w:rPr>
                <w:color w:val="auto"/>
              </w:rPr>
              <w:t xml:space="preserve"> </w:t>
            </w:r>
          </w:p>
        </w:tc>
        <w:tc>
          <w:tcPr>
            <w:tcW w:w="4371" w:type="dxa"/>
          </w:tcPr>
          <w:p w14:paraId="31259475" w14:textId="77777777" w:rsidR="00902C25" w:rsidRPr="00A50CA1" w:rsidRDefault="00902C25" w:rsidP="00902C25">
            <w:r w:rsidRPr="00A50CA1">
              <w:rPr>
                <w:noProof/>
              </w:rPr>
              <mc:AlternateContent>
                <mc:Choice Requires="wps">
                  <w:drawing>
                    <wp:anchor distT="0" distB="0" distL="114300" distR="114300" simplePos="0" relativeHeight="251658249" behindDoc="0" locked="0" layoutInCell="1" allowOverlap="1" wp14:anchorId="634FF7D7" wp14:editId="0DE3EF1D">
                      <wp:simplePos x="0" y="0"/>
                      <wp:positionH relativeFrom="column">
                        <wp:posOffset>-372</wp:posOffset>
                      </wp:positionH>
                      <wp:positionV relativeFrom="paragraph">
                        <wp:posOffset>186646</wp:posOffset>
                      </wp:positionV>
                      <wp:extent cx="1909445" cy="338959"/>
                      <wp:effectExtent l="0" t="0" r="0" b="3175"/>
                      <wp:wrapNone/>
                      <wp:docPr id="1794039663" name="Alternate Process 1794039663"/>
                      <wp:cNvGraphicFramePr/>
                      <a:graphic xmlns:a="http://schemas.openxmlformats.org/drawingml/2006/main">
                        <a:graphicData uri="http://schemas.microsoft.com/office/word/2010/wordprocessingShape">
                          <wps:wsp>
                            <wps:cNvSpPr/>
                            <wps:spPr>
                              <a:xfrm>
                                <a:off x="0" y="0"/>
                                <a:ext cx="1909445" cy="338959"/>
                              </a:xfrm>
                              <a:prstGeom prst="flowChartAlternateProcess">
                                <a:avLst/>
                              </a:prstGeom>
                              <a:solidFill>
                                <a:schemeClr val="tx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FC3694B" w14:textId="77777777" w:rsidR="00902C25" w:rsidRPr="00CC66A2" w:rsidRDefault="00902C25" w:rsidP="00902C25">
                                  <w:pPr>
                                    <w:pStyle w:val="Graphics"/>
                                    <w:rPr>
                                      <w:rFonts w:ascii="Proxima Nova" w:hAnsi="Proxima Nova"/>
                                    </w:rPr>
                                  </w:pPr>
                                  <w:r w:rsidRPr="00CC66A2">
                                    <w:rPr>
                                      <w:rFonts w:ascii="Proxima Nova" w:hAnsi="Proxima Nova"/>
                                    </w:rPr>
                                    <w:t xml:space="preserve">Grey box: applicant </w:t>
                                  </w:r>
                                </w:p>
                              </w:txbxContent>
                            </wps:txbx>
                            <wps:bodyPr rot="0" spcFirstLastPara="0" vert="horz" wrap="square" lIns="0" tIns="0" rIns="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xmlns:w16du="http://schemas.microsoft.com/office/word/2023/wordml/word16du">
                  <w:pict>
                    <v:shape w14:anchorId="634FF7D7" id="Alternate Process 1794039663" o:spid="_x0000_s1029" type="#_x0000_t176" style="position:absolute;margin-left:-.05pt;margin-top:14.7pt;width:150.35pt;height:26.7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FmcwIAAE4FAAAOAAAAZHJzL2Uyb0RvYy54bWysVE1v2zAMvQ/YfxB0X530Y2iCOkWQosOA&#10;ogvaDj0rshQbkCWNYmJnv36UZCdbd+qwHBxK4qOox0fe3PatYXsFoXG25NOzCWfKSlc1dlvy7y/3&#10;n645CyhsJYyzquQHFfjt4uOHm87P1bmrnakUMApiw7zzJa8R/bwogqxVK8KZ88rSoXbQCqQlbIsK&#10;REfRW1OcTyafi85B5cFJFQLt3uVDvkjxtVYSv2kdFDJTcsoN0xfSdxO/xeJGzLcgfN3IIQ3xD1m0&#10;orF06THUnUDBdtD8FaptJLjgNJ5J1xZO60aq9AZ6zXTy5jXPtfAqvYXICf5IU/h/YeXj/tmvgWjo&#10;fJgHMuMreg1t/Kf8WJ/IOhzJUj0ySZvT2WR2eXnFmaSzi4vr2dUsslmc0B4CflGuZdEouTauW9UC&#10;cGlQgRWo1rluiTixfwiY8SMuZhCcaar7xpi0iKpQKwNsL6ie2J9nqPG1yFtXE/oNaSQNRe+U1B+B&#10;jI3hrIuB851xpzhRkCw8GBX9jH1SmjVVYiLnAdtNTCMLiZRO0hrlRAQkQHTUFP+d2AES0Srp9534&#10;Iyjd7ywe8W1jHSTCjsxk0gxOB8p09h+pyARELrDf9MQAFTp6xp2Nqw5rYsDllgpe3jdU5gcRcC2A&#10;eogooblAp7WDn5x11GMlDz92AhRn5qslEceGHA0Yjc1o2F27clTmKU0QL5NJAEAzmhpc+0rtv4y3&#10;0JGwku4quUQYFyvMJaIBItVymdyo8bzAB/vsZQweeYqKe+lfBfhBq0gqf3Rj/4n5G3Vm34gMfrlD&#10;0lGS7omXgUFq2iS+YcDEqfD7OnmdxuDiFwAAAP//AwBQSwMEFAAGAAgAAAAhAO4VjyLdAAAABwEA&#10;AA8AAABkcnMvZG93bnJldi54bWxMjsFOwzAQRO9I/IO1SNxapylCIY1TUSoicaGipXc3XpLQeB3F&#10;Tpv8PcsJjqMZvXnZerStuGDvG0cKFvMIBFLpTEOVgs/D6ywB4YMmo1tHqGBCD+v89ibTqXFX+sDL&#10;PlSCIeRTraAOoUul9GWNVvu565C4+3K91YFjX0nT6yvDbSvjKHqUVjfED7Xu8KXG8rwfrIL3b3vY&#10;TMXmbVqeq2F73BXbPiqUur8bn1cgAo7hbwy/+qwOOTud3EDGi1bBbMFDBfHTAwiul3wG4qQgiROQ&#10;eSb/++c/AAAA//8DAFBLAQItABQABgAIAAAAIQC2gziS/gAAAOEBAAATAAAAAAAAAAAAAAAAAAAA&#10;AABbQ29udGVudF9UeXBlc10ueG1sUEsBAi0AFAAGAAgAAAAhADj9If/WAAAAlAEAAAsAAAAAAAAA&#10;AAAAAAAALwEAAF9yZWxzLy5yZWxzUEsBAi0AFAAGAAgAAAAhAKCoAWZzAgAATgUAAA4AAAAAAAAA&#10;AAAAAAAALgIAAGRycy9lMm9Eb2MueG1sUEsBAi0AFAAGAAgAAAAhAO4VjyLdAAAABwEAAA8AAAAA&#10;AAAAAAAAAAAAzQQAAGRycy9kb3ducmV2LnhtbFBLBQYAAAAABAAEAPMAAADXBQAAAAA=&#10;" fillcolor="#768682 [3215]" stroked="f">
                      <v:fill opacity="32896f"/>
                      <v:textbox style="mso-fit-shape-to-text:t" inset="0,0,0,0">
                        <w:txbxContent>
                          <w:p w14:paraId="5FC3694B" w14:textId="77777777" w:rsidR="00902C25" w:rsidRPr="00CC66A2" w:rsidRDefault="00902C25" w:rsidP="00902C25">
                            <w:pPr>
                              <w:pStyle w:val="Graphics"/>
                              <w:rPr>
                                <w:rFonts w:ascii="Proxima Nova" w:hAnsi="Proxima Nova"/>
                              </w:rPr>
                            </w:pPr>
                            <w:r w:rsidRPr="00CC66A2">
                              <w:rPr>
                                <w:rFonts w:ascii="Proxima Nova" w:hAnsi="Proxima Nova"/>
                              </w:rPr>
                              <w:t xml:space="preserve">Grey box: applicant </w:t>
                            </w:r>
                          </w:p>
                        </w:txbxContent>
                      </v:textbox>
                    </v:shape>
                  </w:pict>
                </mc:Fallback>
              </mc:AlternateContent>
            </w:r>
          </w:p>
          <w:p w14:paraId="09BD1FFA" w14:textId="77777777" w:rsidR="00902C25" w:rsidRPr="00A50CA1" w:rsidRDefault="00902C25" w:rsidP="00902C25">
            <w:pPr>
              <w:pStyle w:val="Graphics"/>
              <w:jc w:val="left"/>
              <w:rPr>
                <w:lang w:val="en-CA"/>
              </w:rPr>
            </w:pPr>
          </w:p>
          <w:p w14:paraId="37807AA2" w14:textId="77777777" w:rsidR="00902C25" w:rsidRPr="00A50CA1" w:rsidRDefault="00902C25" w:rsidP="00902C25">
            <w:pPr>
              <w:pStyle w:val="Graphics"/>
              <w:jc w:val="left"/>
              <w:rPr>
                <w:lang w:val="en-CA"/>
              </w:rPr>
            </w:pPr>
          </w:p>
          <w:p w14:paraId="56ED7743" w14:textId="77777777" w:rsidR="00902C25" w:rsidRPr="00A50CA1" w:rsidRDefault="00902C25" w:rsidP="00902C25">
            <w:pPr>
              <w:pStyle w:val="Graphics"/>
              <w:rPr>
                <w:lang w:val="en-CA"/>
              </w:rPr>
            </w:pPr>
            <w:r w:rsidRPr="00A50CA1">
              <w:rPr>
                <w:noProof/>
                <w:lang w:val="en-CA"/>
              </w:rPr>
              <mc:AlternateContent>
                <mc:Choice Requires="wps">
                  <w:drawing>
                    <wp:anchor distT="0" distB="0" distL="114300" distR="114300" simplePos="0" relativeHeight="251658250" behindDoc="0" locked="0" layoutInCell="1" allowOverlap="1" wp14:anchorId="7C58F69C" wp14:editId="7BF9BF05">
                      <wp:simplePos x="0" y="0"/>
                      <wp:positionH relativeFrom="column">
                        <wp:posOffset>0</wp:posOffset>
                      </wp:positionH>
                      <wp:positionV relativeFrom="paragraph">
                        <wp:posOffset>-635</wp:posOffset>
                      </wp:positionV>
                      <wp:extent cx="1909574" cy="374366"/>
                      <wp:effectExtent l="0" t="0" r="0" b="0"/>
                      <wp:wrapNone/>
                      <wp:docPr id="103036417" name="Alternate Process 103036417"/>
                      <wp:cNvGraphicFramePr/>
                      <a:graphic xmlns:a="http://schemas.openxmlformats.org/drawingml/2006/main">
                        <a:graphicData uri="http://schemas.microsoft.com/office/word/2010/wordprocessingShape">
                          <wps:wsp>
                            <wps:cNvSpPr/>
                            <wps:spPr>
                              <a:xfrm>
                                <a:off x="0" y="0"/>
                                <a:ext cx="1909574" cy="374366"/>
                              </a:xfrm>
                              <a:prstGeom prst="flowChartAlternateProcess">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6AB411A" w14:textId="77777777" w:rsidR="00902C25" w:rsidRPr="00CC66A2" w:rsidRDefault="00902C25" w:rsidP="00902C25">
                                  <w:pPr>
                                    <w:pStyle w:val="Graphics"/>
                                    <w:rPr>
                                      <w:rFonts w:ascii="Proxima Nova" w:hAnsi="Proxima Nova"/>
                                    </w:rPr>
                                  </w:pPr>
                                  <w:r w:rsidRPr="00CC66A2">
                                    <w:rPr>
                                      <w:rFonts w:ascii="Proxima Nova" w:hAnsi="Proxima Nova"/>
                                    </w:rPr>
                                    <w:t>Blue box: planning department</w:t>
                                  </w:r>
                                </w:p>
                              </w:txbxContent>
                            </wps:txbx>
                            <wps:bodyPr rot="0" spcFirstLastPara="0" vert="horz" wrap="square" lIns="0" tIns="0" rIns="0" bIns="0" numCol="1" spcCol="0" rtlCol="0" fromWordArt="0" anchor="ctr" anchorCtr="0" forceAA="0" compatLnSpc="1">
                              <a:prstTxWarp prst="textNoShape">
                                <a:avLst/>
                              </a:prstTxWarp>
                              <a:spAutoFit/>
                            </wps:bodyPr>
                          </wps:wsp>
                        </a:graphicData>
                      </a:graphic>
                    </wp:anchor>
                  </w:drawing>
                </mc:Choice>
                <mc:Fallback xmlns:w16du="http://schemas.microsoft.com/office/word/2023/wordml/word16du">
                  <w:pict>
                    <v:shape w14:anchorId="7C58F69C" id="Alternate Process 103036417" o:spid="_x0000_s1030" type="#_x0000_t176" style="position:absolute;left:0;text-align:left;margin-left:0;margin-top:-.05pt;width:150.35pt;height:29.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aQdQIAAFIFAAAOAAAAZHJzL2Uyb0RvYy54bWysVN9v2yAQfp+0/wHxvjrpzzWqU0WpOk2q&#10;uqjt1GeCIbaEgR2X2NlfvwPsZOueOs0P+ID7juPju7u57VvDdgpC42zJpycTzpSVrmrspuTfX+4/&#10;feYsoLCVMM6qku9V4Lfzjx9uOj9Tp652plLAKIgNs86XvEb0s6IIslatCCfOK0ub2kErkKawKSoQ&#10;HUVvTXE6mVwWnYPKg5MqBFq9y5t8nuJrrSR+0zooZKbklBumEdK4jmMxvxGzDQhfN3JIQ/xDFq1o&#10;LB16CHUnULAtNH+FahsJLjiNJ9K1hdO6kSrdgW4znby5zXMtvEp3IXKCP9AU/l9Y+bh79isgGjof&#10;ZoHMeIteQxv/lB/rE1n7A1mqRyZpcXo9ub64OudM0t7Z1fnZ5WVksziiPQT8olzLolFybVy3rAXg&#10;wqACK1Ct8rsl4sTuIWDGj7iYQXCmqe4bY9IkqkItDbCdoPcUUiqLpxlufC3y8sWEviGVpKOISIn9&#10;EczYGNK6GDyfG1eKIw3Jwr1R0c/YJ6VZUyU2ci6wWcdUsphI7SSvUVJEQgJER03x34kdIBGtkobf&#10;iT+A0vnO4gHfNtZBIuzATCbN4HSgTGf/kYpMQOQC+3VPDJT8PHrGlbWr9itiwOWyCl7eN/TUDyLg&#10;SgDVEVFCvYF2awc/OeuozkoefmwFKM7MV0tCjkU5GjAa69Gw23bp6Kmn1EW8TCYBAM1oanDtK7WA&#10;RTyFtoSVdFbJJcI4WWJ+ImoiUi0WyY2Kzwt8sM9exuCRp6i6l/5VgB/0iqT0RzfWoJi9UWj2jcjg&#10;F1skHSX5HnkZGKTCTeIbmkzsDL/Pk9exFc5/AQAA//8DAFBLAwQUAAYACAAAACEAZXpUYtoAAAAF&#10;AQAADwAAAGRycy9kb3ducmV2LnhtbEyPwU7DMBBE70j8g7VI3Fo7IEoJ2VSIwiGoF0q5u/GSRI3X&#10;ke0m4e8xJziOZjTzptjMthcj+dA5RsiWCgRx7UzHDcLh43WxBhGiZqN7x4TwTQE25eVFoXPjJn6n&#10;cR8bkUo45BqhjXHIpQx1S1aHpRuIk/flvNUxSd9I4/WUym0vb5RaSas7TgutHui5pfq0P1uE7dun&#10;OvndduUOk3xxWVVlo6kQr6/mp0cQkeb4F4Zf/IQOZWI6ujObIHqEdCQiLDIQybxV6h7EEeFu/QCy&#10;LOR/+vIHAAD//wMAUEsBAi0AFAAGAAgAAAAhALaDOJL+AAAA4QEAABMAAAAAAAAAAAAAAAAAAAAA&#10;AFtDb250ZW50X1R5cGVzXS54bWxQSwECLQAUAAYACAAAACEAOP0h/9YAAACUAQAACwAAAAAAAAAA&#10;AAAAAAAvAQAAX3JlbHMvLnJlbHNQSwECLQAUAAYACAAAACEAUHaGkHUCAABSBQAADgAAAAAAAAAA&#10;AAAAAAAuAgAAZHJzL2Uyb0RvYy54bWxQSwECLQAUAAYACAAAACEAZXpUYtoAAAAFAQAADwAAAAAA&#10;AAAAAAAAAADPBAAAZHJzL2Rvd25yZXYueG1sUEsFBgAAAAAEAAQA8wAAANYFAAAAAA==&#10;" fillcolor="#0085ca [3205]" stroked="f">
                      <v:fill opacity="32896f"/>
                      <v:textbox style="mso-fit-shape-to-text:t" inset="0,0,0,0">
                        <w:txbxContent>
                          <w:p w14:paraId="66AB411A" w14:textId="77777777" w:rsidR="00902C25" w:rsidRPr="00CC66A2" w:rsidRDefault="00902C25" w:rsidP="00902C25">
                            <w:pPr>
                              <w:pStyle w:val="Graphics"/>
                              <w:rPr>
                                <w:rFonts w:ascii="Proxima Nova" w:hAnsi="Proxima Nova"/>
                              </w:rPr>
                            </w:pPr>
                            <w:r w:rsidRPr="00CC66A2">
                              <w:rPr>
                                <w:rFonts w:ascii="Proxima Nova" w:hAnsi="Proxima Nova"/>
                              </w:rPr>
                              <w:t>Blue box: planning department</w:t>
                            </w:r>
                          </w:p>
                        </w:txbxContent>
                      </v:textbox>
                    </v:shape>
                  </w:pict>
                </mc:Fallback>
              </mc:AlternateContent>
            </w:r>
          </w:p>
          <w:p w14:paraId="6F051A15" w14:textId="77777777" w:rsidR="00902C25" w:rsidRPr="00A50CA1" w:rsidRDefault="00902C25" w:rsidP="00902C25">
            <w:pPr>
              <w:pStyle w:val="Graphics"/>
              <w:jc w:val="left"/>
              <w:rPr>
                <w:lang w:val="en-CA"/>
              </w:rPr>
            </w:pPr>
          </w:p>
          <w:p w14:paraId="31C6822E" w14:textId="77777777" w:rsidR="00902C25" w:rsidRDefault="00902C25" w:rsidP="00902C25">
            <w:pPr>
              <w:pStyle w:val="Graphics"/>
              <w:rPr>
                <w:lang w:val="en-CA"/>
              </w:rPr>
            </w:pPr>
            <w:r w:rsidRPr="00A50CA1">
              <w:rPr>
                <w:noProof/>
                <w:lang w:val="en-CA"/>
              </w:rPr>
              <mc:AlternateContent>
                <mc:Choice Requires="wps">
                  <w:drawing>
                    <wp:anchor distT="0" distB="0" distL="114300" distR="114300" simplePos="0" relativeHeight="251658251" behindDoc="0" locked="0" layoutInCell="1" allowOverlap="1" wp14:anchorId="372228DD" wp14:editId="34867E7A">
                      <wp:simplePos x="0" y="0"/>
                      <wp:positionH relativeFrom="column">
                        <wp:posOffset>0</wp:posOffset>
                      </wp:positionH>
                      <wp:positionV relativeFrom="paragraph">
                        <wp:posOffset>1905</wp:posOffset>
                      </wp:positionV>
                      <wp:extent cx="1909574" cy="374366"/>
                      <wp:effectExtent l="0" t="0" r="14605" b="24765"/>
                      <wp:wrapNone/>
                      <wp:docPr id="1181706959" name="Alternate Process 1181706959"/>
                      <wp:cNvGraphicFramePr/>
                      <a:graphic xmlns:a="http://schemas.openxmlformats.org/drawingml/2006/main">
                        <a:graphicData uri="http://schemas.microsoft.com/office/word/2010/wordprocessingShape">
                          <wps:wsp>
                            <wps:cNvSpPr/>
                            <wps:spPr>
                              <a:xfrm>
                                <a:off x="0" y="0"/>
                                <a:ext cx="1909574" cy="374366"/>
                              </a:xfrm>
                              <a:prstGeom prst="flowChartAlternateProcess">
                                <a:avLst/>
                              </a:prstGeom>
                              <a:no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52ED8100" w14:textId="77777777" w:rsidR="00902C25" w:rsidRPr="00CC66A2" w:rsidRDefault="00902C25" w:rsidP="00902C25">
                                  <w:pPr>
                                    <w:pStyle w:val="Graphics"/>
                                    <w:rPr>
                                      <w:rFonts w:ascii="Proxima Nova" w:hAnsi="Proxima Nova"/>
                                    </w:rPr>
                                  </w:pPr>
                                  <w:r w:rsidRPr="00CC66A2">
                                    <w:rPr>
                                      <w:rFonts w:ascii="Proxima Nova" w:hAnsi="Proxima Nova"/>
                                    </w:rPr>
                                    <w:t>White box: Board/Council</w:t>
                                  </w:r>
                                </w:p>
                              </w:txbxContent>
                            </wps:txbx>
                            <wps:bodyPr rot="0" spcFirstLastPara="0" vert="horz" wrap="square" lIns="0" tIns="0" rIns="0" bIns="0" numCol="1" spcCol="0" rtlCol="0" fromWordArt="0" anchor="ctr" anchorCtr="0" forceAA="0" compatLnSpc="1">
                              <a:prstTxWarp prst="textNoShape">
                                <a:avLst/>
                              </a:prstTxWarp>
                              <a:spAutoFit/>
                            </wps:bodyPr>
                          </wps:wsp>
                        </a:graphicData>
                      </a:graphic>
                    </wp:anchor>
                  </w:drawing>
                </mc:Choice>
                <mc:Fallback xmlns:w16du="http://schemas.microsoft.com/office/word/2023/wordml/word16du">
                  <w:pict>
                    <v:shape w14:anchorId="372228DD" id="Alternate Process 1181706959" o:spid="_x0000_s1031" type="#_x0000_t176" style="position:absolute;left:0;text-align:left;margin-left:0;margin-top:.15pt;width:150.35pt;height:29.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HfZAIAACsFAAAOAAAAZHJzL2Uyb0RvYy54bWysVE1v2zAMvQ/YfxB0X5z0I12DOEWQIsOA&#10;oAuaDj0rshQbkCWNYmJnv36UHCdFd+qwi01JfBT5+KjpQ1sbdlAQKmdzPhoMOVNWuqKyu5z/fFl+&#10;+cpZQGELYZxVOT+qwB9mnz9NGz9RV650plDAKIgNk8bnvET0kywLslS1CAPnlaVD7aAWSEvYZQWI&#10;hqLXJrsaDsdZ46Dw4KQKgXYfu0M+S/G1VhJ/aB0UMpNzyg3TF9J3G7/ZbComOxC+rOQpDfEPWdSi&#10;snTpOdSjQMH2UP0Vqq4kuOA0DqSrM6d1JVWqgaoZDd9VsymFV6kWIif4M03h/4WVT4eNXwPR0Pgw&#10;CWTGKloNdfxTfqxNZB3PZKkWmaTN0f3w/vbuhjNJZ9d3N9fjcWQzu6A9BPymXM2ikXNtXLMoBeDc&#10;oAIrUK27viXixGEVsMP3uJiBdcvKmNQlY+NGcKYq4l5aRJmohQF2ENRgbEenFN54UUIRmV3qSxYe&#10;jYohjH1WmlVFKrOLCbttDNmphGRMuum1koIRIDpqSuKD2BMkolUS5wfxZ1C631k84+vKOkhEptG5&#10;cGKw50R3/j0VHQGRC2y3LTGQ89vIXtzZuuK4JgZcNy/By2VFPVyJgGsBNCBECQ09nZYOfnPW0ADl&#10;PPzaC1Ccme+WFBqnrTegN7a9Yff1wlHLRvQ8eJlMAgCa3tTg6lea7Xm8hY6ElXRXziVCv1hg1yJ6&#10;HaSaz5MbTZUXuLIbL2PwyFOU00v7KsCfhIgk4SfXD5eYvJNe5xuRwc/3SAJMurzwcmKQJjLJ/fR6&#10;xJF/u05elzdu9gcAAP//AwBQSwMEFAAGAAgAAAAhACsc5hHcAAAABAEAAA8AAABkcnMvZG93bnJl&#10;di54bWxMj8FOwzAQRO9I/IO1SFwQtWmAQMimQohyqYREy4GjGy+JRbwOttuGv8c9wXE0o5k39WJy&#10;g9hTiNYzwtVMgSBuvbHcIbxvlpd3IGLSbPTgmRB+KMKiOT2pdWX8gd9ov06dyCUcK43QpzRWUsa2&#10;J6fjzI/E2fv0wemUZeikCfqQy90g50rdSqct54Vej/TUU/u13jmE51f7sQybizhP1+bFlqvVFL9L&#10;xPOz6fEBRKIp/YXhiJ/RoclMW79jE8WAkI8khAJE9gqlShBbhJv7AmRTy//wzS8AAAD//wMAUEsB&#10;Ai0AFAAGAAgAAAAhALaDOJL+AAAA4QEAABMAAAAAAAAAAAAAAAAAAAAAAFtDb250ZW50X1R5cGVz&#10;XS54bWxQSwECLQAUAAYACAAAACEAOP0h/9YAAACUAQAACwAAAAAAAAAAAAAAAAAvAQAAX3JlbHMv&#10;LnJlbHNQSwECLQAUAAYACAAAACEAMD4x32QCAAArBQAADgAAAAAAAAAAAAAAAAAuAgAAZHJzL2Uy&#10;b0RvYy54bWxQSwECLQAUAAYACAAAACEAKxzmEdwAAAAEAQAADwAAAAAAAAAAAAAAAAC+BAAAZHJz&#10;L2Rvd25yZXYueG1sUEsFBgAAAAAEAAQA8wAAAMcFAAAAAA==&#10;" filled="f" strokecolor="black [3213]">
                      <v:textbox style="mso-fit-shape-to-text:t" inset="0,0,0,0">
                        <w:txbxContent>
                          <w:p w14:paraId="52ED8100" w14:textId="77777777" w:rsidR="00902C25" w:rsidRPr="00CC66A2" w:rsidRDefault="00902C25" w:rsidP="00902C25">
                            <w:pPr>
                              <w:pStyle w:val="Graphics"/>
                              <w:rPr>
                                <w:rFonts w:ascii="Proxima Nova" w:hAnsi="Proxima Nova"/>
                              </w:rPr>
                            </w:pPr>
                            <w:r w:rsidRPr="00CC66A2">
                              <w:rPr>
                                <w:rFonts w:ascii="Proxima Nova" w:hAnsi="Proxima Nova"/>
                              </w:rPr>
                              <w:t>White box: Board/Council</w:t>
                            </w:r>
                          </w:p>
                        </w:txbxContent>
                      </v:textbox>
                    </v:shape>
                  </w:pict>
                </mc:Fallback>
              </mc:AlternateContent>
            </w:r>
          </w:p>
          <w:p w14:paraId="277CDD94" w14:textId="77777777" w:rsidR="00902C25" w:rsidRPr="00A50CA1" w:rsidRDefault="00902C25" w:rsidP="00902C25">
            <w:r w:rsidRPr="00A50CA1">
              <w:rPr>
                <w:noProof/>
              </w:rPr>
              <mc:AlternateContent>
                <mc:Choice Requires="wps">
                  <w:drawing>
                    <wp:anchor distT="0" distB="0" distL="114300" distR="114300" simplePos="0" relativeHeight="251658252" behindDoc="0" locked="0" layoutInCell="1" allowOverlap="1" wp14:anchorId="26AEE025" wp14:editId="1DD9AC68">
                      <wp:simplePos x="0" y="0"/>
                      <wp:positionH relativeFrom="column">
                        <wp:posOffset>-372</wp:posOffset>
                      </wp:positionH>
                      <wp:positionV relativeFrom="paragraph">
                        <wp:posOffset>186646</wp:posOffset>
                      </wp:positionV>
                      <wp:extent cx="1909445" cy="338959"/>
                      <wp:effectExtent l="0" t="0" r="0" b="0"/>
                      <wp:wrapNone/>
                      <wp:docPr id="207289134" name="Alternate Process 207289134"/>
                      <wp:cNvGraphicFramePr/>
                      <a:graphic xmlns:a="http://schemas.openxmlformats.org/drawingml/2006/main">
                        <a:graphicData uri="http://schemas.microsoft.com/office/word/2010/wordprocessingShape">
                          <wps:wsp>
                            <wps:cNvSpPr/>
                            <wps:spPr>
                              <a:xfrm>
                                <a:off x="0" y="0"/>
                                <a:ext cx="1909445" cy="338959"/>
                              </a:xfrm>
                              <a:prstGeom prst="flowChartAlternateProcess">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C7AAED1" w14:textId="77777777" w:rsidR="00902C25" w:rsidRPr="00CC66A2" w:rsidRDefault="00902C25" w:rsidP="00902C25">
                                  <w:pPr>
                                    <w:pStyle w:val="Graphics"/>
                                    <w:rPr>
                                      <w:rFonts w:ascii="Proxima Nova" w:hAnsi="Proxima Nova"/>
                                    </w:rPr>
                                  </w:pPr>
                                  <w:r w:rsidRPr="00CC66A2">
                                    <w:rPr>
                                      <w:rFonts w:ascii="Proxima Nova" w:hAnsi="Proxima Nova"/>
                                    </w:rPr>
                                    <w:t>Orange box: First Nations engagement</w:t>
                                  </w:r>
                                </w:p>
                              </w:txbxContent>
                            </wps:txbx>
                            <wps:bodyPr rot="0" spcFirstLastPara="0" vert="horz" wrap="square" lIns="0" tIns="0" rIns="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xmlns:w16du="http://schemas.microsoft.com/office/word/2023/wordml/word16du">
                  <w:pict>
                    <v:shape w14:anchorId="26AEE025" id="Alternate Process 207289134" o:spid="_x0000_s1032" type="#_x0000_t176" style="position:absolute;margin-left:-.05pt;margin-top:14.7pt;width:150.35pt;height:26.7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MWdQIAAFIFAAAOAAAAZHJzL2Uyb0RvYy54bWysVN9v2yAQfp+0/wHxvjrpLzVRnSpK1WlS&#10;1UVrpz4TDLElDOy4xM7++h1gJ1v31Gl+wAfcdxwf393tXd8atlcQGmdLPj2bcKasdFVjtyX//vLw&#10;6YazgMJWwjirSn5Qgd8tPn647fxcnbvamUoBoyA2zDtf8hrRz4siyFq1Ipw5ryxtagetQJrCtqhA&#10;dBS9NcX5ZHJddA4qD06qEGj1Pm/yRYqvtZL4VeugkJmSU26YRkjjJo7F4lbMtyB83cghDfEPWbSi&#10;sXToMdS9QMF20PwVqm0kuOA0nknXFk7rRqp0B7rNdPLmNs+18CrdhcgJ/khT+H9h5dP+2a+BaOh8&#10;mAcy4y16DW38U36sT2QdjmSpHpmkxelsMru8vOJM0t7Fxc3sahbZLE5oDwE/K9eyaJRcG9etagG4&#10;NKjAClTr/G6JOLF/DJjxIy5mEJxpqofGmDSJqlArA2wv6D2FlMriZYYbX4u8fDWhb0gl6SgiUmJ/&#10;BDM2hrQuBs/nxpXiREOy8GBU9DP2m9KsqRIbORfYbmIqWUykdpLXKCkiIQGio6b478QOkIhWScPv&#10;xB9B6Xxn8YhvG+sgEXZkJpNmcDpQprP/SEUmIHKB/aYnBkp+HT3jysZVhzUx4HJZBS8fGnrqRxFw&#10;LYDqiCih3kC7tYOfnHVUZyUPP3YCFGfmiyUhx6IcDRiNzWjYXbty9NRT6iJeJpMAgGY0Nbj2lVrA&#10;Mp5CW8JKOqvkEmGcrDA/ETURqZbL5EbF5wU+2mcvY/DIU1TdS/8qwA96RVL6kxtrUMzfKDT7RmTw&#10;yx2SjpJ8T7wMDFLhJvENTSZ2ht/nyevUChe/AAAA//8DAFBLAwQUAAYACAAAACEA0O2GodwAAAAH&#10;AQAADwAAAGRycy9kb3ducmV2LnhtbEyOUUvDMBSF3wX/Q7iCb1u6KlJrb4cIHYo4sMqes+auLUtu&#10;SpOt9d8bn9zj4Ry+8xXr2RpxptH3jhFWywQEceN0zy3C91e1yED4oFgr45gQfsjDury+KlSu3cSf&#10;dK5DKyKEfa4QuhCGXErfdGSVX7qBOHYHN1oVYhxbqUc1Rbg1Mk2SB2lVz/GhUwO9dNQc65NFmPrj&#10;jg/2XVfbt1eznavN5qPeId7ezM9PIALN4X8Mf/pRHcrotHcn1l4YhMUqDhHSx3sQsb6LZyD2CFma&#10;gSwLeelf/gIAAP//AwBQSwECLQAUAAYACAAAACEAtoM4kv4AAADhAQAAEwAAAAAAAAAAAAAAAAAA&#10;AAAAW0NvbnRlbnRfVHlwZXNdLnhtbFBLAQItABQABgAIAAAAIQA4/SH/1gAAAJQBAAALAAAAAAAA&#10;AAAAAAAAAC8BAABfcmVscy8ucmVsc1BLAQItABQABgAIAAAAIQCzVUMWdQIAAFIFAAAOAAAAAAAA&#10;AAAAAAAAAC4CAABkcnMvZTJvRG9jLnhtbFBLAQItABQABgAIAAAAIQDQ7Yah3AAAAAcBAAAPAAAA&#10;AAAAAAAAAAAAAM8EAABkcnMvZG93bnJldi54bWxQSwUGAAAAAAQABADzAAAA2AUAAAAA&#10;" fillcolor="#ffa300 [3207]" stroked="f">
                      <v:fill opacity="32896f"/>
                      <v:textbox style="mso-fit-shape-to-text:t" inset="0,0,0,0">
                        <w:txbxContent>
                          <w:p w14:paraId="7C7AAED1" w14:textId="77777777" w:rsidR="00902C25" w:rsidRPr="00CC66A2" w:rsidRDefault="00902C25" w:rsidP="00902C25">
                            <w:pPr>
                              <w:pStyle w:val="Graphics"/>
                              <w:rPr>
                                <w:rFonts w:ascii="Proxima Nova" w:hAnsi="Proxima Nova"/>
                              </w:rPr>
                            </w:pPr>
                            <w:r w:rsidRPr="00CC66A2">
                              <w:rPr>
                                <w:rFonts w:ascii="Proxima Nova" w:hAnsi="Proxima Nova"/>
                              </w:rPr>
                              <w:t>Orange box: First Nations engagement</w:t>
                            </w:r>
                          </w:p>
                        </w:txbxContent>
                      </v:textbox>
                    </v:shape>
                  </w:pict>
                </mc:Fallback>
              </mc:AlternateContent>
            </w:r>
          </w:p>
          <w:p w14:paraId="7C4D3973" w14:textId="77777777" w:rsidR="00902C25" w:rsidRDefault="00902C25" w:rsidP="00902C25">
            <w:pPr>
              <w:pStyle w:val="Graphics"/>
              <w:jc w:val="left"/>
              <w:rPr>
                <w:lang w:val="en-CA"/>
              </w:rPr>
            </w:pPr>
          </w:p>
          <w:p w14:paraId="39A1E3F1" w14:textId="77777777" w:rsidR="00902C25" w:rsidRPr="00A50CA1" w:rsidRDefault="00902C25" w:rsidP="00902C25">
            <w:pPr>
              <w:pStyle w:val="Graphics"/>
              <w:spacing w:before="240"/>
              <w:jc w:val="left"/>
              <w:rPr>
                <w:lang w:val="en-CA"/>
              </w:rPr>
            </w:pPr>
          </w:p>
          <w:p w14:paraId="12B27570" w14:textId="77777777" w:rsidR="00902C25" w:rsidRPr="00A50CA1" w:rsidRDefault="00902C25" w:rsidP="00902C25">
            <w:pPr>
              <w:pStyle w:val="Graphics"/>
              <w:jc w:val="left"/>
              <w:rPr>
                <w:lang w:val="en-CA"/>
              </w:rPr>
            </w:pPr>
            <w:r w:rsidRPr="00A50CA1">
              <w:rPr>
                <w:noProof/>
                <w:lang w:val="en-CA"/>
              </w:rPr>
              <mc:AlternateContent>
                <mc:Choice Requires="wps">
                  <w:drawing>
                    <wp:anchor distT="0" distB="0" distL="114300" distR="114300" simplePos="0" relativeHeight="251658253" behindDoc="0" locked="0" layoutInCell="1" allowOverlap="1" wp14:anchorId="42B7D7C4" wp14:editId="21DD46B5">
                      <wp:simplePos x="0" y="0"/>
                      <wp:positionH relativeFrom="column">
                        <wp:posOffset>0</wp:posOffset>
                      </wp:positionH>
                      <wp:positionV relativeFrom="paragraph">
                        <wp:posOffset>-635</wp:posOffset>
                      </wp:positionV>
                      <wp:extent cx="1909574" cy="374366"/>
                      <wp:effectExtent l="0" t="0" r="0" b="9525"/>
                      <wp:wrapNone/>
                      <wp:docPr id="1587488918" name="Alternate Process 1587488918"/>
                      <wp:cNvGraphicFramePr/>
                      <a:graphic xmlns:a="http://schemas.openxmlformats.org/drawingml/2006/main">
                        <a:graphicData uri="http://schemas.microsoft.com/office/word/2010/wordprocessingShape">
                          <wps:wsp>
                            <wps:cNvSpPr/>
                            <wps:spPr>
                              <a:xfrm>
                                <a:off x="0" y="0"/>
                                <a:ext cx="1909574" cy="374366"/>
                              </a:xfrm>
                              <a:prstGeom prst="flowChartAlternateProcess">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991959E" w14:textId="77777777" w:rsidR="00902C25" w:rsidRPr="00CC66A2" w:rsidRDefault="00902C25" w:rsidP="00902C25">
                                  <w:pPr>
                                    <w:pStyle w:val="Graphics"/>
                                    <w:rPr>
                                      <w:rFonts w:ascii="Proxima Nova" w:hAnsi="Proxima Nova"/>
                                    </w:rPr>
                                  </w:pPr>
                                  <w:r w:rsidRPr="00CC66A2">
                                    <w:rPr>
                                      <w:rFonts w:ascii="Proxima Nova" w:hAnsi="Proxima Nova"/>
                                    </w:rPr>
                                    <w:t>Teal box: External referrals/engagement</w:t>
                                  </w:r>
                                </w:p>
                              </w:txbxContent>
                            </wps:txbx>
                            <wps:bodyPr rot="0" spcFirstLastPara="0" vert="horz" wrap="square" lIns="0" tIns="0" rIns="0" bIns="0" numCol="1" spcCol="0" rtlCol="0" fromWordArt="0" anchor="ctr" anchorCtr="0" forceAA="0" compatLnSpc="1">
                              <a:prstTxWarp prst="textNoShape">
                                <a:avLst/>
                              </a:prstTxWarp>
                              <a:spAutoFit/>
                            </wps:bodyPr>
                          </wps:wsp>
                        </a:graphicData>
                      </a:graphic>
                    </wp:anchor>
                  </w:drawing>
                </mc:Choice>
                <mc:Fallback xmlns:w16du="http://schemas.microsoft.com/office/word/2023/wordml/word16du">
                  <w:pict>
                    <v:shape w14:anchorId="42B7D7C4" id="Alternate Process 1587488918" o:spid="_x0000_s1033" type="#_x0000_t176" style="position:absolute;margin-left:0;margin-top:-.05pt;width:150.35pt;height:29.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PQdgIAAFIFAAAOAAAAZHJzL2Uyb0RvYy54bWysVN9v2yAQfp+0/wHxvjrpj3SN6lRRqk6T&#10;qi1aO/WZYIgtYWDHJXb21+8AO9m6p07zAz7gvuP4+O5u7/rWsL2C0Dhb8unZhDNlpasauy359+eH&#10;Dx85CyhsJYyzquQHFfjd4v27287P1bmrnakUMApiw7zzJa8R/bwogqxVK8KZ88rSpnbQCqQpbIsK&#10;REfRW1OcTyazonNQeXBShUCr93mTL1J8rZXEr1oHhcyUnHLDNEIaN3EsFrdivgXh60YOaYh/yKIV&#10;jaVDj6HuBQq2g+avUG0jwQWn8Uy6tnBaN1KlO9BtppNXt3mqhVfpLkRO8Eeawv8LK7/sn/waiIbO&#10;h3kgM96i19DGP+XH+kTW4UiW6pFJWpzeTG6uri85k7R3cX15MZtFNosT2kPAT8q1LBol18Z1q1oA&#10;Lg0qsALVOr9bIk7sHwNm/IiLGQRnmuqhMSZNoirUygDbC3pPIaWyOMtw42uRl68m9A2pJB1FRErs&#10;j2DGxpDWxeD53LhSnGhIFh6Min7GflOaNVViI+cC201MJYuJ1E7yGiVFJCRAdNQU/43YARLRKmn4&#10;jfgjKJ3vLB7xbWMdJMKOzGTSDE4HynT2H6nIBEQusN/0xEDJr6NnXNm46rAmBlwuq+DlQ0NP/SgC&#10;rgVQHREl1Btot3bwk7OO6qzk4cdOgOLMfLYk5FiUowGjsRkNu2tXjp56Sl3Ey2QSANCMpgbXvlAL&#10;WMZTaEtYSWeVXCKMkxXmJ6ImItVymdyo+LzAR/vkZQweeYqqe+5fBPhBr0hK/+LGGhTzVwrNvhEZ&#10;/HKHpKMk3xMvA4NUuEl8Q5OJneH3efI6tcLFLwAAAP//AwBQSwMEFAAGAAgAAAAhANw1JyLaAAAA&#10;BQEAAA8AAABkcnMvZG93bnJldi54bWxMj8FOwzAQRO9I/IO1SNxauyBoCdlUFYgDFyQK3N14SaLE&#10;6xBv0sDXY070OJrRzJt8O/tOTTTEJjDCamlAEZfBNVwhvL89LTagolh2tgtMCN8UYVucn+U2c+HI&#10;rzTtpVKphGNmEWqRPtM6ljV5G5ehJ07eZxi8lSSHSrvBHlO57/SVMbfa24bTQm17eqipbPejR/hq&#10;Xj5K89ju7FraaS6l/xmnZ8TLi3l3D0polv8w/OEndCgS0yGM7KLqENIRQVisQCXz2pg1qAPCzeYO&#10;dJHrU/riFwAA//8DAFBLAQItABQABgAIAAAAIQC2gziS/gAAAOEBAAATAAAAAAAAAAAAAAAAAAAA&#10;AABbQ29udGVudF9UeXBlc10ueG1sUEsBAi0AFAAGAAgAAAAhADj9If/WAAAAlAEAAAsAAAAAAAAA&#10;AAAAAAAALwEAAF9yZWxzLy5yZWxzUEsBAi0AFAAGAAgAAAAhANNeI9B2AgAAUgUAAA4AAAAAAAAA&#10;AAAAAAAALgIAAGRycy9lMm9Eb2MueG1sUEsBAi0AFAAGAAgAAAAhANw1JyLaAAAABQEAAA8AAAAA&#10;AAAAAAAAAAAA0AQAAGRycy9kb3ducmV2LnhtbFBLBQYAAAAABAAEAPMAAADXBQAAAAA=&#10;" fillcolor="#00b0b9 [3209]" stroked="f">
                      <v:fill opacity="32896f"/>
                      <v:textbox style="mso-fit-shape-to-text:t" inset="0,0,0,0">
                        <w:txbxContent>
                          <w:p w14:paraId="0991959E" w14:textId="77777777" w:rsidR="00902C25" w:rsidRPr="00CC66A2" w:rsidRDefault="00902C25" w:rsidP="00902C25">
                            <w:pPr>
                              <w:pStyle w:val="Graphics"/>
                              <w:rPr>
                                <w:rFonts w:ascii="Proxima Nova" w:hAnsi="Proxima Nova"/>
                              </w:rPr>
                            </w:pPr>
                            <w:r w:rsidRPr="00CC66A2">
                              <w:rPr>
                                <w:rFonts w:ascii="Proxima Nova" w:hAnsi="Proxima Nova"/>
                              </w:rPr>
                              <w:t>Teal box: External referrals/engagement</w:t>
                            </w:r>
                          </w:p>
                        </w:txbxContent>
                      </v:textbox>
                    </v:shape>
                  </w:pict>
                </mc:Fallback>
              </mc:AlternateContent>
            </w:r>
          </w:p>
          <w:p w14:paraId="6FAA6CEC" w14:textId="77777777" w:rsidR="00902C25" w:rsidRDefault="00902C25" w:rsidP="00902C25">
            <w:pPr>
              <w:pStyle w:val="Graphics"/>
              <w:jc w:val="left"/>
              <w:rPr>
                <w:lang w:val="en-CA"/>
              </w:rPr>
            </w:pPr>
          </w:p>
        </w:tc>
      </w:tr>
    </w:tbl>
    <w:p w14:paraId="005575B9" w14:textId="5D762426" w:rsidR="5BDB30B4" w:rsidRDefault="5BDB30B4">
      <w:r>
        <w:br w:type="page"/>
      </w:r>
    </w:p>
    <w:p w14:paraId="44E99710" w14:textId="721BC935" w:rsidR="00296AEC" w:rsidRPr="007E3E33" w:rsidRDefault="00296AEC" w:rsidP="007E3E33">
      <w:pPr>
        <w:pStyle w:val="Heading1"/>
      </w:pPr>
      <w:bookmarkStart w:id="16" w:name="_Toc182770970"/>
      <w:r w:rsidRPr="007E3E33">
        <w:lastRenderedPageBreak/>
        <w:t>Approvals Required</w:t>
      </w:r>
      <w:bookmarkEnd w:id="16"/>
    </w:p>
    <w:p w14:paraId="5CEDBCC6" w14:textId="4734596B" w:rsidR="000D30D3" w:rsidRPr="007E3E33" w:rsidRDefault="000D30D3" w:rsidP="007E3E33">
      <w:pPr>
        <w:pStyle w:val="Heading2"/>
      </w:pPr>
      <w:bookmarkStart w:id="17" w:name="_Toc182770971"/>
      <w:r>
        <w:t>Checklist</w:t>
      </w:r>
      <w:bookmarkEnd w:id="17"/>
    </w:p>
    <w:p w14:paraId="6BD26B80" w14:textId="77777777" w:rsidR="00296AEC" w:rsidRPr="00A50CA1" w:rsidRDefault="00296AEC" w:rsidP="0013414F"/>
    <w:p w14:paraId="45FA506E" w14:textId="0951E427" w:rsidR="00634E19" w:rsidRPr="00A50CA1" w:rsidRDefault="00A92B7E" w:rsidP="0013414F">
      <w:r w:rsidRPr="00A50CA1">
        <w:rPr>
          <w:noProof/>
        </w:rPr>
        <mc:AlternateContent>
          <mc:Choice Requires="wps">
            <w:drawing>
              <wp:anchor distT="0" distB="0" distL="114300" distR="114300" simplePos="0" relativeHeight="251658240" behindDoc="0" locked="0" layoutInCell="1" allowOverlap="1" wp14:anchorId="47EF8DA4" wp14:editId="2E647843">
                <wp:simplePos x="0" y="0"/>
                <wp:positionH relativeFrom="margin">
                  <wp:posOffset>1005840</wp:posOffset>
                </wp:positionH>
                <wp:positionV relativeFrom="paragraph">
                  <wp:posOffset>3815207</wp:posOffset>
                </wp:positionV>
                <wp:extent cx="4925060" cy="774192"/>
                <wp:effectExtent l="0" t="0" r="27940" b="26035"/>
                <wp:wrapNone/>
                <wp:docPr id="59" name="Alternate Process 59"/>
                <wp:cNvGraphicFramePr/>
                <a:graphic xmlns:a="http://schemas.openxmlformats.org/drawingml/2006/main">
                  <a:graphicData uri="http://schemas.microsoft.com/office/word/2010/wordprocessingShape">
                    <wps:wsp>
                      <wps:cNvSpPr/>
                      <wps:spPr>
                        <a:xfrm>
                          <a:off x="0" y="0"/>
                          <a:ext cx="4925060" cy="774192"/>
                        </a:xfrm>
                        <a:prstGeom prst="flowChartAlternate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0B368BA3" w14:textId="10DA8140" w:rsidR="00A92B7E" w:rsidRPr="007E3E33" w:rsidRDefault="00A92B7E" w:rsidP="005561F8">
                            <w:pPr>
                              <w:pStyle w:val="ChecklistText"/>
                              <w:rPr>
                                <w:rFonts w:ascii="Proxima Nova" w:hAnsi="Proxima Nova"/>
                              </w:rPr>
                            </w:pPr>
                            <w:r w:rsidRPr="007E3E33">
                              <w:rPr>
                                <w:rFonts w:ascii="Proxima Nova" w:hAnsi="Proxima Nova"/>
                              </w:rPr>
                              <w:t>Do</w:t>
                            </w:r>
                            <w:r w:rsidR="00045421" w:rsidRPr="007E3E33">
                              <w:rPr>
                                <w:rFonts w:ascii="Proxima Nova" w:hAnsi="Proxima Nova"/>
                              </w:rPr>
                              <w:t xml:space="preserve"> all proposed measurements (height, setback</w:t>
                            </w:r>
                            <w:r w:rsidR="00CF0B09" w:rsidRPr="007E3E33">
                              <w:rPr>
                                <w:rFonts w:ascii="Proxima Nova" w:hAnsi="Proxima Nova"/>
                              </w:rPr>
                              <w:t>, siting</w:t>
                            </w:r>
                            <w:r w:rsidR="00481FF9" w:rsidRPr="007E3E33">
                              <w:rPr>
                                <w:rFonts w:ascii="Proxima Nova" w:hAnsi="Proxima Nova"/>
                              </w:rPr>
                              <w:t>, etc.</w:t>
                            </w:r>
                            <w:r w:rsidR="00CF0B09" w:rsidRPr="007E3E33">
                              <w:rPr>
                                <w:rFonts w:ascii="Proxima Nova" w:hAnsi="Proxima Nova"/>
                              </w:rPr>
                              <w:t xml:space="preserve">) and quantities (parking, landscaping, </w:t>
                            </w:r>
                            <w:r w:rsidR="00056593" w:rsidRPr="007E3E33">
                              <w:rPr>
                                <w:rFonts w:ascii="Proxima Nova" w:hAnsi="Proxima Nova"/>
                              </w:rPr>
                              <w:t>etc.</w:t>
                            </w:r>
                            <w:r w:rsidR="00CF0B09" w:rsidRPr="007E3E33">
                              <w:rPr>
                                <w:rFonts w:ascii="Proxima Nova" w:hAnsi="Proxima Nova"/>
                              </w:rPr>
                              <w:t xml:space="preserve">) conform to the current </w:t>
                            </w:r>
                            <w:r w:rsidR="0034400F" w:rsidRPr="007E3E33">
                              <w:rPr>
                                <w:rFonts w:ascii="Proxima Nova" w:hAnsi="Proxima Nova"/>
                              </w:rPr>
                              <w:t>zoning</w:t>
                            </w:r>
                            <w:r w:rsidR="00CF0B09" w:rsidRPr="007E3E33">
                              <w:rPr>
                                <w:rFonts w:ascii="Proxima Nova" w:hAnsi="Proxima Nova"/>
                              </w:rPr>
                              <w:t xml:space="preserve"> regulations?</w:t>
                            </w:r>
                          </w:p>
                          <w:p w14:paraId="46979D5E" w14:textId="64205C9D" w:rsidR="00A92B7E" w:rsidRPr="007E3E33" w:rsidRDefault="00000000" w:rsidP="005561F8">
                            <w:pPr>
                              <w:pStyle w:val="ChecklistText"/>
                              <w:rPr>
                                <w:rFonts w:ascii="Proxima Nova" w:hAnsi="Proxima Nova"/>
                              </w:rPr>
                            </w:pPr>
                            <w:sdt>
                              <w:sdtPr>
                                <w:rPr>
                                  <w:rFonts w:ascii="Proxima Nova" w:hAnsi="Proxima Nova"/>
                                </w:rPr>
                                <w:alias w:val="Variance Yes"/>
                                <w:tag w:val="Variance Yes"/>
                                <w:id w:val="-346092134"/>
                                <w14:checkbox>
                                  <w14:checked w14:val="0"/>
                                  <w14:checkedState w14:val="2612" w14:font="MS Gothic"/>
                                  <w14:uncheckedState w14:val="2610" w14:font="MS Gothic"/>
                                </w14:checkbox>
                              </w:sdtPr>
                              <w:sdtContent>
                                <w:r w:rsidR="005F543E" w:rsidRPr="007E3E33">
                                  <w:rPr>
                                    <w:rFonts w:ascii="Segoe UI Symbol" w:eastAsia="MS Gothic"/>
                                  </w:rPr>
                                  <w:t>☐</w:t>
                                </w:r>
                              </w:sdtContent>
                            </w:sdt>
                            <w:r w:rsidR="00A92B7E" w:rsidRPr="007E3E33">
                              <w:rPr>
                                <w:rFonts w:ascii="Proxima Nova" w:hAnsi="Proxima Nova"/>
                              </w:rPr>
                              <w:t xml:space="preserve"> Yes</w:t>
                            </w:r>
                          </w:p>
                          <w:p w14:paraId="417CFEFB" w14:textId="651F08FC" w:rsidR="00A92B7E" w:rsidRPr="007E3E33" w:rsidRDefault="00000000" w:rsidP="005561F8">
                            <w:pPr>
                              <w:pStyle w:val="ChecklistText"/>
                              <w:rPr>
                                <w:rFonts w:ascii="Proxima Nova" w:hAnsi="Proxima Nova"/>
                              </w:rPr>
                            </w:pPr>
                            <w:sdt>
                              <w:sdtPr>
                                <w:rPr>
                                  <w:rFonts w:ascii="Proxima Nova" w:hAnsi="Proxima Nova"/>
                                </w:rPr>
                                <w:alias w:val="Variance No"/>
                                <w:tag w:val="Variance No"/>
                                <w:id w:val="540099371"/>
                                <w14:checkbox>
                                  <w14:checked w14:val="0"/>
                                  <w14:checkedState w14:val="2612" w14:font="MS Gothic"/>
                                  <w14:uncheckedState w14:val="2610" w14:font="MS Gothic"/>
                                </w14:checkbox>
                              </w:sdtPr>
                              <w:sdtContent>
                                <w:r w:rsidR="00097468" w:rsidRPr="007E3E33">
                                  <w:rPr>
                                    <w:rFonts w:ascii="Segoe UI Symbol" w:eastAsia="MS Gothic"/>
                                  </w:rPr>
                                  <w:t>☐</w:t>
                                </w:r>
                              </w:sdtContent>
                            </w:sdt>
                            <w:r w:rsidR="00A92B7E" w:rsidRPr="007E3E33">
                              <w:rPr>
                                <w:rFonts w:ascii="Proxima Nova" w:hAnsi="Proxima Nova"/>
                              </w:rPr>
                              <w:t xml:space="preserve"> No: a</w:t>
                            </w:r>
                            <w:r w:rsidR="00056593" w:rsidRPr="007E3E33">
                              <w:rPr>
                                <w:rFonts w:ascii="Proxima Nova" w:hAnsi="Proxima Nova"/>
                              </w:rPr>
                              <w:t xml:space="preserve"> Development Variance Permit or Board of Variance application is required</w:t>
                            </w:r>
                          </w:p>
                          <w:p w14:paraId="734EC93C" w14:textId="77777777" w:rsidR="00A92B7E" w:rsidRDefault="00A92B7E" w:rsidP="005561F8">
                            <w:pPr>
                              <w:pStyle w:val="ChecklistText"/>
                            </w:pPr>
                          </w:p>
                          <w:p w14:paraId="308AEBC6" w14:textId="77777777" w:rsidR="00A92B7E" w:rsidRPr="000A0594" w:rsidRDefault="00A92B7E" w:rsidP="005561F8">
                            <w:pPr>
                              <w:pStyle w:val="ChecklistText"/>
                            </w:pPr>
                          </w:p>
                        </w:txbxContent>
                      </wps:txbx>
                      <wps:bodyPr rot="0" spcFirstLastPara="0" vert="horz"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EF8DA4" id="Alternate Process 59" o:spid="_x0000_s1034" type="#_x0000_t176" style="position:absolute;margin-left:79.2pt;margin-top:300.4pt;width:387.8pt;height:60.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45WdQIAADgFAAAOAAAAZHJzL2Uyb0RvYy54bWysVF1v0zAUfUfiP1h+Z2mqsq3V0qnqGEKa&#10;RsWG9uw69hLh2Ob6tkn59Vw7TQpjDwjx4lzH9+scn+ur664xbK8g1M4WPD+bcKasdGVtnwv+9fH2&#10;3SVnAYUthXFWFfygAr9evn1z1fqFmrrKmVIBoyQ2LFpf8ArRL7IsyEo1Ipw5rywdageNQNrCc1aC&#10;aCl7Y7LpZHKetQ5KD06qEOjvTX/Ilym/1kriZ62DQmYKTr1hWiGt27hmyyuxeAbhq1oe2xD/0EUj&#10;aktFx1Q3AgXbQf1HqqaW4ILTeCZdkzmta6kSBkKTT16geaiEVwkLkRP8SFP4f2nl/f7Bb4BoaH1Y&#10;BDIjik5DE7/UH+sSWYeRLNUhk/RzNp++n5wTp5LOLi5m+Xwa2cxO0R4CflSuYdEouDauXVcCcGVQ&#10;gRWoNv29JeLE/i5gHz/ExQ6MjWulRPnBlgwPnjRkSUmctQVvVMmZUSS8aKWrRFGbv/GkNmPq7IQ6&#10;WXgwqi/7RWlWl4RzmtpLglRrA2wvSEpCSmVxAGwseccwXRszBuavBRrMjywdfWOYSkIdAyevBf5e&#10;cYxIVZ3FMbiprYPXEpTfxsq9/4C+xxzhY7ftCHTBL2OP8c/WlYcNMHD94AQvb2u6zDsRcCOAJoXu&#10;n6afTisHP+hSaJIKHr7vBNAVmU+WpDrPZ7M4emlDBgzGdjDsrlk7YjWnt8LLZEY/NIOpwTVPNOir&#10;WImOhJVUr+ASYdissZ9qeiqkWq2SG42YF3hnH7yMySNXUVuP3ZMAf1Qlkp7v3TBpYvFCh71vjLRu&#10;tUOn6yTSEzdHFmk8k/aPT0mc/1/3yev04C1/AgAA//8DAFBLAwQUAAYACAAAACEAX6hh+eAAAAAL&#10;AQAADwAAAGRycy9kb3ducmV2LnhtbEyPy07DMBBF90j8gzVIbBC1CaGPEKeKEN2xaWHR7hzbTSLi&#10;cRQ7Tfh7hhVdXs3VnXPy7ew6drFDaD1KeFoIYBa1Ny3WEr4+d49rYCEqNKrzaCX82ADb4vYmV5nx&#10;E+7t5RBrRiMYMiWhibHPOA+6sU6Fhe8t0u3sB6cixaHmZlATjbuOJ0IsuVMt0odG9fatsfr7MDoJ&#10;x2mck/MuLd8/Thu9fyjrKtWllPd3c/kKLNo5/pfhD5/QoSCmyo9oAusov6xTqkpYCkEO1Ng8p2RX&#10;SVglyQp4kfNrh+IXAAD//wMAUEsBAi0AFAAGAAgAAAAhALaDOJL+AAAA4QEAABMAAAAAAAAAAAAA&#10;AAAAAAAAAFtDb250ZW50X1R5cGVzXS54bWxQSwECLQAUAAYACAAAACEAOP0h/9YAAACUAQAACwAA&#10;AAAAAAAAAAAAAAAvAQAAX3JlbHMvLnJlbHNQSwECLQAUAAYACAAAACEAeQuOVnUCAAA4BQAADgAA&#10;AAAAAAAAAAAAAAAuAgAAZHJzL2Uyb0RvYy54bWxQSwECLQAUAAYACAAAACEAX6hh+eAAAAALAQAA&#10;DwAAAAAAAAAAAAAAAADPBAAAZHJzL2Rvd25yZXYueG1sUEsFBgAAAAAEAAQA8wAAANwFAAAAAA==&#10;" fillcolor="white [3201]" strokecolor="#0085ca [3205]" strokeweight="1pt">
                <v:textbox inset=",0,0,0">
                  <w:txbxContent>
                    <w:p w14:paraId="0B368BA3" w14:textId="10DA8140" w:rsidR="00A92B7E" w:rsidRPr="007E3E33" w:rsidRDefault="00A92B7E" w:rsidP="005561F8">
                      <w:pPr>
                        <w:pStyle w:val="ChecklistText"/>
                        <w:rPr>
                          <w:rFonts w:ascii="Proxima Nova" w:hAnsi="Proxima Nova"/>
                        </w:rPr>
                      </w:pPr>
                      <w:r w:rsidRPr="007E3E33">
                        <w:rPr>
                          <w:rFonts w:ascii="Proxima Nova" w:hAnsi="Proxima Nova"/>
                        </w:rPr>
                        <w:t>Do</w:t>
                      </w:r>
                      <w:r w:rsidR="00045421" w:rsidRPr="007E3E33">
                        <w:rPr>
                          <w:rFonts w:ascii="Proxima Nova" w:hAnsi="Proxima Nova"/>
                        </w:rPr>
                        <w:t xml:space="preserve"> all proposed measurements (height, setback</w:t>
                      </w:r>
                      <w:r w:rsidR="00CF0B09" w:rsidRPr="007E3E33">
                        <w:rPr>
                          <w:rFonts w:ascii="Proxima Nova" w:hAnsi="Proxima Nova"/>
                        </w:rPr>
                        <w:t>, siting</w:t>
                      </w:r>
                      <w:r w:rsidR="00481FF9" w:rsidRPr="007E3E33">
                        <w:rPr>
                          <w:rFonts w:ascii="Proxima Nova" w:hAnsi="Proxima Nova"/>
                        </w:rPr>
                        <w:t>, etc.</w:t>
                      </w:r>
                      <w:r w:rsidR="00CF0B09" w:rsidRPr="007E3E33">
                        <w:rPr>
                          <w:rFonts w:ascii="Proxima Nova" w:hAnsi="Proxima Nova"/>
                        </w:rPr>
                        <w:t xml:space="preserve">) and quantities (parking, landscaping, </w:t>
                      </w:r>
                      <w:r w:rsidR="00056593" w:rsidRPr="007E3E33">
                        <w:rPr>
                          <w:rFonts w:ascii="Proxima Nova" w:hAnsi="Proxima Nova"/>
                        </w:rPr>
                        <w:t>etc.</w:t>
                      </w:r>
                      <w:r w:rsidR="00CF0B09" w:rsidRPr="007E3E33">
                        <w:rPr>
                          <w:rFonts w:ascii="Proxima Nova" w:hAnsi="Proxima Nova"/>
                        </w:rPr>
                        <w:t xml:space="preserve">) conform to the current </w:t>
                      </w:r>
                      <w:r w:rsidR="0034400F" w:rsidRPr="007E3E33">
                        <w:rPr>
                          <w:rFonts w:ascii="Proxima Nova" w:hAnsi="Proxima Nova"/>
                        </w:rPr>
                        <w:t>zoning</w:t>
                      </w:r>
                      <w:r w:rsidR="00CF0B09" w:rsidRPr="007E3E33">
                        <w:rPr>
                          <w:rFonts w:ascii="Proxima Nova" w:hAnsi="Proxima Nova"/>
                        </w:rPr>
                        <w:t xml:space="preserve"> regulations?</w:t>
                      </w:r>
                    </w:p>
                    <w:p w14:paraId="46979D5E" w14:textId="64205C9D" w:rsidR="00A92B7E" w:rsidRPr="007E3E33" w:rsidRDefault="001D5575" w:rsidP="005561F8">
                      <w:pPr>
                        <w:pStyle w:val="ChecklistText"/>
                        <w:rPr>
                          <w:rFonts w:ascii="Proxima Nova" w:hAnsi="Proxima Nova"/>
                        </w:rPr>
                      </w:pPr>
                      <w:sdt>
                        <w:sdtPr>
                          <w:rPr>
                            <w:rFonts w:ascii="Proxima Nova" w:hAnsi="Proxima Nova"/>
                          </w:rPr>
                          <w:alias w:val="Variance Yes"/>
                          <w:tag w:val="Variance Yes"/>
                          <w:id w:val="-346092134"/>
                          <w14:checkbox>
                            <w14:checked w14:val="0"/>
                            <w14:checkedState w14:val="2612" w14:font="MS Gothic"/>
                            <w14:uncheckedState w14:val="2610" w14:font="MS Gothic"/>
                          </w14:checkbox>
                        </w:sdtPr>
                        <w:sdtEndPr/>
                        <w:sdtContent>
                          <w:r w:rsidR="005F543E" w:rsidRPr="007E3E33">
                            <w:rPr>
                              <w:rFonts w:ascii="Segoe UI Symbol" w:eastAsia="MS Gothic"/>
                            </w:rPr>
                            <w:t>☐</w:t>
                          </w:r>
                        </w:sdtContent>
                      </w:sdt>
                      <w:r w:rsidR="00A92B7E" w:rsidRPr="007E3E33">
                        <w:rPr>
                          <w:rFonts w:ascii="Proxima Nova" w:hAnsi="Proxima Nova"/>
                        </w:rPr>
                        <w:t xml:space="preserve"> Yes</w:t>
                      </w:r>
                    </w:p>
                    <w:p w14:paraId="417CFEFB" w14:textId="651F08FC" w:rsidR="00A92B7E" w:rsidRPr="007E3E33" w:rsidRDefault="001D5575" w:rsidP="005561F8">
                      <w:pPr>
                        <w:pStyle w:val="ChecklistText"/>
                        <w:rPr>
                          <w:rFonts w:ascii="Proxima Nova" w:hAnsi="Proxima Nova"/>
                        </w:rPr>
                      </w:pPr>
                      <w:sdt>
                        <w:sdtPr>
                          <w:rPr>
                            <w:rFonts w:ascii="Proxima Nova" w:hAnsi="Proxima Nova"/>
                          </w:rPr>
                          <w:alias w:val="Variance No"/>
                          <w:tag w:val="Variance No"/>
                          <w:id w:val="540099371"/>
                          <w14:checkbox>
                            <w14:checked w14:val="0"/>
                            <w14:checkedState w14:val="2612" w14:font="MS Gothic"/>
                            <w14:uncheckedState w14:val="2610" w14:font="MS Gothic"/>
                          </w14:checkbox>
                        </w:sdtPr>
                        <w:sdtEndPr/>
                        <w:sdtContent>
                          <w:r w:rsidR="00097468" w:rsidRPr="007E3E33">
                            <w:rPr>
                              <w:rFonts w:ascii="Segoe UI Symbol" w:eastAsia="MS Gothic"/>
                            </w:rPr>
                            <w:t>☐</w:t>
                          </w:r>
                        </w:sdtContent>
                      </w:sdt>
                      <w:r w:rsidR="00A92B7E" w:rsidRPr="007E3E33">
                        <w:rPr>
                          <w:rFonts w:ascii="Proxima Nova" w:hAnsi="Proxima Nova"/>
                        </w:rPr>
                        <w:t xml:space="preserve"> No: a</w:t>
                      </w:r>
                      <w:r w:rsidR="00056593" w:rsidRPr="007E3E33">
                        <w:rPr>
                          <w:rFonts w:ascii="Proxima Nova" w:hAnsi="Proxima Nova"/>
                        </w:rPr>
                        <w:t xml:space="preserve"> Development Variance Permit or Board of Variance application is required</w:t>
                      </w:r>
                    </w:p>
                    <w:p w14:paraId="734EC93C" w14:textId="77777777" w:rsidR="00A92B7E" w:rsidRDefault="00A92B7E" w:rsidP="005561F8">
                      <w:pPr>
                        <w:pStyle w:val="ChecklistText"/>
                      </w:pPr>
                    </w:p>
                    <w:p w14:paraId="308AEBC6" w14:textId="77777777" w:rsidR="00A92B7E" w:rsidRPr="000A0594" w:rsidRDefault="00A92B7E" w:rsidP="005561F8">
                      <w:pPr>
                        <w:pStyle w:val="ChecklistText"/>
                      </w:pPr>
                    </w:p>
                  </w:txbxContent>
                </v:textbox>
                <w10:wrap anchorx="margin"/>
              </v:shape>
            </w:pict>
          </mc:Fallback>
        </mc:AlternateContent>
      </w:r>
      <w:r w:rsidR="00CD71CC" w:rsidRPr="00A50CA1">
        <w:rPr>
          <w:noProof/>
        </w:rPr>
        <mc:AlternateContent>
          <mc:Choice Requires="wpc">
            <w:drawing>
              <wp:inline distT="0" distB="0" distL="0" distR="0" wp14:anchorId="343E5D1F" wp14:editId="0F61D92C">
                <wp:extent cx="5943600" cy="6537960"/>
                <wp:effectExtent l="0" t="0" r="19050" b="0"/>
                <wp:docPr id="426522464" name="Canvas 4265224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0" name="Flowchart: Document 40"/>
                        <wps:cNvSpPr/>
                        <wps:spPr>
                          <a:xfrm>
                            <a:off x="0" y="723708"/>
                            <a:ext cx="952184" cy="1513524"/>
                          </a:xfrm>
                          <a:prstGeom prst="flowChartDocument">
                            <a:avLst/>
                          </a:prstGeom>
                          <a:solidFill>
                            <a:srgbClr val="003B5C"/>
                          </a:solidFill>
                          <a:ln/>
                        </wps:spPr>
                        <wps:style>
                          <a:lnRef idx="3">
                            <a:schemeClr val="lt1"/>
                          </a:lnRef>
                          <a:fillRef idx="1">
                            <a:schemeClr val="accent1"/>
                          </a:fillRef>
                          <a:effectRef idx="1">
                            <a:schemeClr val="accent1"/>
                          </a:effectRef>
                          <a:fontRef idx="minor">
                            <a:schemeClr val="lt1"/>
                          </a:fontRef>
                        </wps:style>
                        <wps:txbx>
                          <w:txbxContent>
                            <w:p w14:paraId="6156D049" w14:textId="77777777" w:rsidR="00CD71CC" w:rsidRPr="00CC66A2" w:rsidRDefault="00CD71CC" w:rsidP="003A404C">
                              <w:pPr>
                                <w:pStyle w:val="ChecklistText"/>
                                <w:rPr>
                                  <w:rFonts w:ascii="Proxima Nova" w:hAnsi="Proxima Nova"/>
                                  <w:color w:val="FFFFFF" w:themeColor="background1"/>
                                </w:rPr>
                              </w:pPr>
                              <w:r w:rsidRPr="00CC66A2">
                                <w:rPr>
                                  <w:rFonts w:ascii="Proxima Nova" w:hAnsi="Proxima Nova"/>
                                  <w:color w:val="FFFFFF" w:themeColor="background1"/>
                                </w:rPr>
                                <w:t>Official Community Plan (OCP) Bylaw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Flowchart: Document 41"/>
                        <wps:cNvSpPr/>
                        <wps:spPr>
                          <a:xfrm>
                            <a:off x="0" y="2267711"/>
                            <a:ext cx="952184" cy="2322449"/>
                          </a:xfrm>
                          <a:prstGeom prst="flowChartDocument">
                            <a:avLst/>
                          </a:prstGeom>
                          <a:solidFill>
                            <a:srgbClr val="0085CA"/>
                          </a:solidFill>
                          <a:ln/>
                        </wps:spPr>
                        <wps:style>
                          <a:lnRef idx="3">
                            <a:schemeClr val="lt1"/>
                          </a:lnRef>
                          <a:fillRef idx="1">
                            <a:schemeClr val="accent2"/>
                          </a:fillRef>
                          <a:effectRef idx="1">
                            <a:schemeClr val="accent2"/>
                          </a:effectRef>
                          <a:fontRef idx="minor">
                            <a:schemeClr val="lt1"/>
                          </a:fontRef>
                        </wps:style>
                        <wps:txbx>
                          <w:txbxContent>
                            <w:p w14:paraId="5A8176FB" w14:textId="7832FD7A" w:rsidR="00CD71CC" w:rsidRPr="00CC66A2" w:rsidRDefault="00300867" w:rsidP="005561F8">
                              <w:pPr>
                                <w:pStyle w:val="ChecklistText"/>
                                <w:rPr>
                                  <w:rFonts w:ascii="Proxima Nova" w:hAnsi="Proxima Nova"/>
                                  <w:color w:val="FFFFFF" w:themeColor="background1"/>
                                </w:rPr>
                              </w:pPr>
                              <w:r w:rsidRPr="00CC66A2">
                                <w:rPr>
                                  <w:rFonts w:ascii="Proxima Nova" w:hAnsi="Proxima Nova"/>
                                  <w:color w:val="FFFFFF" w:themeColor="background1"/>
                                </w:rPr>
                                <w:t>Z</w:t>
                              </w:r>
                              <w:r w:rsidR="0034400F" w:rsidRPr="00CC66A2">
                                <w:rPr>
                                  <w:rFonts w:ascii="Proxima Nova" w:hAnsi="Proxima Nova"/>
                                  <w:color w:val="FFFFFF" w:themeColor="background1"/>
                                </w:rPr>
                                <w:t xml:space="preserve">oning </w:t>
                              </w:r>
                              <w:r w:rsidRPr="00CC66A2">
                                <w:rPr>
                                  <w:rFonts w:ascii="Proxima Nova" w:hAnsi="Proxima Nova"/>
                                  <w:color w:val="FFFFFF" w:themeColor="background1"/>
                                </w:rPr>
                                <w:t>B</w:t>
                              </w:r>
                              <w:r w:rsidR="0034400F" w:rsidRPr="00CC66A2">
                                <w:rPr>
                                  <w:rFonts w:ascii="Proxima Nova" w:hAnsi="Proxima Nova"/>
                                  <w:color w:val="FFFFFF" w:themeColor="background1"/>
                                </w:rPr>
                                <w:t>ylaw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Flowchart: Alternate Process 42"/>
                        <wps:cNvSpPr/>
                        <wps:spPr>
                          <a:xfrm>
                            <a:off x="998220" y="739090"/>
                            <a:ext cx="4945380" cy="614221"/>
                          </a:xfrm>
                          <a:prstGeom prst="flowChartAlternateProcess">
                            <a:avLst/>
                          </a:prstGeom>
                          <a:ln/>
                        </wps:spPr>
                        <wps:style>
                          <a:lnRef idx="2">
                            <a:schemeClr val="accent1"/>
                          </a:lnRef>
                          <a:fillRef idx="1">
                            <a:schemeClr val="lt1"/>
                          </a:fillRef>
                          <a:effectRef idx="0">
                            <a:schemeClr val="accent1"/>
                          </a:effectRef>
                          <a:fontRef idx="minor">
                            <a:schemeClr val="dk1"/>
                          </a:fontRef>
                        </wps:style>
                        <wps:txbx>
                          <w:txbxContent>
                            <w:p w14:paraId="7498026F" w14:textId="77777777" w:rsidR="00CD71CC" w:rsidRPr="007E3E33" w:rsidRDefault="00CD71CC" w:rsidP="00527DC1">
                              <w:pPr>
                                <w:pStyle w:val="ChecklistText"/>
                                <w:rPr>
                                  <w:rFonts w:ascii="Proxima Nova" w:hAnsi="Proxima Nova"/>
                                </w:rPr>
                              </w:pPr>
                              <w:r w:rsidRPr="007E3E33">
                                <w:rPr>
                                  <w:rFonts w:ascii="Proxima Nova" w:hAnsi="Proxima Nova"/>
                                </w:rPr>
                                <w:t>Is the proposed use in alignment with the OCP land use designation?</w:t>
                              </w:r>
                            </w:p>
                            <w:p w14:paraId="06A2563D" w14:textId="0D91C4D6" w:rsidR="00CD71CC" w:rsidRPr="007E3E33" w:rsidRDefault="00000000" w:rsidP="00527DC1">
                              <w:pPr>
                                <w:pStyle w:val="ChecklistText"/>
                                <w:rPr>
                                  <w:rFonts w:ascii="Proxima Nova" w:hAnsi="Proxima Nova"/>
                                </w:rPr>
                              </w:pPr>
                              <w:sdt>
                                <w:sdtPr>
                                  <w:rPr>
                                    <w:rFonts w:ascii="Proxima Nova" w:hAnsi="Proxima Nova"/>
                                  </w:rPr>
                                  <w:alias w:val="OCP Yes"/>
                                  <w:tag w:val="OCP Yes"/>
                                  <w:id w:val="1736200608"/>
                                  <w14:checkbox>
                                    <w14:checked w14:val="0"/>
                                    <w14:checkedState w14:val="2612" w14:font="MS Gothic"/>
                                    <w14:uncheckedState w14:val="2610" w14:font="MS Gothic"/>
                                  </w14:checkbox>
                                </w:sdtPr>
                                <w:sdtContent>
                                  <w:r w:rsidR="00276145" w:rsidRPr="007E3E33">
                                    <w:rPr>
                                      <w:rFonts w:ascii="Segoe UI Symbol" w:eastAsia="MS Gothic"/>
                                    </w:rPr>
                                    <w:t>☐</w:t>
                                  </w:r>
                                </w:sdtContent>
                              </w:sdt>
                              <w:r w:rsidR="00CD71CC" w:rsidRPr="007E3E33">
                                <w:rPr>
                                  <w:rFonts w:ascii="Proxima Nova" w:hAnsi="Proxima Nova"/>
                                </w:rPr>
                                <w:t xml:space="preserve"> Yes</w:t>
                              </w:r>
                            </w:p>
                            <w:p w14:paraId="1CD303A8" w14:textId="7ACC5207" w:rsidR="00CD71CC" w:rsidRPr="007E3E33" w:rsidRDefault="00000000" w:rsidP="00527DC1">
                              <w:pPr>
                                <w:pStyle w:val="ChecklistText"/>
                                <w:rPr>
                                  <w:rFonts w:ascii="Proxima Nova" w:hAnsi="Proxima Nova"/>
                                </w:rPr>
                              </w:pPr>
                              <w:sdt>
                                <w:sdtPr>
                                  <w:rPr>
                                    <w:rFonts w:ascii="Proxima Nova" w:hAnsi="Proxima Nova"/>
                                  </w:rPr>
                                  <w:alias w:val="OCP No"/>
                                  <w:tag w:val="OCP No"/>
                                  <w:id w:val="-1107420778"/>
                                  <w14:checkbox>
                                    <w14:checked w14:val="0"/>
                                    <w14:checkedState w14:val="2612" w14:font="MS Gothic"/>
                                    <w14:uncheckedState w14:val="2610" w14:font="MS Gothic"/>
                                  </w14:checkbox>
                                </w:sdtPr>
                                <w:sdtContent>
                                  <w:r w:rsidR="0028053A">
                                    <w:rPr>
                                      <w:rFonts w:ascii="MS Gothic" w:eastAsia="MS Gothic" w:hAnsi="MS Gothic" w:hint="eastAsia"/>
                                    </w:rPr>
                                    <w:t>☐</w:t>
                                  </w:r>
                                </w:sdtContent>
                              </w:sdt>
                              <w:r w:rsidR="00CD71CC" w:rsidRPr="007E3E33">
                                <w:rPr>
                                  <w:rFonts w:ascii="Proxima Nova" w:hAnsi="Proxima Nova"/>
                                </w:rPr>
                                <w:t xml:space="preserve"> No: an OCP Amendment application is required</w:t>
                              </w:r>
                            </w:p>
                            <w:p w14:paraId="663FFEEC" w14:textId="77777777" w:rsidR="00CD71CC" w:rsidRPr="00527DC1" w:rsidRDefault="00CD71CC" w:rsidP="00527DC1">
                              <w:pPr>
                                <w:pStyle w:val="ChecklistText"/>
                              </w:pP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43" name="Flowchart: Alternate Process 43"/>
                        <wps:cNvSpPr/>
                        <wps:spPr>
                          <a:xfrm>
                            <a:off x="998220" y="1424658"/>
                            <a:ext cx="4945380" cy="763806"/>
                          </a:xfrm>
                          <a:prstGeom prst="flowChartAlternateProcess">
                            <a:avLst/>
                          </a:prstGeom>
                          <a:ln/>
                        </wps:spPr>
                        <wps:style>
                          <a:lnRef idx="2">
                            <a:schemeClr val="accent1"/>
                          </a:lnRef>
                          <a:fillRef idx="1">
                            <a:schemeClr val="lt1"/>
                          </a:fillRef>
                          <a:effectRef idx="0">
                            <a:schemeClr val="accent1"/>
                          </a:effectRef>
                          <a:fontRef idx="minor">
                            <a:schemeClr val="dk1"/>
                          </a:fontRef>
                        </wps:style>
                        <wps:txbx>
                          <w:txbxContent>
                            <w:p w14:paraId="3101CF1F" w14:textId="77777777" w:rsidR="00CD71CC" w:rsidRPr="007E3E33" w:rsidRDefault="00CD71CC" w:rsidP="005561F8">
                              <w:pPr>
                                <w:pStyle w:val="ChecklistText"/>
                                <w:rPr>
                                  <w:rFonts w:ascii="Proxima Nova" w:hAnsi="Proxima Nova"/>
                                </w:rPr>
                              </w:pPr>
                              <w:r w:rsidRPr="007E3E33">
                                <w:rPr>
                                  <w:rFonts w:ascii="Proxima Nova" w:hAnsi="Proxima Nova"/>
                                </w:rPr>
                                <w:t>Does the property or the proposed development fall under a development permit area?</w:t>
                              </w:r>
                            </w:p>
                            <w:p w14:paraId="26455279" w14:textId="45A40C20" w:rsidR="001A0C1A" w:rsidRPr="007E3E33" w:rsidRDefault="00000000" w:rsidP="005561F8">
                              <w:pPr>
                                <w:pStyle w:val="ChecklistText"/>
                                <w:rPr>
                                  <w:rFonts w:ascii="Proxima Nova" w:hAnsi="Proxima Nova"/>
                                </w:rPr>
                              </w:pPr>
                              <w:sdt>
                                <w:sdtPr>
                                  <w:rPr>
                                    <w:rFonts w:ascii="Proxima Nova" w:hAnsi="Proxima Nova"/>
                                  </w:rPr>
                                  <w:alias w:val="DPA No"/>
                                  <w:tag w:val="DPA No"/>
                                  <w:id w:val="106713450"/>
                                  <w14:checkbox>
                                    <w14:checked w14:val="0"/>
                                    <w14:checkedState w14:val="2612" w14:font="MS Gothic"/>
                                    <w14:uncheckedState w14:val="2610" w14:font="MS Gothic"/>
                                  </w14:checkbox>
                                </w:sdtPr>
                                <w:sdtContent>
                                  <w:r w:rsidR="005561F8" w:rsidRPr="007E3E33">
                                    <w:rPr>
                                      <w:rFonts w:ascii="Segoe UI Symbol" w:eastAsia="MS Gothic"/>
                                    </w:rPr>
                                    <w:t>☐</w:t>
                                  </w:r>
                                </w:sdtContent>
                              </w:sdt>
                              <w:r w:rsidR="001A0C1A" w:rsidRPr="007E3E33">
                                <w:rPr>
                                  <w:rFonts w:ascii="Proxima Nova" w:hAnsi="Proxima Nova"/>
                                </w:rPr>
                                <w:t xml:space="preserve"> No</w:t>
                              </w:r>
                            </w:p>
                            <w:p w14:paraId="655F7A5C" w14:textId="4610CBAE" w:rsidR="00CD71CC" w:rsidRPr="007E3E33" w:rsidRDefault="00000000" w:rsidP="005561F8">
                              <w:pPr>
                                <w:pStyle w:val="ChecklistText"/>
                                <w:rPr>
                                  <w:rFonts w:ascii="Proxima Nova" w:hAnsi="Proxima Nova"/>
                                </w:rPr>
                              </w:pPr>
                              <w:sdt>
                                <w:sdtPr>
                                  <w:rPr>
                                    <w:rFonts w:ascii="Proxima Nova" w:hAnsi="Proxima Nova"/>
                                  </w:rPr>
                                  <w:alias w:val="DPA Yes"/>
                                  <w:tag w:val="DPA Yes"/>
                                  <w:id w:val="-1584515808"/>
                                  <w14:checkbox>
                                    <w14:checked w14:val="0"/>
                                    <w14:checkedState w14:val="2612" w14:font="MS Gothic"/>
                                    <w14:uncheckedState w14:val="2610" w14:font="MS Gothic"/>
                                  </w14:checkbox>
                                </w:sdtPr>
                                <w:sdtContent>
                                  <w:r w:rsidR="009E686D" w:rsidRPr="007E3E33">
                                    <w:rPr>
                                      <w:rFonts w:ascii="Segoe UI Symbol" w:eastAsia="MS Gothic"/>
                                    </w:rPr>
                                    <w:t>☐</w:t>
                                  </w:r>
                                </w:sdtContent>
                              </w:sdt>
                              <w:r w:rsidR="00CD71CC" w:rsidRPr="007E3E33">
                                <w:rPr>
                                  <w:rFonts w:ascii="Proxima Nova" w:hAnsi="Proxima Nova"/>
                                </w:rPr>
                                <w:t xml:space="preserve"> Yes: a Development Permit application is required</w:t>
                              </w:r>
                            </w:p>
                            <w:p w14:paraId="3B048360" w14:textId="77777777" w:rsidR="00CD71CC" w:rsidRDefault="00CD71CC" w:rsidP="005561F8">
                              <w:pPr>
                                <w:pStyle w:val="ChecklistText"/>
                              </w:pPr>
                            </w:p>
                          </w:txbxContent>
                        </wps:txbx>
                        <wps:bodyPr rot="0" spcFirstLastPara="0" vert="horz" wrap="square" lIns="91440" tIns="0" rIns="0" bIns="0" numCol="1" spcCol="0" rtlCol="0" fromWordArt="0" anchor="ctr" anchorCtr="0" forceAA="0" compatLnSpc="1">
                          <a:prstTxWarp prst="textNoShape">
                            <a:avLst/>
                          </a:prstTxWarp>
                          <a:noAutofit/>
                        </wps:bodyPr>
                      </wps:wsp>
                      <wps:wsp>
                        <wps:cNvPr id="46" name="Flowchart: Alternate Process 46"/>
                        <wps:cNvSpPr/>
                        <wps:spPr>
                          <a:xfrm>
                            <a:off x="1013460" y="3139440"/>
                            <a:ext cx="4930140" cy="585216"/>
                          </a:xfrm>
                          <a:prstGeom prst="flowChartAlternateProcess">
                            <a:avLst/>
                          </a:prstGeom>
                          <a:ln/>
                        </wps:spPr>
                        <wps:style>
                          <a:lnRef idx="2">
                            <a:schemeClr val="accent2"/>
                          </a:lnRef>
                          <a:fillRef idx="1">
                            <a:schemeClr val="lt1"/>
                          </a:fillRef>
                          <a:effectRef idx="0">
                            <a:schemeClr val="accent2"/>
                          </a:effectRef>
                          <a:fontRef idx="minor">
                            <a:schemeClr val="dk1"/>
                          </a:fontRef>
                        </wps:style>
                        <wps:txbx>
                          <w:txbxContent>
                            <w:p w14:paraId="4021140F" w14:textId="0EC76833" w:rsidR="00CD71CC" w:rsidRPr="007E3E33" w:rsidRDefault="00CD71CC" w:rsidP="005561F8">
                              <w:pPr>
                                <w:pStyle w:val="ChecklistText"/>
                                <w:rPr>
                                  <w:rFonts w:ascii="Proxima Nova" w:hAnsi="Proxima Nova"/>
                                </w:rPr>
                              </w:pPr>
                              <w:r w:rsidRPr="007E3E33">
                                <w:rPr>
                                  <w:rFonts w:ascii="Proxima Nova" w:hAnsi="Proxima Nova"/>
                                </w:rPr>
                                <w:t xml:space="preserve">Does the </w:t>
                              </w:r>
                              <w:r w:rsidR="00ED5009" w:rsidRPr="007E3E33">
                                <w:rPr>
                                  <w:rFonts w:ascii="Proxima Nova" w:hAnsi="Proxima Nova"/>
                                </w:rPr>
                                <w:t xml:space="preserve">proposed </w:t>
                              </w:r>
                              <w:r w:rsidRPr="007E3E33">
                                <w:rPr>
                                  <w:rFonts w:ascii="Proxima Nova" w:hAnsi="Proxima Nova"/>
                                </w:rPr>
                                <w:t>use and density conform to</w:t>
                              </w:r>
                              <w:r w:rsidR="00ED5009" w:rsidRPr="007E3E33">
                                <w:rPr>
                                  <w:rFonts w:ascii="Proxima Nova" w:hAnsi="Proxima Nova"/>
                                </w:rPr>
                                <w:t xml:space="preserve"> the</w:t>
                              </w:r>
                              <w:r w:rsidRPr="007E3E33">
                                <w:rPr>
                                  <w:rFonts w:ascii="Proxima Nova" w:hAnsi="Proxima Nova"/>
                                </w:rPr>
                                <w:t xml:space="preserve"> current </w:t>
                              </w:r>
                              <w:r w:rsidR="0034400F" w:rsidRPr="007E3E33">
                                <w:rPr>
                                  <w:rFonts w:ascii="Proxima Nova" w:hAnsi="Proxima Nova"/>
                                </w:rPr>
                                <w:t>zoning</w:t>
                              </w:r>
                              <w:r w:rsidRPr="007E3E33">
                                <w:rPr>
                                  <w:rFonts w:ascii="Proxima Nova" w:hAnsi="Proxima Nova"/>
                                </w:rPr>
                                <w:t xml:space="preserve"> regulations?</w:t>
                              </w:r>
                            </w:p>
                            <w:p w14:paraId="40684DF4" w14:textId="5CCD3CCD" w:rsidR="00BA2D86" w:rsidRPr="007E3E33" w:rsidRDefault="00000000" w:rsidP="005561F8">
                              <w:pPr>
                                <w:pStyle w:val="ChecklistText"/>
                                <w:rPr>
                                  <w:rFonts w:ascii="Proxima Nova" w:hAnsi="Proxima Nova"/>
                                </w:rPr>
                              </w:pPr>
                              <w:sdt>
                                <w:sdtPr>
                                  <w:rPr>
                                    <w:rFonts w:ascii="Proxima Nova" w:hAnsi="Proxima Nova"/>
                                  </w:rPr>
                                  <w:alias w:val="Zoning Yes"/>
                                  <w:tag w:val="Zoning Yes"/>
                                  <w:id w:val="144333221"/>
                                  <w14:checkbox>
                                    <w14:checked w14:val="0"/>
                                    <w14:checkedState w14:val="2612" w14:font="MS Gothic"/>
                                    <w14:uncheckedState w14:val="2610" w14:font="MS Gothic"/>
                                  </w14:checkbox>
                                </w:sdtPr>
                                <w:sdtContent>
                                  <w:r w:rsidR="0004117E" w:rsidRPr="007E3E33">
                                    <w:rPr>
                                      <w:rFonts w:ascii="Segoe UI Symbol" w:eastAsia="MS Gothic"/>
                                    </w:rPr>
                                    <w:t>☐</w:t>
                                  </w:r>
                                </w:sdtContent>
                              </w:sdt>
                              <w:r w:rsidR="00BA2D86" w:rsidRPr="007E3E33">
                                <w:rPr>
                                  <w:rFonts w:ascii="Proxima Nova" w:hAnsi="Proxima Nova"/>
                                </w:rPr>
                                <w:t xml:space="preserve"> Yes</w:t>
                              </w:r>
                            </w:p>
                            <w:p w14:paraId="1293C42E" w14:textId="64FBF56C" w:rsidR="00BA2D86" w:rsidRPr="007E3E33" w:rsidRDefault="00000000" w:rsidP="005561F8">
                              <w:pPr>
                                <w:pStyle w:val="ChecklistText"/>
                                <w:rPr>
                                  <w:rFonts w:ascii="Proxima Nova" w:hAnsi="Proxima Nova"/>
                                </w:rPr>
                              </w:pPr>
                              <w:sdt>
                                <w:sdtPr>
                                  <w:rPr>
                                    <w:rFonts w:ascii="Proxima Nova" w:hAnsi="Proxima Nova"/>
                                  </w:rPr>
                                  <w:alias w:val="Zoning No"/>
                                  <w:tag w:val="Zoning No"/>
                                  <w:id w:val="821158164"/>
                                  <w14:checkbox>
                                    <w14:checked w14:val="0"/>
                                    <w14:checkedState w14:val="2612" w14:font="MS Gothic"/>
                                    <w14:uncheckedState w14:val="2610" w14:font="MS Gothic"/>
                                  </w14:checkbox>
                                </w:sdtPr>
                                <w:sdtContent>
                                  <w:r w:rsidR="001A0C1A" w:rsidRPr="007E3E33">
                                    <w:rPr>
                                      <w:rFonts w:ascii="Segoe UI Symbol" w:eastAsia="MS Gothic"/>
                                    </w:rPr>
                                    <w:t>☐</w:t>
                                  </w:r>
                                </w:sdtContent>
                              </w:sdt>
                              <w:r w:rsidR="00BA2D86" w:rsidRPr="007E3E33">
                                <w:rPr>
                                  <w:rFonts w:ascii="Proxima Nova" w:hAnsi="Proxima Nova"/>
                                </w:rPr>
                                <w:t xml:space="preserve"> No: a </w:t>
                              </w:r>
                              <w:r w:rsidR="006E21CD" w:rsidRPr="007E3E33">
                                <w:rPr>
                                  <w:rFonts w:ascii="Proxima Nova" w:hAnsi="Proxima Nova"/>
                                </w:rPr>
                                <w:t>zoning amendment</w:t>
                              </w:r>
                              <w:r w:rsidR="007B4E50" w:rsidRPr="007E3E33">
                                <w:rPr>
                                  <w:rFonts w:ascii="Proxima Nova" w:hAnsi="Proxima Nova"/>
                                </w:rPr>
                                <w:t xml:space="preserve"> </w:t>
                              </w:r>
                              <w:r w:rsidR="00BA2D86" w:rsidRPr="007E3E33">
                                <w:rPr>
                                  <w:rFonts w:ascii="Proxima Nova" w:hAnsi="Proxima Nova"/>
                                </w:rPr>
                                <w:t>application is required</w:t>
                              </w:r>
                            </w:p>
                            <w:p w14:paraId="588572D9" w14:textId="77777777" w:rsidR="00BA2D86" w:rsidRDefault="00BA2D86" w:rsidP="005561F8">
                              <w:pPr>
                                <w:pStyle w:val="ChecklistText"/>
                              </w:pPr>
                            </w:p>
                            <w:p w14:paraId="37798C8A" w14:textId="77777777" w:rsidR="00BA2D86" w:rsidRPr="000A0594" w:rsidRDefault="00BA2D86" w:rsidP="005561F8">
                              <w:pPr>
                                <w:pStyle w:val="ChecklistText"/>
                              </w:pPr>
                            </w:p>
                          </w:txbxContent>
                        </wps:txbx>
                        <wps:bodyPr rot="0" spcFirstLastPara="0" vert="horz" wrap="square" lIns="91440" tIns="0" rIns="0" bIns="0" numCol="1" spcCol="0" rtlCol="0" fromWordArt="0" anchor="ctr" anchorCtr="0" forceAA="0" compatLnSpc="1">
                          <a:prstTxWarp prst="textNoShape">
                            <a:avLst/>
                          </a:prstTxWarp>
                          <a:noAutofit/>
                        </wps:bodyPr>
                      </wps:wsp>
                      <wps:wsp>
                        <wps:cNvPr id="48" name="Flowchart: Alternate Process 48"/>
                        <wps:cNvSpPr/>
                        <wps:spPr>
                          <a:xfrm>
                            <a:off x="1005840" y="2304288"/>
                            <a:ext cx="4937760" cy="768096"/>
                          </a:xfrm>
                          <a:prstGeom prst="flowChartAlternateProcess">
                            <a:avLst/>
                          </a:prstGeom>
                          <a:ln/>
                        </wps:spPr>
                        <wps:style>
                          <a:lnRef idx="2">
                            <a:schemeClr val="accent2"/>
                          </a:lnRef>
                          <a:fillRef idx="1">
                            <a:schemeClr val="lt1"/>
                          </a:fillRef>
                          <a:effectRef idx="0">
                            <a:schemeClr val="accent2"/>
                          </a:effectRef>
                          <a:fontRef idx="minor">
                            <a:schemeClr val="dk1"/>
                          </a:fontRef>
                        </wps:style>
                        <wps:txbx>
                          <w:txbxContent>
                            <w:p w14:paraId="411FE889" w14:textId="77777777" w:rsidR="00CD71CC" w:rsidRPr="007E3E33" w:rsidRDefault="00CD71CC" w:rsidP="005561F8">
                              <w:pPr>
                                <w:pStyle w:val="ChecklistText"/>
                                <w:rPr>
                                  <w:rFonts w:ascii="Proxima Nova" w:hAnsi="Proxima Nova"/>
                                </w:rPr>
                              </w:pPr>
                              <w:r w:rsidRPr="007E3E33">
                                <w:rPr>
                                  <w:rFonts w:ascii="Proxima Nova" w:hAnsi="Proxima Nova"/>
                                </w:rPr>
                                <w:t>Would the proposed development require a division of parcels or a change to the lot lines?</w:t>
                              </w:r>
                            </w:p>
                            <w:p w14:paraId="6F52D4F1" w14:textId="1301AA80" w:rsidR="001A0C1A" w:rsidRPr="007E3E33" w:rsidRDefault="00000000" w:rsidP="005561F8">
                              <w:pPr>
                                <w:pStyle w:val="ChecklistText"/>
                                <w:rPr>
                                  <w:rFonts w:ascii="Proxima Nova" w:hAnsi="Proxima Nova"/>
                                </w:rPr>
                              </w:pPr>
                              <w:sdt>
                                <w:sdtPr>
                                  <w:rPr>
                                    <w:rFonts w:ascii="Proxima Nova" w:hAnsi="Proxima Nova"/>
                                  </w:rPr>
                                  <w:alias w:val="Subdivision No"/>
                                  <w:tag w:val="Subdivision No"/>
                                  <w:id w:val="-969437684"/>
                                  <w14:checkbox>
                                    <w14:checked w14:val="0"/>
                                    <w14:checkedState w14:val="2612" w14:font="MS Gothic"/>
                                    <w14:uncheckedState w14:val="2610" w14:font="MS Gothic"/>
                                  </w14:checkbox>
                                </w:sdtPr>
                                <w:sdtContent>
                                  <w:r w:rsidR="001A0C1A" w:rsidRPr="007E3E33">
                                    <w:rPr>
                                      <w:rFonts w:ascii="Segoe UI Symbol" w:eastAsia="MS Gothic"/>
                                    </w:rPr>
                                    <w:t>☐</w:t>
                                  </w:r>
                                </w:sdtContent>
                              </w:sdt>
                              <w:r w:rsidR="001A0C1A" w:rsidRPr="007E3E33">
                                <w:rPr>
                                  <w:rFonts w:ascii="Proxima Nova" w:hAnsi="Proxima Nova"/>
                                </w:rPr>
                                <w:t xml:space="preserve"> No</w:t>
                              </w:r>
                            </w:p>
                            <w:p w14:paraId="03057E6B" w14:textId="7CF367DD" w:rsidR="00D479BE" w:rsidRPr="007E3E33" w:rsidRDefault="00000000" w:rsidP="005561F8">
                              <w:pPr>
                                <w:pStyle w:val="ChecklistText"/>
                                <w:rPr>
                                  <w:rFonts w:ascii="Proxima Nova" w:hAnsi="Proxima Nova"/>
                                </w:rPr>
                              </w:pPr>
                              <w:sdt>
                                <w:sdtPr>
                                  <w:rPr>
                                    <w:rFonts w:ascii="Proxima Nova" w:hAnsi="Proxima Nova"/>
                                  </w:rPr>
                                  <w:alias w:val="Subdivision Yes"/>
                                  <w:tag w:val="Subdivision Yes"/>
                                  <w:id w:val="-942841691"/>
                                  <w14:checkbox>
                                    <w14:checked w14:val="0"/>
                                    <w14:checkedState w14:val="2612" w14:font="MS Gothic"/>
                                    <w14:uncheckedState w14:val="2610" w14:font="MS Gothic"/>
                                  </w14:checkbox>
                                </w:sdtPr>
                                <w:sdtContent>
                                  <w:r w:rsidR="001A0C1A" w:rsidRPr="007E3E33">
                                    <w:rPr>
                                      <w:rFonts w:ascii="Segoe UI Symbol" w:eastAsia="MS Gothic"/>
                                    </w:rPr>
                                    <w:t>☐</w:t>
                                  </w:r>
                                </w:sdtContent>
                              </w:sdt>
                              <w:r w:rsidR="001A0C1A" w:rsidRPr="007E3E33">
                                <w:rPr>
                                  <w:rFonts w:ascii="Proxima Nova" w:hAnsi="Proxima Nova"/>
                                </w:rPr>
                                <w:t xml:space="preserve"> </w:t>
                              </w:r>
                              <w:r w:rsidR="00D479BE" w:rsidRPr="007E3E33">
                                <w:rPr>
                                  <w:rFonts w:ascii="Proxima Nova" w:hAnsi="Proxima Nova"/>
                                </w:rPr>
                                <w:t>Yes: a Subdivision application is required</w:t>
                              </w:r>
                            </w:p>
                          </w:txbxContent>
                        </wps:txbx>
                        <wps:bodyPr rot="0" spcFirstLastPara="0" vert="horz" wrap="square" lIns="91440" tIns="0" rIns="0" bIns="0" numCol="1" spcCol="0" rtlCol="0" fromWordArt="0" anchor="ctr" anchorCtr="0" forceAA="0" compatLnSpc="1">
                          <a:prstTxWarp prst="textNoShape">
                            <a:avLst/>
                          </a:prstTxWarp>
                          <a:noAutofit/>
                        </wps:bodyPr>
                      </wps:wsp>
                      <wps:wsp>
                        <wps:cNvPr id="54" name="Flowchart: Document 54"/>
                        <wps:cNvSpPr/>
                        <wps:spPr>
                          <a:xfrm>
                            <a:off x="0" y="0"/>
                            <a:ext cx="952184" cy="646176"/>
                          </a:xfrm>
                          <a:prstGeom prst="flowChartDocument">
                            <a:avLst/>
                          </a:prstGeom>
                          <a:solidFill>
                            <a:schemeClr val="dk1"/>
                          </a:solidFill>
                          <a:ln>
                            <a:noFill/>
                          </a:ln>
                        </wps:spPr>
                        <wps:style>
                          <a:lnRef idx="0">
                            <a:scrgbClr r="0" g="0" b="0"/>
                          </a:lnRef>
                          <a:fillRef idx="0">
                            <a:scrgbClr r="0" g="0" b="0"/>
                          </a:fillRef>
                          <a:effectRef idx="0">
                            <a:scrgbClr r="0" g="0" b="0"/>
                          </a:effectRef>
                          <a:fontRef idx="minor">
                            <a:schemeClr val="lt1"/>
                          </a:fontRef>
                        </wps:style>
                        <wps:txbx>
                          <w:txbxContent>
                            <w:p w14:paraId="2E478DE8" w14:textId="77777777" w:rsidR="00CD71CC" w:rsidRPr="00CC66A2" w:rsidRDefault="00CD71CC" w:rsidP="003A404C">
                              <w:pPr>
                                <w:pStyle w:val="ChecklistText"/>
                                <w:rPr>
                                  <w:rFonts w:ascii="Proxima Nova" w:hAnsi="Proxima Nova"/>
                                  <w:color w:val="FFFFFF" w:themeColor="background1"/>
                                </w:rPr>
                              </w:pPr>
                              <w:r w:rsidRPr="00CC66A2">
                                <w:rPr>
                                  <w:rFonts w:ascii="Proxima Nova" w:hAnsi="Proxima Nova"/>
                                  <w:color w:val="FFFFFF" w:themeColor="background1"/>
                                </w:rPr>
                                <w:t>Relevant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lowchart: Alternate Process 60"/>
                        <wps:cNvSpPr/>
                        <wps:spPr>
                          <a:xfrm>
                            <a:off x="1005840" y="4675632"/>
                            <a:ext cx="4937760" cy="768096"/>
                          </a:xfrm>
                          <a:prstGeom prst="flowChartAlternateProcess">
                            <a:avLst/>
                          </a:prstGeom>
                          <a:ln>
                            <a:headEnd type="none" w="med" len="med"/>
                            <a:tailEnd type="none" w="med" len="med"/>
                          </a:ln>
                        </wps:spPr>
                        <wps:style>
                          <a:lnRef idx="2">
                            <a:schemeClr val="accent6"/>
                          </a:lnRef>
                          <a:fillRef idx="1">
                            <a:schemeClr val="lt1"/>
                          </a:fillRef>
                          <a:effectRef idx="0">
                            <a:schemeClr val="accent6"/>
                          </a:effectRef>
                          <a:fontRef idx="minor">
                            <a:schemeClr val="dk1"/>
                          </a:fontRef>
                        </wps:style>
                        <wps:txbx>
                          <w:txbxContent>
                            <w:p w14:paraId="2041C410" w14:textId="62CAE1A9" w:rsidR="00D11673" w:rsidRPr="007E3E33" w:rsidRDefault="00574462" w:rsidP="005561F8">
                              <w:pPr>
                                <w:pStyle w:val="ChecklistText"/>
                                <w:rPr>
                                  <w:rFonts w:ascii="Proxima Nova" w:hAnsi="Proxima Nova"/>
                                </w:rPr>
                              </w:pPr>
                              <w:r w:rsidRPr="007E3E33">
                                <w:rPr>
                                  <w:rFonts w:ascii="Proxima Nova" w:hAnsi="Proxima Nova"/>
                                </w:rPr>
                                <w:t xml:space="preserve">Is </w:t>
                              </w:r>
                              <w:r w:rsidR="00D11673" w:rsidRPr="007E3E33">
                                <w:rPr>
                                  <w:rFonts w:ascii="Proxima Nova" w:hAnsi="Proxima Nova"/>
                                </w:rPr>
                                <w:t xml:space="preserve">the </w:t>
                              </w:r>
                              <w:r w:rsidRPr="007E3E33">
                                <w:rPr>
                                  <w:rFonts w:ascii="Proxima Nova" w:hAnsi="Proxima Nova"/>
                                </w:rPr>
                                <w:t xml:space="preserve">variance to the </w:t>
                              </w:r>
                              <w:r w:rsidR="0034400F" w:rsidRPr="007E3E33">
                                <w:rPr>
                                  <w:rFonts w:ascii="Proxima Nova" w:hAnsi="Proxima Nova"/>
                                </w:rPr>
                                <w:t>zoning</w:t>
                              </w:r>
                              <w:r w:rsidRPr="007E3E33">
                                <w:rPr>
                                  <w:rFonts w:ascii="Proxima Nova" w:hAnsi="Proxima Nova"/>
                                </w:rPr>
                                <w:t xml:space="preserve"> regulation </w:t>
                              </w:r>
                              <w:r w:rsidR="00175338" w:rsidRPr="007E3E33">
                                <w:rPr>
                                  <w:rFonts w:ascii="Proxima Nova" w:hAnsi="Proxima Nova"/>
                                </w:rPr>
                                <w:t xml:space="preserve">proposed because of an </w:t>
                              </w:r>
                              <w:r w:rsidR="00175338" w:rsidRPr="007E3E33">
                                <w:rPr>
                                  <w:rFonts w:ascii="Proxima Nova" w:hAnsi="Proxima Nova"/>
                                  <w:i/>
                                  <w:iCs/>
                                </w:rPr>
                                <w:t>undue hardship</w:t>
                              </w:r>
                              <w:r w:rsidR="00175338" w:rsidRPr="007E3E33">
                                <w:rPr>
                                  <w:rFonts w:ascii="Proxima Nova" w:hAnsi="Proxima Nova"/>
                                </w:rPr>
                                <w:t xml:space="preserve"> to the applicant</w:t>
                              </w:r>
                              <w:r w:rsidR="005F3CF8" w:rsidRPr="007E3E33">
                                <w:rPr>
                                  <w:rFonts w:ascii="Proxima Nova" w:hAnsi="Proxima Nova"/>
                                </w:rPr>
                                <w:t>?</w:t>
                              </w:r>
                            </w:p>
                            <w:p w14:paraId="6CE8CBBD" w14:textId="3823D28E" w:rsidR="009C31EA" w:rsidRPr="007E3E33" w:rsidRDefault="00000000" w:rsidP="005561F8">
                              <w:pPr>
                                <w:pStyle w:val="ChecklistText"/>
                                <w:rPr>
                                  <w:rFonts w:ascii="Proxima Nova" w:hAnsi="Proxima Nova"/>
                                </w:rPr>
                              </w:pPr>
                              <w:sdt>
                                <w:sdtPr>
                                  <w:rPr>
                                    <w:rFonts w:ascii="Proxima Nova" w:hAnsi="Proxima Nova"/>
                                  </w:rPr>
                                  <w:alias w:val="Undue Hardship Yes"/>
                                  <w:tag w:val="Undue Hardship Yes"/>
                                  <w:id w:val="285701655"/>
                                  <w14:checkbox>
                                    <w14:checked w14:val="0"/>
                                    <w14:checkedState w14:val="2612" w14:font="MS Gothic"/>
                                    <w14:uncheckedState w14:val="2610" w14:font="MS Gothic"/>
                                  </w14:checkbox>
                                </w:sdtPr>
                                <w:sdtContent>
                                  <w:r w:rsidR="00097468" w:rsidRPr="007E3E33">
                                    <w:rPr>
                                      <w:rFonts w:ascii="Segoe UI Symbol" w:eastAsia="MS Gothic"/>
                                    </w:rPr>
                                    <w:t>☐</w:t>
                                  </w:r>
                                </w:sdtContent>
                              </w:sdt>
                              <w:r w:rsidR="009C31EA" w:rsidRPr="007E3E33">
                                <w:rPr>
                                  <w:rFonts w:ascii="Proxima Nova" w:hAnsi="Proxima Nova"/>
                                </w:rPr>
                                <w:t xml:space="preserve"> Yes: </w:t>
                              </w:r>
                              <w:r w:rsidR="005F5DB8" w:rsidRPr="007E3E33">
                                <w:rPr>
                                  <w:rFonts w:ascii="Proxima Nova" w:hAnsi="Proxima Nova"/>
                                </w:rPr>
                                <w:t xml:space="preserve">an application </w:t>
                              </w:r>
                              <w:r w:rsidR="005F5DB8" w:rsidRPr="007E3E33">
                                <w:rPr>
                                  <w:rFonts w:ascii="Proxima Nova" w:hAnsi="Proxima Nova"/>
                                  <w:i/>
                                  <w:iCs/>
                                </w:rPr>
                                <w:t>may</w:t>
                              </w:r>
                              <w:r w:rsidR="005F5DB8" w:rsidRPr="007E3E33">
                                <w:rPr>
                                  <w:rFonts w:ascii="Proxima Nova" w:hAnsi="Proxima Nova"/>
                                </w:rPr>
                                <w:t xml:space="preserve"> be made</w:t>
                              </w:r>
                              <w:r w:rsidR="009C31EA" w:rsidRPr="007E3E33">
                                <w:rPr>
                                  <w:rFonts w:ascii="Proxima Nova" w:hAnsi="Proxima Nova"/>
                                </w:rPr>
                                <w:t xml:space="preserve"> to the Board of Variance</w:t>
                              </w:r>
                            </w:p>
                            <w:p w14:paraId="45282EB7" w14:textId="61CCA057" w:rsidR="009C31EA" w:rsidRPr="007E3E33" w:rsidRDefault="00000000" w:rsidP="005561F8">
                              <w:pPr>
                                <w:pStyle w:val="ChecklistText"/>
                                <w:rPr>
                                  <w:rFonts w:ascii="Proxima Nova" w:hAnsi="Proxima Nova"/>
                                </w:rPr>
                              </w:pPr>
                              <w:sdt>
                                <w:sdtPr>
                                  <w:rPr>
                                    <w:rFonts w:ascii="Proxima Nova" w:hAnsi="Proxima Nova"/>
                                  </w:rPr>
                                  <w:alias w:val="Undue Hardship No"/>
                                  <w:tag w:val="Undue Hardship No"/>
                                  <w:id w:val="-1624994538"/>
                                  <w14:checkbox>
                                    <w14:checked w14:val="0"/>
                                    <w14:checkedState w14:val="2612" w14:font="MS Gothic"/>
                                    <w14:uncheckedState w14:val="2610" w14:font="MS Gothic"/>
                                  </w14:checkbox>
                                </w:sdtPr>
                                <w:sdtContent>
                                  <w:r w:rsidR="00097468" w:rsidRPr="007E3E33">
                                    <w:rPr>
                                      <w:rFonts w:ascii="Segoe UI Symbol" w:eastAsia="MS Gothic"/>
                                    </w:rPr>
                                    <w:t>☐</w:t>
                                  </w:r>
                                </w:sdtContent>
                              </w:sdt>
                              <w:r w:rsidR="009C31EA" w:rsidRPr="007E3E33">
                                <w:rPr>
                                  <w:rFonts w:ascii="Proxima Nova" w:hAnsi="Proxima Nova"/>
                                </w:rPr>
                                <w:t xml:space="preserve"> No: a Development Variance Permit</w:t>
                              </w:r>
                              <w:r w:rsidR="005F5DB8" w:rsidRPr="007E3E33">
                                <w:rPr>
                                  <w:rFonts w:ascii="Proxima Nova" w:hAnsi="Proxima Nova"/>
                                </w:rPr>
                                <w:t xml:space="preserve"> is required</w:t>
                              </w:r>
                            </w:p>
                          </w:txbxContent>
                        </wps:txbx>
                        <wps:bodyPr rot="0" spcFirstLastPara="0" vert="horz" wrap="square" lIns="91440" tIns="0" rIns="0" bIns="0" numCol="1" spcCol="0" rtlCol="0" fromWordArt="0" anchor="ctr" anchorCtr="0" forceAA="0" compatLnSpc="1">
                          <a:prstTxWarp prst="textNoShape">
                            <a:avLst/>
                          </a:prstTxWarp>
                          <a:noAutofit/>
                        </wps:bodyPr>
                      </wps:wsp>
                      <wps:wsp>
                        <wps:cNvPr id="61" name="Flowchart: Document 61"/>
                        <wps:cNvSpPr/>
                        <wps:spPr>
                          <a:xfrm>
                            <a:off x="0" y="4675632"/>
                            <a:ext cx="952184" cy="768096"/>
                          </a:xfrm>
                          <a:prstGeom prst="flowChartDocument">
                            <a:avLst/>
                          </a:prstGeom>
                          <a:ln/>
                        </wps:spPr>
                        <wps:style>
                          <a:lnRef idx="3">
                            <a:schemeClr val="lt1"/>
                          </a:lnRef>
                          <a:fillRef idx="1">
                            <a:schemeClr val="accent6"/>
                          </a:fillRef>
                          <a:effectRef idx="1">
                            <a:schemeClr val="accent6"/>
                          </a:effectRef>
                          <a:fontRef idx="minor">
                            <a:schemeClr val="lt1"/>
                          </a:fontRef>
                        </wps:style>
                        <wps:txbx>
                          <w:txbxContent>
                            <w:p w14:paraId="08E98188" w14:textId="0FDCEDEF" w:rsidR="00A21E50" w:rsidRPr="007E3E33" w:rsidRDefault="00A21E50" w:rsidP="005561F8">
                              <w:pPr>
                                <w:pStyle w:val="ChecklistText"/>
                                <w:rPr>
                                  <w:rFonts w:ascii="Proxima Nova" w:hAnsi="Proxima Nova"/>
                                  <w:color w:val="FFFFFF" w:themeColor="background1"/>
                                </w:rPr>
                              </w:pPr>
                              <w:r w:rsidRPr="007E3E33">
                                <w:rPr>
                                  <w:rFonts w:ascii="Proxima Nova" w:hAnsi="Proxima Nova"/>
                                  <w:color w:val="FFFFFF" w:themeColor="background1"/>
                                </w:rPr>
                                <w:t xml:space="preserve">Development Procedures Bylaw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 name="Flowchart: Alternate Process 129"/>
                        <wps:cNvSpPr/>
                        <wps:spPr>
                          <a:xfrm>
                            <a:off x="1005840" y="1"/>
                            <a:ext cx="4937760" cy="597407"/>
                          </a:xfrm>
                          <a:prstGeom prst="flowChartAlternateProcess">
                            <a:avLst/>
                          </a:prstGeom>
                          <a:ln>
                            <a:solidFill>
                              <a:schemeClr val="dk1">
                                <a:alpha val="97000"/>
                              </a:schemeClr>
                            </a:solidFill>
                          </a:ln>
                        </wps:spPr>
                        <wps:style>
                          <a:lnRef idx="2">
                            <a:schemeClr val="dk1"/>
                          </a:lnRef>
                          <a:fillRef idx="1">
                            <a:schemeClr val="lt1"/>
                          </a:fillRef>
                          <a:effectRef idx="0">
                            <a:schemeClr val="dk1"/>
                          </a:effectRef>
                          <a:fontRef idx="minor">
                            <a:schemeClr val="dk1"/>
                          </a:fontRef>
                        </wps:style>
                        <wps:txbx>
                          <w:txbxContent>
                            <w:p w14:paraId="642E4FD6" w14:textId="35188923" w:rsidR="00E633C3" w:rsidRPr="007E3E33" w:rsidRDefault="00E633C3" w:rsidP="00527DC1">
                              <w:pPr>
                                <w:pStyle w:val="ChecklistText"/>
                                <w:rPr>
                                  <w:rFonts w:ascii="Proxima Nova" w:hAnsi="Proxima Nova"/>
                                </w:rPr>
                              </w:pPr>
                              <w:r w:rsidRPr="007E3E33">
                                <w:rPr>
                                  <w:rFonts w:ascii="Proxima Nova" w:hAnsi="Proxima Nova"/>
                                </w:rPr>
                                <w:t xml:space="preserve">Answer </w:t>
                              </w:r>
                              <w:r w:rsidR="005F3CF8" w:rsidRPr="007E3E33">
                                <w:rPr>
                                  <w:rFonts w:ascii="Proxima Nova" w:hAnsi="Proxima Nova"/>
                                </w:rPr>
                                <w:t xml:space="preserve">the </w:t>
                              </w:r>
                              <w:r w:rsidRPr="007E3E33">
                                <w:rPr>
                                  <w:rFonts w:ascii="Proxima Nova" w:hAnsi="Proxima Nova"/>
                                </w:rPr>
                                <w:t xml:space="preserve">questions by referring to the relevant document. </w:t>
                              </w:r>
                              <w:r w:rsidR="003B4902" w:rsidRPr="007E3E33">
                                <w:rPr>
                                  <w:rFonts w:ascii="Proxima Nova" w:hAnsi="Proxima Nova"/>
                                </w:rPr>
                                <w:t>Some approvals can be applied for concurrently – contact the planning department for advice.</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c:wpc>
                  </a:graphicData>
                </a:graphic>
              </wp:inline>
            </w:drawing>
          </mc:Choice>
          <mc:Fallback xmlns:w16du="http://schemas.microsoft.com/office/word/2023/wordml/word16du">
            <w:pict>
              <v:group w14:anchorId="343E5D1F" id="Canvas 426522464" o:spid="_x0000_s1035" editas="canvas" style="width:468pt;height:514.8pt;mso-position-horizontal-relative:char;mso-position-vertical-relative:line" coordsize="59436,6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E/0gUAAAMoAAAOAAAAZHJzL2Uyb0RvYy54bWzsWttu4zYQfS/QfxD03lh3WUaUReo0RYHF&#10;btBssc+0TMVCJVGlmNjZr+8MJUq+KAntTdyg6xeZMm9Dcs6cmaHOP6yK3HigvM5YGZv2mWUatEzY&#10;PCvvYvOvL9e/jE2jFqSck5yVNDYfaW1+uPj5p/NlNaEOW7B8TrkBg5T1ZFnF5kKIajIa1cmCFqQ+&#10;YxUtoTJlvCACXvndaM7JEkYv8pFjWcFoyfi84iyhdQ3/XjWV5oUcP01pIj6naU2FkccmyCbkk8vn&#10;DJ+ji3MyueOkWmRJKwY5QIqCZCVM2g11RQQx7nm2M1SRJZzVLBVnCStGLE2zhMo1wGpsa2s1U1I+&#10;kFouJoHdUQJC6RXHnd2h3DXLs/l1luf4UvFaTHNuPBDYteUiExT3abTRagRSTLAv/i7hHCk0WVZw&#10;inXVnWf9fXLeLkhF5fLrSfLp4YYb2Tw2PTjHkhSgTNc5WyYLwsXEuGLJfUFLYUBtKwj0uK1uePtW&#10;QxHXtkp5gb+w9cZK6sFjbIaOG1rjRhnoShgJ1ES+Y48900ig3vZt13e8dhfUELhNv1NWGFiIzRSk&#10;maI0ShapEOThYy2a3VPtd/a75nezbr8ty/3Vn7ZTbRxLXuI4uMfNYmRJPOYUB8zLP2kK+wOSu3Ji&#10;CSHaDZsLux1TtsQuKRx318ke6kSSBPZUdWzbY1cqobVP566HnJmVoutcZCXjQ7P3IqdNe7X6Zs24&#10;fLGaraRSRLg4/GfG5o+gKJw1UK+r5DqD4/lIanFDOGAbtAfslfgMDzyx2GRtyTQWjH8b+h/bgyZD&#10;rWkswVbEZv3PPeHUNPI/StDxyPZQKYV88fzQgRe+XjNbrynviykDYNlgGatEFrG9yFUx5az4Cmbt&#10;EmeFKlImMHdsClWcisaCgVlM6OWlbATmpCLiY3mLxqE5TNS3L6uvhFethgrQ7U9MoYpMtnSzaYvn&#10;U7LLe8HSTCpuv6vt/gPCjwV12KNnoC4VE8XbA+qOE4ShLXuCGg9g3XEdx/OkPoHFe2usj/3p5XvC&#10;utMKcxDWVec3xrrdmXhdsJ/Ai+QnqeOI4HUGwHuZC8pLIqhx0zhthie1RhvFUTR20L4ia7uRFbUu&#10;nEKyF3m+O4Z6pO3A9hxHsddLSO4kawWTjLRlIZHt0T7qMrEzRGubpLoHG6/xYcPcA0xsvTzjAeic&#10;/6128WUmbmxrTxr/IRUjrUrmhUJDwVA4mH4TwX88Anb1MOwq90uLidcwDAj1An/L9d4AcRgAnoOW&#10;lk4gbjfirUHcGeVXp9gTKPUTAMpVb9lRBcCBHiglaLSJ1bZs1wvgdIA4XduNMKSBmKp3kr3ItWyM&#10;c5Ba/TGEx+8UlcoNPR61qhnfGpWdmT2hUsa17ypWhUznTqzaOZW9uyu5bg9UWv4YQQeYc1zLc8Y7&#10;XOmGIcIWURkGYys6odJsXOxjoVLmBfdxeLXDUTjWkwOrmSwf5kofMrg7qFQJWgNq27Shlt/awHCL&#10;FtfzxIEX2KEu/pQUzwWaG/nfrYxuH5RttMrLxipiMh/zxRitqsSpzIGjptYDaWMVOrbJ6CbFCLc4&#10;sGp1VSIHg8QtzrCRPdbr+3RSSa//AfS6FjO/mEO2faUNuvQ6lCx+50nkHzGKRXrcMQK71AzN9rEG&#10;ttVTsxeEfuBKwtlwmI9CzYjGBSXz38q5IR4ruBgr4a4Vripis6BzuKSgcDWLJenOC5LlOi31Dccz&#10;WS5lC4/niqsZD7AVvUHVyHLJeU6k310xvSdXPHj22ghq94F5Q/qDAF+n/r1cbx3q180xv/ZtrwLQ&#10;02T9zFWx6nwA+vZi6lAdoS5Ta7vcp+vb9tObvb5UGXa+bSfSIl5stw8k15lXgvkJzvWj0LOkqmjc&#10;5Hb+gNb9D5q7Dbd7wDnHNiSvFqT5kCYKLUt6GCBM11o66GsDfSfr9hR2DMbtZzsA731nDbbtkia6&#10;eH8zzxzo4P8bksuPuuCDLqmV7Vdx+Cnb+ruMJftv9y7+BQAA//8DAFBLAwQUAAYACAAAACEAUE0c&#10;ktsAAAAGAQAADwAAAGRycy9kb3ducmV2LnhtbEyPQUvDQBCF74L/YRnBm900QrAxm1KEeAjxYFvE&#10;4zY7ZkOzsyG7beO/d/RiLwOP93jvm2I9u0GccQq9JwXLRQICqfWmp07Bflc9PIEIUZPRgydU8I0B&#10;1uXtTaFz4y/0judt7ASXUMi1AhvjmEsZWotOh4Ufkdj78pPTkeXUSTPpC5e7QaZJkkmne+IFq0d8&#10;sdgetyfHI29N3cjda6ir8GGbTe33afWp1P3dvHkGEXGO/2H4xWd0KJnp4E9kghgU8CPx77K3esxY&#10;HjiUpKsMZFnIa/zyBwAA//8DAFBLAQItABQABgAIAAAAIQC2gziS/gAAAOEBAAATAAAAAAAAAAAA&#10;AAAAAAAAAABbQ29udGVudF9UeXBlc10ueG1sUEsBAi0AFAAGAAgAAAAhADj9If/WAAAAlAEAAAsA&#10;AAAAAAAAAAAAAAAALwEAAF9yZWxzLy5yZWxzUEsBAi0AFAAGAAgAAAAhAHUmQT/SBQAAAygAAA4A&#10;AAAAAAAAAAAAAAAALgIAAGRycy9lMm9Eb2MueG1sUEsBAi0AFAAGAAgAAAAhAFBNHJLbAAAABgEA&#10;AA8AAAAAAAAAAAAAAAAALAgAAGRycy9kb3ducmV2LnhtbFBLBQYAAAAABAAEAPMAAAA0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9436;height:65379;visibility:visible;mso-wrap-style:square" filled="t">
                  <v:fill o:detectmouseclick="t"/>
                  <v:path o:connecttype="none"/>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0" o:spid="_x0000_s1037" type="#_x0000_t114" style="position:absolute;top:7237;width:9521;height:1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qYwQAAANsAAAAPAAAAZHJzL2Rvd25yZXYueG1sRE89b8Iw&#10;EN2R+h+sq9QNnEYFVQGDUAgqYwkd2u0UH3FEfE5jh6T/vh4qdXx635vdZFtxp943jhU8LxIQxJXT&#10;DdcKPi7H+SsIH5A1to5JwQ952G0fZhvMtBv5TPcy1CKGsM9QgQmhy6T0lSGLfuE64shdXW8xRNjX&#10;Uvc4xnDbyjRJVtJiw7HBYEe5oepWDlZBfXgbPv1+OV3z8qsoUvOtx3dU6ulx2q9BBJrCv/jPfdIK&#10;XuL6+CX+ALn9BQAA//8DAFBLAQItABQABgAIAAAAIQDb4fbL7gAAAIUBAAATAAAAAAAAAAAAAAAA&#10;AAAAAABbQ29udGVudF9UeXBlc10ueG1sUEsBAi0AFAAGAAgAAAAhAFr0LFu/AAAAFQEAAAsAAAAA&#10;AAAAAAAAAAAAHwEAAF9yZWxzLy5yZWxzUEsBAi0AFAAGAAgAAAAhAOZ/OpjBAAAA2wAAAA8AAAAA&#10;AAAAAAAAAAAABwIAAGRycy9kb3ducmV2LnhtbFBLBQYAAAAAAwADALcAAAD1AgAAAAA=&#10;" fillcolor="#003b5c" strokecolor="white [3201]" strokeweight="1.5pt">
                  <v:textbox>
                    <w:txbxContent>
                      <w:p w14:paraId="6156D049" w14:textId="77777777" w:rsidR="00CD71CC" w:rsidRPr="00CC66A2" w:rsidRDefault="00CD71CC" w:rsidP="003A404C">
                        <w:pPr>
                          <w:pStyle w:val="ChecklistText"/>
                          <w:rPr>
                            <w:rFonts w:ascii="Proxima Nova" w:hAnsi="Proxima Nova"/>
                            <w:color w:val="FFFFFF" w:themeColor="background1"/>
                          </w:rPr>
                        </w:pPr>
                        <w:r w:rsidRPr="00CC66A2">
                          <w:rPr>
                            <w:rFonts w:ascii="Proxima Nova" w:hAnsi="Proxima Nova"/>
                            <w:color w:val="FFFFFF" w:themeColor="background1"/>
                          </w:rPr>
                          <w:t>Official Community Plan (OCP) Bylaw</w:t>
                        </w:r>
                      </w:p>
                    </w:txbxContent>
                  </v:textbox>
                </v:shape>
                <v:shape id="Flowchart: Document 41" o:spid="_x0000_s1038" type="#_x0000_t114" style="position:absolute;top:22677;width:9521;height:2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ekxAAAANsAAAAPAAAAZHJzL2Rvd25yZXYueG1sRI9Ba8JA&#10;FITvBf/D8gRvdaO0VaKriFJobzaKeHzJPjfB7NuYXTX9926h4HGYmW+Y+bKztbhR6yvHCkbDBARx&#10;4XTFRsF+9/k6BeEDssbaMSn4JQ/LRe9ljql2d/6hWxaMiBD2KSooQ2hSKX1RkkU/dA1x9E6utRii&#10;bI3ULd4j3NZynCQf0mLFcaHEhtYlFefsahVcTmP+vpisy3fbw9Fs8vz9sJ4oNeh3qxmIQF14hv/b&#10;X1rB2wj+vsQfIBcPAAAA//8DAFBLAQItABQABgAIAAAAIQDb4fbL7gAAAIUBAAATAAAAAAAAAAAA&#10;AAAAAAAAAABbQ29udGVudF9UeXBlc10ueG1sUEsBAi0AFAAGAAgAAAAhAFr0LFu/AAAAFQEAAAsA&#10;AAAAAAAAAAAAAAAAHwEAAF9yZWxzLy5yZWxzUEsBAi0AFAAGAAgAAAAhANB/p6TEAAAA2wAAAA8A&#10;AAAAAAAAAAAAAAAABwIAAGRycy9kb3ducmV2LnhtbFBLBQYAAAAAAwADALcAAAD4AgAAAAA=&#10;" fillcolor="#0085ca" strokecolor="white [3201]" strokeweight="1.5pt">
                  <v:textbox>
                    <w:txbxContent>
                      <w:p w14:paraId="5A8176FB" w14:textId="7832FD7A" w:rsidR="00CD71CC" w:rsidRPr="00CC66A2" w:rsidRDefault="00300867" w:rsidP="005561F8">
                        <w:pPr>
                          <w:pStyle w:val="ChecklistText"/>
                          <w:rPr>
                            <w:rFonts w:ascii="Proxima Nova" w:hAnsi="Proxima Nova"/>
                            <w:color w:val="FFFFFF" w:themeColor="background1"/>
                          </w:rPr>
                        </w:pPr>
                        <w:r w:rsidRPr="00CC66A2">
                          <w:rPr>
                            <w:rFonts w:ascii="Proxima Nova" w:hAnsi="Proxima Nova"/>
                            <w:color w:val="FFFFFF" w:themeColor="background1"/>
                          </w:rPr>
                          <w:t>Z</w:t>
                        </w:r>
                        <w:r w:rsidR="0034400F" w:rsidRPr="00CC66A2">
                          <w:rPr>
                            <w:rFonts w:ascii="Proxima Nova" w:hAnsi="Proxima Nova"/>
                            <w:color w:val="FFFFFF" w:themeColor="background1"/>
                          </w:rPr>
                          <w:t xml:space="preserve">oning </w:t>
                        </w:r>
                        <w:r w:rsidRPr="00CC66A2">
                          <w:rPr>
                            <w:rFonts w:ascii="Proxima Nova" w:hAnsi="Proxima Nova"/>
                            <w:color w:val="FFFFFF" w:themeColor="background1"/>
                          </w:rPr>
                          <w:t>B</w:t>
                        </w:r>
                        <w:r w:rsidR="0034400F" w:rsidRPr="00CC66A2">
                          <w:rPr>
                            <w:rFonts w:ascii="Proxima Nova" w:hAnsi="Proxima Nova"/>
                            <w:color w:val="FFFFFF" w:themeColor="background1"/>
                          </w:rPr>
                          <w:t>ylaw</w:t>
                        </w:r>
                      </w:p>
                    </w:txbxContent>
                  </v:textbox>
                </v:shape>
                <v:shape id="Flowchart: Alternate Process 42" o:spid="_x0000_s1039" type="#_x0000_t176" style="position:absolute;left:9982;top:7390;width:49454;height:6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yIxAAAANsAAAAPAAAAZHJzL2Rvd25yZXYueG1sRI9Pa8JA&#10;FMTvBb/D8gre6kYjRWJWEbE04KH+A6/P7DOJzb4N2TWm375bKHgcZuY3TLrsTS06al1lWcF4FIEg&#10;zq2uuFBwOn68zUA4j6yxtkwKfsjBcjF4STHR9sF76g6+EAHCLkEFpfdNIqXLSzLoRrYhDt7VtgZ9&#10;kG0hdYuPADe1nETRuzRYcVgosaF1Sfn34W4USGc3X9F4f7md+912l8WfK7uOlRq+9qs5CE+9f4b/&#10;25lWMJ3A35fwA+TiFwAA//8DAFBLAQItABQABgAIAAAAIQDb4fbL7gAAAIUBAAATAAAAAAAAAAAA&#10;AAAAAAAAAABbQ29udGVudF9UeXBlc10ueG1sUEsBAi0AFAAGAAgAAAAhAFr0LFu/AAAAFQEAAAsA&#10;AAAAAAAAAAAAAAAAHwEAAF9yZWxzLy5yZWxzUEsBAi0AFAAGAAgAAAAhAFBQ3IjEAAAA2wAAAA8A&#10;AAAAAAAAAAAAAAAABwIAAGRycy9kb3ducmV2LnhtbFBLBQYAAAAAAwADALcAAAD4AgAAAAA=&#10;" fillcolor="white [3201]" strokecolor="#003b5c [3204]" strokeweight="1pt">
                  <v:textbox inset=",0,0,0">
                    <w:txbxContent>
                      <w:p w14:paraId="7498026F" w14:textId="77777777" w:rsidR="00CD71CC" w:rsidRPr="007E3E33" w:rsidRDefault="00CD71CC" w:rsidP="00527DC1">
                        <w:pPr>
                          <w:pStyle w:val="ChecklistText"/>
                          <w:rPr>
                            <w:rFonts w:ascii="Proxima Nova" w:hAnsi="Proxima Nova"/>
                          </w:rPr>
                        </w:pPr>
                        <w:r w:rsidRPr="007E3E33">
                          <w:rPr>
                            <w:rFonts w:ascii="Proxima Nova" w:hAnsi="Proxima Nova"/>
                          </w:rPr>
                          <w:t>Is the proposed use in alignment with the OCP land use designation?</w:t>
                        </w:r>
                      </w:p>
                      <w:p w14:paraId="06A2563D" w14:textId="0D91C4D6" w:rsidR="00CD71CC" w:rsidRPr="007E3E33" w:rsidRDefault="001D5575" w:rsidP="00527DC1">
                        <w:pPr>
                          <w:pStyle w:val="ChecklistText"/>
                          <w:rPr>
                            <w:rFonts w:ascii="Proxima Nova" w:hAnsi="Proxima Nova"/>
                          </w:rPr>
                        </w:pPr>
                        <w:sdt>
                          <w:sdtPr>
                            <w:rPr>
                              <w:rFonts w:ascii="Proxima Nova" w:hAnsi="Proxima Nova"/>
                            </w:rPr>
                            <w:alias w:val="OCP Yes"/>
                            <w:tag w:val="OCP Yes"/>
                            <w:id w:val="1736200608"/>
                            <w14:checkbox>
                              <w14:checked w14:val="0"/>
                              <w14:checkedState w14:val="2612" w14:font="MS Gothic"/>
                              <w14:uncheckedState w14:val="2610" w14:font="MS Gothic"/>
                            </w14:checkbox>
                          </w:sdtPr>
                          <w:sdtEndPr/>
                          <w:sdtContent>
                            <w:r w:rsidR="00276145" w:rsidRPr="007E3E33">
                              <w:rPr>
                                <w:rFonts w:ascii="Segoe UI Symbol" w:eastAsia="MS Gothic"/>
                              </w:rPr>
                              <w:t>☐</w:t>
                            </w:r>
                          </w:sdtContent>
                        </w:sdt>
                        <w:r w:rsidR="00CD71CC" w:rsidRPr="007E3E33">
                          <w:rPr>
                            <w:rFonts w:ascii="Proxima Nova" w:hAnsi="Proxima Nova"/>
                          </w:rPr>
                          <w:t xml:space="preserve"> Yes</w:t>
                        </w:r>
                      </w:p>
                      <w:p w14:paraId="1CD303A8" w14:textId="7ACC5207" w:rsidR="00CD71CC" w:rsidRPr="007E3E33" w:rsidRDefault="001D5575" w:rsidP="00527DC1">
                        <w:pPr>
                          <w:pStyle w:val="ChecklistText"/>
                          <w:rPr>
                            <w:rFonts w:ascii="Proxima Nova" w:hAnsi="Proxima Nova"/>
                          </w:rPr>
                        </w:pPr>
                        <w:sdt>
                          <w:sdtPr>
                            <w:rPr>
                              <w:rFonts w:ascii="Proxima Nova" w:hAnsi="Proxima Nova"/>
                            </w:rPr>
                            <w:alias w:val="OCP No"/>
                            <w:tag w:val="OCP No"/>
                            <w:id w:val="-1107420778"/>
                            <w14:checkbox>
                              <w14:checked w14:val="0"/>
                              <w14:checkedState w14:val="2612" w14:font="MS Gothic"/>
                              <w14:uncheckedState w14:val="2610" w14:font="MS Gothic"/>
                            </w14:checkbox>
                          </w:sdtPr>
                          <w:sdtEndPr/>
                          <w:sdtContent>
                            <w:r w:rsidR="0028053A">
                              <w:rPr>
                                <w:rFonts w:ascii="MS Gothic" w:eastAsia="MS Gothic" w:hAnsi="MS Gothic" w:hint="eastAsia"/>
                              </w:rPr>
                              <w:t>☐</w:t>
                            </w:r>
                          </w:sdtContent>
                        </w:sdt>
                        <w:r w:rsidR="00CD71CC" w:rsidRPr="007E3E33">
                          <w:rPr>
                            <w:rFonts w:ascii="Proxima Nova" w:hAnsi="Proxima Nova"/>
                          </w:rPr>
                          <w:t xml:space="preserve"> No: an OCP Amendment application is required</w:t>
                        </w:r>
                      </w:p>
                      <w:p w14:paraId="663FFEEC" w14:textId="77777777" w:rsidR="00CD71CC" w:rsidRPr="00527DC1" w:rsidRDefault="00CD71CC" w:rsidP="00527DC1">
                        <w:pPr>
                          <w:pStyle w:val="ChecklistText"/>
                        </w:pPr>
                      </w:p>
                    </w:txbxContent>
                  </v:textbox>
                </v:shape>
                <v:shape id="Flowchart: Alternate Process 43" o:spid="_x0000_s1040" type="#_x0000_t176" style="position:absolute;left:9982;top:14246;width:49454;height:7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TwwAAANsAAAAPAAAAZHJzL2Rvd25yZXYueG1sRI9Pi8Iw&#10;FMTvgt8hPMGbplpZpBpFRFHwsP4Dr8/m2Vabl9JE7X77zcKCx2FmfsNM540pxYtqV1hWMOhHIIhT&#10;qwvOFJxP694YhPPIGkvLpOCHHMxn7dYUE23ffKDX0WciQNglqCD3vkqkdGlOBl3fVsTBu9naoA+y&#10;zqSu8R3gppTDKPqSBgsOCzlWtMwpfRyfRoF0dvUdDQ7X+6XZ7/bbeLOwy1ipbqdZTEB4avwn/N/e&#10;agWjGP6+hB8gZ78AAAD//wMAUEsBAi0AFAAGAAgAAAAhANvh9svuAAAAhQEAABMAAAAAAAAAAAAA&#10;AAAAAAAAAFtDb250ZW50X1R5cGVzXS54bWxQSwECLQAUAAYACAAAACEAWvQsW78AAAAVAQAACwAA&#10;AAAAAAAAAAAAAAAfAQAAX3JlbHMvLnJlbHNQSwECLQAUAAYACAAAACEAPxx5E8MAAADbAAAADwAA&#10;AAAAAAAAAAAAAAAHAgAAZHJzL2Rvd25yZXYueG1sUEsFBgAAAAADAAMAtwAAAPcCAAAAAA==&#10;" fillcolor="white [3201]" strokecolor="#003b5c [3204]" strokeweight="1pt">
                  <v:textbox inset=",0,0,0">
                    <w:txbxContent>
                      <w:p w14:paraId="3101CF1F" w14:textId="77777777" w:rsidR="00CD71CC" w:rsidRPr="007E3E33" w:rsidRDefault="00CD71CC" w:rsidP="005561F8">
                        <w:pPr>
                          <w:pStyle w:val="ChecklistText"/>
                          <w:rPr>
                            <w:rFonts w:ascii="Proxima Nova" w:hAnsi="Proxima Nova"/>
                          </w:rPr>
                        </w:pPr>
                        <w:r w:rsidRPr="007E3E33">
                          <w:rPr>
                            <w:rFonts w:ascii="Proxima Nova" w:hAnsi="Proxima Nova"/>
                          </w:rPr>
                          <w:t>Does the property or the proposed development fall under a development permit area?</w:t>
                        </w:r>
                      </w:p>
                      <w:p w14:paraId="26455279" w14:textId="45A40C20" w:rsidR="001A0C1A" w:rsidRPr="007E3E33" w:rsidRDefault="001D5575" w:rsidP="005561F8">
                        <w:pPr>
                          <w:pStyle w:val="ChecklistText"/>
                          <w:rPr>
                            <w:rFonts w:ascii="Proxima Nova" w:hAnsi="Proxima Nova"/>
                          </w:rPr>
                        </w:pPr>
                        <w:sdt>
                          <w:sdtPr>
                            <w:rPr>
                              <w:rFonts w:ascii="Proxima Nova" w:hAnsi="Proxima Nova"/>
                            </w:rPr>
                            <w:alias w:val="DPA No"/>
                            <w:tag w:val="DPA No"/>
                            <w:id w:val="106713450"/>
                            <w14:checkbox>
                              <w14:checked w14:val="0"/>
                              <w14:checkedState w14:val="2612" w14:font="MS Gothic"/>
                              <w14:uncheckedState w14:val="2610" w14:font="MS Gothic"/>
                            </w14:checkbox>
                          </w:sdtPr>
                          <w:sdtEndPr/>
                          <w:sdtContent>
                            <w:r w:rsidR="005561F8" w:rsidRPr="007E3E33">
                              <w:rPr>
                                <w:rFonts w:ascii="Segoe UI Symbol" w:eastAsia="MS Gothic"/>
                              </w:rPr>
                              <w:t>☐</w:t>
                            </w:r>
                          </w:sdtContent>
                        </w:sdt>
                        <w:r w:rsidR="001A0C1A" w:rsidRPr="007E3E33">
                          <w:rPr>
                            <w:rFonts w:ascii="Proxima Nova" w:hAnsi="Proxima Nova"/>
                          </w:rPr>
                          <w:t xml:space="preserve"> No</w:t>
                        </w:r>
                      </w:p>
                      <w:p w14:paraId="655F7A5C" w14:textId="4610CBAE" w:rsidR="00CD71CC" w:rsidRPr="007E3E33" w:rsidRDefault="001D5575" w:rsidP="005561F8">
                        <w:pPr>
                          <w:pStyle w:val="ChecklistText"/>
                          <w:rPr>
                            <w:rFonts w:ascii="Proxima Nova" w:hAnsi="Proxima Nova"/>
                          </w:rPr>
                        </w:pPr>
                        <w:sdt>
                          <w:sdtPr>
                            <w:rPr>
                              <w:rFonts w:ascii="Proxima Nova" w:hAnsi="Proxima Nova"/>
                            </w:rPr>
                            <w:alias w:val="DPA Yes"/>
                            <w:tag w:val="DPA Yes"/>
                            <w:id w:val="-1584515808"/>
                            <w14:checkbox>
                              <w14:checked w14:val="0"/>
                              <w14:checkedState w14:val="2612" w14:font="MS Gothic"/>
                              <w14:uncheckedState w14:val="2610" w14:font="MS Gothic"/>
                            </w14:checkbox>
                          </w:sdtPr>
                          <w:sdtEndPr/>
                          <w:sdtContent>
                            <w:r w:rsidR="009E686D" w:rsidRPr="007E3E33">
                              <w:rPr>
                                <w:rFonts w:ascii="Segoe UI Symbol" w:eastAsia="MS Gothic"/>
                              </w:rPr>
                              <w:t>☐</w:t>
                            </w:r>
                          </w:sdtContent>
                        </w:sdt>
                        <w:r w:rsidR="00CD71CC" w:rsidRPr="007E3E33">
                          <w:rPr>
                            <w:rFonts w:ascii="Proxima Nova" w:hAnsi="Proxima Nova"/>
                          </w:rPr>
                          <w:t xml:space="preserve"> Yes: a Development Permit application is required</w:t>
                        </w:r>
                      </w:p>
                      <w:p w14:paraId="3B048360" w14:textId="77777777" w:rsidR="00CD71CC" w:rsidRDefault="00CD71CC" w:rsidP="005561F8">
                        <w:pPr>
                          <w:pStyle w:val="ChecklistText"/>
                        </w:pPr>
                      </w:p>
                    </w:txbxContent>
                  </v:textbox>
                </v:shape>
                <v:shape id="Flowchart: Alternate Process 46" o:spid="_x0000_s1041" type="#_x0000_t176" style="position:absolute;left:10134;top:31394;width:49302;height:5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2npxQAAANsAAAAPAAAAZHJzL2Rvd25yZXYueG1sRI9Ba8JA&#10;FITvgv9heYVexGyUIDV1lSAKPfSi9qC3191nEpp9G7Krif/eLRR6HGbmG2a1GWwj7tT52rGCWZKC&#10;INbO1Fwq+Drtp28gfEA22DgmBQ/ysFmPRyvMjev5QPdjKEWEsM9RQRVCm0vpdUUWfeJa4uhdXWcx&#10;RNmV0nTYR7ht5DxNF9JizXGhwpa2Femf480qOPe3YX7dZ8Xu87LUh0lRfme6UOr1ZSjeQQQawn/4&#10;r/1hFGQL+P0Sf4BcPwEAAP//AwBQSwECLQAUAAYACAAAACEA2+H2y+4AAACFAQAAEwAAAAAAAAAA&#10;AAAAAAAAAAAAW0NvbnRlbnRfVHlwZXNdLnhtbFBLAQItABQABgAIAAAAIQBa9CxbvwAAABUBAAAL&#10;AAAAAAAAAAAAAAAAAB8BAABfcmVscy8ucmVsc1BLAQItABQABgAIAAAAIQCDH2npxQAAANsAAAAP&#10;AAAAAAAAAAAAAAAAAAcCAABkcnMvZG93bnJldi54bWxQSwUGAAAAAAMAAwC3AAAA+QIAAAAA&#10;" fillcolor="white [3201]" strokecolor="#0085ca [3205]" strokeweight="1pt">
                  <v:textbox inset=",0,0,0">
                    <w:txbxContent>
                      <w:p w14:paraId="4021140F" w14:textId="0EC76833" w:rsidR="00CD71CC" w:rsidRPr="007E3E33" w:rsidRDefault="00CD71CC" w:rsidP="005561F8">
                        <w:pPr>
                          <w:pStyle w:val="ChecklistText"/>
                          <w:rPr>
                            <w:rFonts w:ascii="Proxima Nova" w:hAnsi="Proxima Nova"/>
                          </w:rPr>
                        </w:pPr>
                        <w:r w:rsidRPr="007E3E33">
                          <w:rPr>
                            <w:rFonts w:ascii="Proxima Nova" w:hAnsi="Proxima Nova"/>
                          </w:rPr>
                          <w:t xml:space="preserve">Does the </w:t>
                        </w:r>
                        <w:r w:rsidR="00ED5009" w:rsidRPr="007E3E33">
                          <w:rPr>
                            <w:rFonts w:ascii="Proxima Nova" w:hAnsi="Proxima Nova"/>
                          </w:rPr>
                          <w:t xml:space="preserve">proposed </w:t>
                        </w:r>
                        <w:r w:rsidRPr="007E3E33">
                          <w:rPr>
                            <w:rFonts w:ascii="Proxima Nova" w:hAnsi="Proxima Nova"/>
                          </w:rPr>
                          <w:t>use and density conform to</w:t>
                        </w:r>
                        <w:r w:rsidR="00ED5009" w:rsidRPr="007E3E33">
                          <w:rPr>
                            <w:rFonts w:ascii="Proxima Nova" w:hAnsi="Proxima Nova"/>
                          </w:rPr>
                          <w:t xml:space="preserve"> the</w:t>
                        </w:r>
                        <w:r w:rsidRPr="007E3E33">
                          <w:rPr>
                            <w:rFonts w:ascii="Proxima Nova" w:hAnsi="Proxima Nova"/>
                          </w:rPr>
                          <w:t xml:space="preserve"> current </w:t>
                        </w:r>
                        <w:r w:rsidR="0034400F" w:rsidRPr="007E3E33">
                          <w:rPr>
                            <w:rFonts w:ascii="Proxima Nova" w:hAnsi="Proxima Nova"/>
                          </w:rPr>
                          <w:t>zoning</w:t>
                        </w:r>
                        <w:r w:rsidRPr="007E3E33">
                          <w:rPr>
                            <w:rFonts w:ascii="Proxima Nova" w:hAnsi="Proxima Nova"/>
                          </w:rPr>
                          <w:t xml:space="preserve"> regulations?</w:t>
                        </w:r>
                      </w:p>
                      <w:p w14:paraId="40684DF4" w14:textId="5CCD3CCD" w:rsidR="00BA2D86" w:rsidRPr="007E3E33" w:rsidRDefault="001D5575" w:rsidP="005561F8">
                        <w:pPr>
                          <w:pStyle w:val="ChecklistText"/>
                          <w:rPr>
                            <w:rFonts w:ascii="Proxima Nova" w:hAnsi="Proxima Nova"/>
                          </w:rPr>
                        </w:pPr>
                        <w:sdt>
                          <w:sdtPr>
                            <w:rPr>
                              <w:rFonts w:ascii="Proxima Nova" w:hAnsi="Proxima Nova"/>
                            </w:rPr>
                            <w:alias w:val="Zoning Yes"/>
                            <w:tag w:val="Zoning Yes"/>
                            <w:id w:val="144333221"/>
                            <w14:checkbox>
                              <w14:checked w14:val="0"/>
                              <w14:checkedState w14:val="2612" w14:font="MS Gothic"/>
                              <w14:uncheckedState w14:val="2610" w14:font="MS Gothic"/>
                            </w14:checkbox>
                          </w:sdtPr>
                          <w:sdtEndPr/>
                          <w:sdtContent>
                            <w:r w:rsidR="0004117E" w:rsidRPr="007E3E33">
                              <w:rPr>
                                <w:rFonts w:ascii="Segoe UI Symbol" w:eastAsia="MS Gothic"/>
                              </w:rPr>
                              <w:t>☐</w:t>
                            </w:r>
                          </w:sdtContent>
                        </w:sdt>
                        <w:r w:rsidR="00BA2D86" w:rsidRPr="007E3E33">
                          <w:rPr>
                            <w:rFonts w:ascii="Proxima Nova" w:hAnsi="Proxima Nova"/>
                          </w:rPr>
                          <w:t xml:space="preserve"> Yes</w:t>
                        </w:r>
                      </w:p>
                      <w:p w14:paraId="1293C42E" w14:textId="64FBF56C" w:rsidR="00BA2D86" w:rsidRPr="007E3E33" w:rsidRDefault="001D5575" w:rsidP="005561F8">
                        <w:pPr>
                          <w:pStyle w:val="ChecklistText"/>
                          <w:rPr>
                            <w:rFonts w:ascii="Proxima Nova" w:hAnsi="Proxima Nova"/>
                          </w:rPr>
                        </w:pPr>
                        <w:sdt>
                          <w:sdtPr>
                            <w:rPr>
                              <w:rFonts w:ascii="Proxima Nova" w:hAnsi="Proxima Nova"/>
                            </w:rPr>
                            <w:alias w:val="Zoning No"/>
                            <w:tag w:val="Zoning No"/>
                            <w:id w:val="821158164"/>
                            <w14:checkbox>
                              <w14:checked w14:val="0"/>
                              <w14:checkedState w14:val="2612" w14:font="MS Gothic"/>
                              <w14:uncheckedState w14:val="2610" w14:font="MS Gothic"/>
                            </w14:checkbox>
                          </w:sdtPr>
                          <w:sdtEndPr/>
                          <w:sdtContent>
                            <w:r w:rsidR="001A0C1A" w:rsidRPr="007E3E33">
                              <w:rPr>
                                <w:rFonts w:ascii="Segoe UI Symbol" w:eastAsia="MS Gothic"/>
                              </w:rPr>
                              <w:t>☐</w:t>
                            </w:r>
                          </w:sdtContent>
                        </w:sdt>
                        <w:r w:rsidR="00BA2D86" w:rsidRPr="007E3E33">
                          <w:rPr>
                            <w:rFonts w:ascii="Proxima Nova" w:hAnsi="Proxima Nova"/>
                          </w:rPr>
                          <w:t xml:space="preserve"> No: a </w:t>
                        </w:r>
                        <w:r w:rsidR="006E21CD" w:rsidRPr="007E3E33">
                          <w:rPr>
                            <w:rFonts w:ascii="Proxima Nova" w:hAnsi="Proxima Nova"/>
                          </w:rPr>
                          <w:t>zoning amendment</w:t>
                        </w:r>
                        <w:r w:rsidR="007B4E50" w:rsidRPr="007E3E33">
                          <w:rPr>
                            <w:rFonts w:ascii="Proxima Nova" w:hAnsi="Proxima Nova"/>
                          </w:rPr>
                          <w:t xml:space="preserve"> </w:t>
                        </w:r>
                        <w:r w:rsidR="00BA2D86" w:rsidRPr="007E3E33">
                          <w:rPr>
                            <w:rFonts w:ascii="Proxima Nova" w:hAnsi="Proxima Nova"/>
                          </w:rPr>
                          <w:t>application is required</w:t>
                        </w:r>
                      </w:p>
                      <w:p w14:paraId="588572D9" w14:textId="77777777" w:rsidR="00BA2D86" w:rsidRDefault="00BA2D86" w:rsidP="005561F8">
                        <w:pPr>
                          <w:pStyle w:val="ChecklistText"/>
                        </w:pPr>
                      </w:p>
                      <w:p w14:paraId="37798C8A" w14:textId="77777777" w:rsidR="00BA2D86" w:rsidRPr="000A0594" w:rsidRDefault="00BA2D86" w:rsidP="005561F8">
                        <w:pPr>
                          <w:pStyle w:val="ChecklistText"/>
                        </w:pPr>
                      </w:p>
                    </w:txbxContent>
                  </v:textbox>
                </v:shape>
                <v:shape id="Flowchart: Alternate Process 48" o:spid="_x0000_s1042" type="#_x0000_t176" style="position:absolute;left:10058;top:23042;width:49378;height:7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gAwwAAANsAAAAPAAAAZHJzL2Rvd25yZXYueG1sRE+7asMw&#10;FN0L+QdxC1lKLTeYkrpRggk1ZOjiJEO73UrXD2pdGUuJnb+PhkLHw3lvdrPtxZVG3zlW8JKkIIi1&#10;Mx03Cs6n8nkNwgdkg71jUnAjD7vt4mGDuXETV3Q9hkbEEPY5KmhDGHIpvW7Jok/cQBy52o0WQ4Rj&#10;I82IUwy3vVyl6au02HFsaHGgfUv693ixCr6my7yqy6z4+Px+09VT0fxkulBq+TgX7yACzeFf/Oc+&#10;GAVZHBu/xB8gt3cAAAD//wMAUEsBAi0AFAAGAAgAAAAhANvh9svuAAAAhQEAABMAAAAAAAAAAAAA&#10;AAAAAAAAAFtDb250ZW50X1R5cGVzXS54bWxQSwECLQAUAAYACAAAACEAWvQsW78AAAAVAQAACwAA&#10;AAAAAAAAAAAAAAAfAQAAX3JlbHMvLnJlbHNQSwECLQAUAAYACAAAACEAncxYAMMAAADbAAAADwAA&#10;AAAAAAAAAAAAAAAHAgAAZHJzL2Rvd25yZXYueG1sUEsFBgAAAAADAAMAtwAAAPcCAAAAAA==&#10;" fillcolor="white [3201]" strokecolor="#0085ca [3205]" strokeweight="1pt">
                  <v:textbox inset=",0,0,0">
                    <w:txbxContent>
                      <w:p w14:paraId="411FE889" w14:textId="77777777" w:rsidR="00CD71CC" w:rsidRPr="007E3E33" w:rsidRDefault="00CD71CC" w:rsidP="005561F8">
                        <w:pPr>
                          <w:pStyle w:val="ChecklistText"/>
                          <w:rPr>
                            <w:rFonts w:ascii="Proxima Nova" w:hAnsi="Proxima Nova"/>
                          </w:rPr>
                        </w:pPr>
                        <w:r w:rsidRPr="007E3E33">
                          <w:rPr>
                            <w:rFonts w:ascii="Proxima Nova" w:hAnsi="Proxima Nova"/>
                          </w:rPr>
                          <w:t>Would the proposed development require a division of parcels or a change to the lot lines?</w:t>
                        </w:r>
                      </w:p>
                      <w:p w14:paraId="6F52D4F1" w14:textId="1301AA80" w:rsidR="001A0C1A" w:rsidRPr="007E3E33" w:rsidRDefault="001D5575" w:rsidP="005561F8">
                        <w:pPr>
                          <w:pStyle w:val="ChecklistText"/>
                          <w:rPr>
                            <w:rFonts w:ascii="Proxima Nova" w:hAnsi="Proxima Nova"/>
                          </w:rPr>
                        </w:pPr>
                        <w:sdt>
                          <w:sdtPr>
                            <w:rPr>
                              <w:rFonts w:ascii="Proxima Nova" w:hAnsi="Proxima Nova"/>
                            </w:rPr>
                            <w:alias w:val="Subdivision No"/>
                            <w:tag w:val="Subdivision No"/>
                            <w:id w:val="-969437684"/>
                            <w14:checkbox>
                              <w14:checked w14:val="0"/>
                              <w14:checkedState w14:val="2612" w14:font="MS Gothic"/>
                              <w14:uncheckedState w14:val="2610" w14:font="MS Gothic"/>
                            </w14:checkbox>
                          </w:sdtPr>
                          <w:sdtEndPr/>
                          <w:sdtContent>
                            <w:r w:rsidR="001A0C1A" w:rsidRPr="007E3E33">
                              <w:rPr>
                                <w:rFonts w:ascii="Segoe UI Symbol" w:eastAsia="MS Gothic"/>
                              </w:rPr>
                              <w:t>☐</w:t>
                            </w:r>
                          </w:sdtContent>
                        </w:sdt>
                        <w:r w:rsidR="001A0C1A" w:rsidRPr="007E3E33">
                          <w:rPr>
                            <w:rFonts w:ascii="Proxima Nova" w:hAnsi="Proxima Nova"/>
                          </w:rPr>
                          <w:t xml:space="preserve"> No</w:t>
                        </w:r>
                      </w:p>
                      <w:p w14:paraId="03057E6B" w14:textId="7CF367DD" w:rsidR="00D479BE" w:rsidRPr="007E3E33" w:rsidRDefault="001D5575" w:rsidP="005561F8">
                        <w:pPr>
                          <w:pStyle w:val="ChecklistText"/>
                          <w:rPr>
                            <w:rFonts w:ascii="Proxima Nova" w:hAnsi="Proxima Nova"/>
                          </w:rPr>
                        </w:pPr>
                        <w:sdt>
                          <w:sdtPr>
                            <w:rPr>
                              <w:rFonts w:ascii="Proxima Nova" w:hAnsi="Proxima Nova"/>
                            </w:rPr>
                            <w:alias w:val="Subdivision Yes"/>
                            <w:tag w:val="Subdivision Yes"/>
                            <w:id w:val="-942841691"/>
                            <w14:checkbox>
                              <w14:checked w14:val="0"/>
                              <w14:checkedState w14:val="2612" w14:font="MS Gothic"/>
                              <w14:uncheckedState w14:val="2610" w14:font="MS Gothic"/>
                            </w14:checkbox>
                          </w:sdtPr>
                          <w:sdtEndPr/>
                          <w:sdtContent>
                            <w:r w:rsidR="001A0C1A" w:rsidRPr="007E3E33">
                              <w:rPr>
                                <w:rFonts w:ascii="Segoe UI Symbol" w:eastAsia="MS Gothic"/>
                              </w:rPr>
                              <w:t>☐</w:t>
                            </w:r>
                          </w:sdtContent>
                        </w:sdt>
                        <w:r w:rsidR="001A0C1A" w:rsidRPr="007E3E33">
                          <w:rPr>
                            <w:rFonts w:ascii="Proxima Nova" w:hAnsi="Proxima Nova"/>
                          </w:rPr>
                          <w:t xml:space="preserve"> </w:t>
                        </w:r>
                        <w:r w:rsidR="00D479BE" w:rsidRPr="007E3E33">
                          <w:rPr>
                            <w:rFonts w:ascii="Proxima Nova" w:hAnsi="Proxima Nova"/>
                          </w:rPr>
                          <w:t>Yes: a Subdivision application is required</w:t>
                        </w:r>
                      </w:p>
                    </w:txbxContent>
                  </v:textbox>
                </v:shape>
                <v:shape id="Flowchart: Document 54" o:spid="_x0000_s1043" type="#_x0000_t114" style="position:absolute;width:9521;height: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8qxAAAANsAAAAPAAAAZHJzL2Rvd25yZXYueG1sRI9PawIx&#10;FMTvBb9DeIIX0axrFbsapRULXjz45+LtuXndXdy8LEnU9ds3QqHHYWZ+wyxWranFnZyvLCsYDRMQ&#10;xLnVFRcKTsfvwQyED8gaa8uk4EkeVsvO2wIzbR+8p/shFCJC2GeooAyhyaT0eUkG/dA2xNH7sc5g&#10;iNIVUjt8RLipZZokU2mw4rhQYkPrkvLr4WYUuGd6cXY8xuvuY9P/upxT7LepUr1u+zkHEagN/+G/&#10;9lYrmLzD60v8AXL5CwAA//8DAFBLAQItABQABgAIAAAAIQDb4fbL7gAAAIUBAAATAAAAAAAAAAAA&#10;AAAAAAAAAABbQ29udGVudF9UeXBlc10ueG1sUEsBAi0AFAAGAAgAAAAhAFr0LFu/AAAAFQEAAAsA&#10;AAAAAAAAAAAAAAAAHwEAAF9yZWxzLy5yZWxzUEsBAi0AFAAGAAgAAAAhAO0/7yrEAAAA2wAAAA8A&#10;AAAAAAAAAAAAAAAABwIAAGRycy9kb3ducmV2LnhtbFBLBQYAAAAAAwADALcAAAD4AgAAAAA=&#10;" fillcolor="black [3200]" stroked="f">
                  <v:textbox>
                    <w:txbxContent>
                      <w:p w14:paraId="2E478DE8" w14:textId="77777777" w:rsidR="00CD71CC" w:rsidRPr="00CC66A2" w:rsidRDefault="00CD71CC" w:rsidP="003A404C">
                        <w:pPr>
                          <w:pStyle w:val="ChecklistText"/>
                          <w:rPr>
                            <w:rFonts w:ascii="Proxima Nova" w:hAnsi="Proxima Nova"/>
                            <w:color w:val="FFFFFF" w:themeColor="background1"/>
                          </w:rPr>
                        </w:pPr>
                        <w:r w:rsidRPr="00CC66A2">
                          <w:rPr>
                            <w:rFonts w:ascii="Proxima Nova" w:hAnsi="Proxima Nova"/>
                            <w:color w:val="FFFFFF" w:themeColor="background1"/>
                          </w:rPr>
                          <w:t>Relevant Document</w:t>
                        </w:r>
                      </w:p>
                    </w:txbxContent>
                  </v:textbox>
                </v:shape>
                <v:shape id="Flowchart: Alternate Process 60" o:spid="_x0000_s1044" type="#_x0000_t176" style="position:absolute;left:10058;top:46756;width:49378;height:7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iowgAAANsAAAAPAAAAZHJzL2Rvd25yZXYueG1sRE9NawIx&#10;EL0L/Q9hCr2IZutBZDWKtRQLRUFb8Dpuxt1tN5MlmerqrzeHQo+P9z1bdK5RZwqx9mzgeZiBIi68&#10;rbk08PX5NpiAioJssfFMBq4UYTF/6M0wt/7COzrvpVQphGOOBiqRNtc6FhU5jEPfEifu5INDSTCU&#10;2ga8pHDX6FGWjbXDmlNDhS2tKip+9r/OwDa8yPp4/QjfHg+y2rze+rK7GfP02C2noIQ6+Rf/ud+t&#10;gXFan76kH6DndwAAAP//AwBQSwECLQAUAAYACAAAACEA2+H2y+4AAACFAQAAEwAAAAAAAAAAAAAA&#10;AAAAAAAAW0NvbnRlbnRfVHlwZXNdLnhtbFBLAQItABQABgAIAAAAIQBa9CxbvwAAABUBAAALAAAA&#10;AAAAAAAAAAAAAB8BAABfcmVscy8ucmVsc1BLAQItABQABgAIAAAAIQAtOtiowgAAANsAAAAPAAAA&#10;AAAAAAAAAAAAAAcCAABkcnMvZG93bnJldi54bWxQSwUGAAAAAAMAAwC3AAAA9gIAAAAA&#10;" fillcolor="white [3201]" strokecolor="#00b0b9 [3209]" strokeweight="1pt">
                  <v:textbox inset=",0,0,0">
                    <w:txbxContent>
                      <w:p w14:paraId="2041C410" w14:textId="62CAE1A9" w:rsidR="00D11673" w:rsidRPr="007E3E33" w:rsidRDefault="00574462" w:rsidP="005561F8">
                        <w:pPr>
                          <w:pStyle w:val="ChecklistText"/>
                          <w:rPr>
                            <w:rFonts w:ascii="Proxima Nova" w:hAnsi="Proxima Nova"/>
                          </w:rPr>
                        </w:pPr>
                        <w:r w:rsidRPr="007E3E33">
                          <w:rPr>
                            <w:rFonts w:ascii="Proxima Nova" w:hAnsi="Proxima Nova"/>
                          </w:rPr>
                          <w:t xml:space="preserve">Is </w:t>
                        </w:r>
                        <w:r w:rsidR="00D11673" w:rsidRPr="007E3E33">
                          <w:rPr>
                            <w:rFonts w:ascii="Proxima Nova" w:hAnsi="Proxima Nova"/>
                          </w:rPr>
                          <w:t xml:space="preserve">the </w:t>
                        </w:r>
                        <w:r w:rsidRPr="007E3E33">
                          <w:rPr>
                            <w:rFonts w:ascii="Proxima Nova" w:hAnsi="Proxima Nova"/>
                          </w:rPr>
                          <w:t xml:space="preserve">variance to the </w:t>
                        </w:r>
                        <w:r w:rsidR="0034400F" w:rsidRPr="007E3E33">
                          <w:rPr>
                            <w:rFonts w:ascii="Proxima Nova" w:hAnsi="Proxima Nova"/>
                          </w:rPr>
                          <w:t>zoning</w:t>
                        </w:r>
                        <w:r w:rsidRPr="007E3E33">
                          <w:rPr>
                            <w:rFonts w:ascii="Proxima Nova" w:hAnsi="Proxima Nova"/>
                          </w:rPr>
                          <w:t xml:space="preserve"> regulation </w:t>
                        </w:r>
                        <w:r w:rsidR="00175338" w:rsidRPr="007E3E33">
                          <w:rPr>
                            <w:rFonts w:ascii="Proxima Nova" w:hAnsi="Proxima Nova"/>
                          </w:rPr>
                          <w:t xml:space="preserve">proposed because of an </w:t>
                        </w:r>
                        <w:r w:rsidR="00175338" w:rsidRPr="007E3E33">
                          <w:rPr>
                            <w:rFonts w:ascii="Proxima Nova" w:hAnsi="Proxima Nova"/>
                            <w:i/>
                            <w:iCs/>
                          </w:rPr>
                          <w:t>undue hardship</w:t>
                        </w:r>
                        <w:r w:rsidR="00175338" w:rsidRPr="007E3E33">
                          <w:rPr>
                            <w:rFonts w:ascii="Proxima Nova" w:hAnsi="Proxima Nova"/>
                          </w:rPr>
                          <w:t xml:space="preserve"> to the applicant</w:t>
                        </w:r>
                        <w:r w:rsidR="005F3CF8" w:rsidRPr="007E3E33">
                          <w:rPr>
                            <w:rFonts w:ascii="Proxima Nova" w:hAnsi="Proxima Nova"/>
                          </w:rPr>
                          <w:t>?</w:t>
                        </w:r>
                      </w:p>
                      <w:p w14:paraId="6CE8CBBD" w14:textId="3823D28E" w:rsidR="009C31EA" w:rsidRPr="007E3E33" w:rsidRDefault="001D5575" w:rsidP="005561F8">
                        <w:pPr>
                          <w:pStyle w:val="ChecklistText"/>
                          <w:rPr>
                            <w:rFonts w:ascii="Proxima Nova" w:hAnsi="Proxima Nova"/>
                          </w:rPr>
                        </w:pPr>
                        <w:sdt>
                          <w:sdtPr>
                            <w:rPr>
                              <w:rFonts w:ascii="Proxima Nova" w:hAnsi="Proxima Nova"/>
                            </w:rPr>
                            <w:alias w:val="Undue Hardship Yes"/>
                            <w:tag w:val="Undue Hardship Yes"/>
                            <w:id w:val="285701655"/>
                            <w14:checkbox>
                              <w14:checked w14:val="0"/>
                              <w14:checkedState w14:val="2612" w14:font="MS Gothic"/>
                              <w14:uncheckedState w14:val="2610" w14:font="MS Gothic"/>
                            </w14:checkbox>
                          </w:sdtPr>
                          <w:sdtEndPr/>
                          <w:sdtContent>
                            <w:r w:rsidR="00097468" w:rsidRPr="007E3E33">
                              <w:rPr>
                                <w:rFonts w:ascii="Segoe UI Symbol" w:eastAsia="MS Gothic"/>
                              </w:rPr>
                              <w:t>☐</w:t>
                            </w:r>
                          </w:sdtContent>
                        </w:sdt>
                        <w:r w:rsidR="009C31EA" w:rsidRPr="007E3E33">
                          <w:rPr>
                            <w:rFonts w:ascii="Proxima Nova" w:hAnsi="Proxima Nova"/>
                          </w:rPr>
                          <w:t xml:space="preserve"> Yes: </w:t>
                        </w:r>
                        <w:r w:rsidR="005F5DB8" w:rsidRPr="007E3E33">
                          <w:rPr>
                            <w:rFonts w:ascii="Proxima Nova" w:hAnsi="Proxima Nova"/>
                          </w:rPr>
                          <w:t xml:space="preserve">an application </w:t>
                        </w:r>
                        <w:r w:rsidR="005F5DB8" w:rsidRPr="007E3E33">
                          <w:rPr>
                            <w:rFonts w:ascii="Proxima Nova" w:hAnsi="Proxima Nova"/>
                            <w:i/>
                            <w:iCs/>
                          </w:rPr>
                          <w:t>may</w:t>
                        </w:r>
                        <w:r w:rsidR="005F5DB8" w:rsidRPr="007E3E33">
                          <w:rPr>
                            <w:rFonts w:ascii="Proxima Nova" w:hAnsi="Proxima Nova"/>
                          </w:rPr>
                          <w:t xml:space="preserve"> be made</w:t>
                        </w:r>
                        <w:r w:rsidR="009C31EA" w:rsidRPr="007E3E33">
                          <w:rPr>
                            <w:rFonts w:ascii="Proxima Nova" w:hAnsi="Proxima Nova"/>
                          </w:rPr>
                          <w:t xml:space="preserve"> to the Board of Variance</w:t>
                        </w:r>
                      </w:p>
                      <w:p w14:paraId="45282EB7" w14:textId="61CCA057" w:rsidR="009C31EA" w:rsidRPr="007E3E33" w:rsidRDefault="001D5575" w:rsidP="005561F8">
                        <w:pPr>
                          <w:pStyle w:val="ChecklistText"/>
                          <w:rPr>
                            <w:rFonts w:ascii="Proxima Nova" w:hAnsi="Proxima Nova"/>
                          </w:rPr>
                        </w:pPr>
                        <w:sdt>
                          <w:sdtPr>
                            <w:rPr>
                              <w:rFonts w:ascii="Proxima Nova" w:hAnsi="Proxima Nova"/>
                            </w:rPr>
                            <w:alias w:val="Undue Hardship No"/>
                            <w:tag w:val="Undue Hardship No"/>
                            <w:id w:val="-1624994538"/>
                            <w14:checkbox>
                              <w14:checked w14:val="0"/>
                              <w14:checkedState w14:val="2612" w14:font="MS Gothic"/>
                              <w14:uncheckedState w14:val="2610" w14:font="MS Gothic"/>
                            </w14:checkbox>
                          </w:sdtPr>
                          <w:sdtEndPr/>
                          <w:sdtContent>
                            <w:r w:rsidR="00097468" w:rsidRPr="007E3E33">
                              <w:rPr>
                                <w:rFonts w:ascii="Segoe UI Symbol" w:eastAsia="MS Gothic"/>
                              </w:rPr>
                              <w:t>☐</w:t>
                            </w:r>
                          </w:sdtContent>
                        </w:sdt>
                        <w:r w:rsidR="009C31EA" w:rsidRPr="007E3E33">
                          <w:rPr>
                            <w:rFonts w:ascii="Proxima Nova" w:hAnsi="Proxima Nova"/>
                          </w:rPr>
                          <w:t xml:space="preserve"> No: a Development Variance Permit</w:t>
                        </w:r>
                        <w:r w:rsidR="005F5DB8" w:rsidRPr="007E3E33">
                          <w:rPr>
                            <w:rFonts w:ascii="Proxima Nova" w:hAnsi="Proxima Nova"/>
                          </w:rPr>
                          <w:t xml:space="preserve"> is required</w:t>
                        </w:r>
                      </w:p>
                    </w:txbxContent>
                  </v:textbox>
                </v:shape>
                <v:shape id="Flowchart: Document 61" o:spid="_x0000_s1045" type="#_x0000_t114" style="position:absolute;top:46756;width:9521;height:7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GwwAAANsAAAAPAAAAZHJzL2Rvd25yZXYueG1sRI/RagIx&#10;FETfC/5DuIJvNWuxoqtRpKLtgyCufsBlc91d3dysSdT17xuh0MdhZs4ws0VranEn5yvLCgb9BARx&#10;bnXFhYLjYf0+BuEDssbaMil4kofFvPM2w1TbB+/pnoVCRAj7FBWUITSplD4vyaDv24Y4eifrDIYo&#10;XSG1w0eEm1p+JMlIGqw4LpTY0FdJ+SW7GQXX5254dJMJy834O/vE7apanc9K9brtcgoiUBv+w3/t&#10;H61gNIDXl/gD5PwXAAD//wMAUEsBAi0AFAAGAAgAAAAhANvh9svuAAAAhQEAABMAAAAAAAAAAAAA&#10;AAAAAAAAAFtDb250ZW50X1R5cGVzXS54bWxQSwECLQAUAAYACAAAACEAWvQsW78AAAAVAQAACwAA&#10;AAAAAAAAAAAAAAAfAQAAX3JlbHMvLnJlbHNQSwECLQAUAAYACAAAACEA6v8LRsMAAADbAAAADwAA&#10;AAAAAAAAAAAAAAAHAgAAZHJzL2Rvd25yZXYueG1sUEsFBgAAAAADAAMAtwAAAPcCAAAAAA==&#10;" fillcolor="#00b0b9 [3209]" strokecolor="white [3201]" strokeweight="1.5pt">
                  <v:textbox>
                    <w:txbxContent>
                      <w:p w14:paraId="08E98188" w14:textId="0FDCEDEF" w:rsidR="00A21E50" w:rsidRPr="007E3E33" w:rsidRDefault="00A21E50" w:rsidP="005561F8">
                        <w:pPr>
                          <w:pStyle w:val="ChecklistText"/>
                          <w:rPr>
                            <w:rFonts w:ascii="Proxima Nova" w:hAnsi="Proxima Nova"/>
                            <w:color w:val="FFFFFF" w:themeColor="background1"/>
                          </w:rPr>
                        </w:pPr>
                        <w:r w:rsidRPr="007E3E33">
                          <w:rPr>
                            <w:rFonts w:ascii="Proxima Nova" w:hAnsi="Proxima Nova"/>
                            <w:color w:val="FFFFFF" w:themeColor="background1"/>
                          </w:rPr>
                          <w:t xml:space="preserve">Development Procedures Bylaw </w:t>
                        </w:r>
                      </w:p>
                    </w:txbxContent>
                  </v:textbox>
                </v:shape>
                <v:shape id="Flowchart: Alternate Process 129" o:spid="_x0000_s1046" type="#_x0000_t176" style="position:absolute;left:10058;width:49378;height:5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n39wQAAANwAAAAPAAAAZHJzL2Rvd25yZXYueG1sRE9LasMw&#10;EN0Hegcxge4SOVmU2o1sQpoWL9skBxisiWVqjYykxHZPXxUK3c3jfWdXTbYXd/Khc6xgs85AEDdO&#10;d9wquJzfVs8gQkTW2DsmBTMFqMqHxQ4L7Ub+pPsptiKFcChQgYlxKKQMjSGLYe0G4sRdnbcYE/St&#10;1B7HFG57uc2yJ2mx49RgcKCDoebrdLMKzvneHq+NZ9N+vH77zftcB9Mp9bic9i8gIk3xX/znrnWa&#10;v83h95l0gSx/AAAA//8DAFBLAQItABQABgAIAAAAIQDb4fbL7gAAAIUBAAATAAAAAAAAAAAAAAAA&#10;AAAAAABbQ29udGVudF9UeXBlc10ueG1sUEsBAi0AFAAGAAgAAAAhAFr0LFu/AAAAFQEAAAsAAAAA&#10;AAAAAAAAAAAAHwEAAF9yZWxzLy5yZWxzUEsBAi0AFAAGAAgAAAAhAGXSff3BAAAA3AAAAA8AAAAA&#10;AAAAAAAAAAAABwIAAGRycy9kb3ducmV2LnhtbFBLBQYAAAAAAwADALcAAAD1AgAAAAA=&#10;" fillcolor="white [3201]" strokecolor="black [3200]" strokeweight="1pt">
                  <v:stroke opacity="63479f"/>
                  <v:textbox inset=",0,0,0">
                    <w:txbxContent>
                      <w:p w14:paraId="642E4FD6" w14:textId="35188923" w:rsidR="00E633C3" w:rsidRPr="007E3E33" w:rsidRDefault="00E633C3" w:rsidP="00527DC1">
                        <w:pPr>
                          <w:pStyle w:val="ChecklistText"/>
                          <w:rPr>
                            <w:rFonts w:ascii="Proxima Nova" w:hAnsi="Proxima Nova"/>
                          </w:rPr>
                        </w:pPr>
                        <w:r w:rsidRPr="007E3E33">
                          <w:rPr>
                            <w:rFonts w:ascii="Proxima Nova" w:hAnsi="Proxima Nova"/>
                          </w:rPr>
                          <w:t xml:space="preserve">Answer </w:t>
                        </w:r>
                        <w:r w:rsidR="005F3CF8" w:rsidRPr="007E3E33">
                          <w:rPr>
                            <w:rFonts w:ascii="Proxima Nova" w:hAnsi="Proxima Nova"/>
                          </w:rPr>
                          <w:t xml:space="preserve">the </w:t>
                        </w:r>
                        <w:r w:rsidRPr="007E3E33">
                          <w:rPr>
                            <w:rFonts w:ascii="Proxima Nova" w:hAnsi="Proxima Nova"/>
                          </w:rPr>
                          <w:t xml:space="preserve">questions by referring to the relevant document. </w:t>
                        </w:r>
                        <w:r w:rsidR="003B4902" w:rsidRPr="007E3E33">
                          <w:rPr>
                            <w:rFonts w:ascii="Proxima Nova" w:hAnsi="Proxima Nova"/>
                          </w:rPr>
                          <w:t>Some approvals can be applied for concurrently – contact the planning department for advice.</w:t>
                        </w:r>
                      </w:p>
                    </w:txbxContent>
                  </v:textbox>
                </v:shape>
                <w10:anchorlock/>
              </v:group>
            </w:pict>
          </mc:Fallback>
        </mc:AlternateContent>
      </w:r>
    </w:p>
    <w:p w14:paraId="29BA0429" w14:textId="77777777" w:rsidR="007E3E33" w:rsidRDefault="007E3E33">
      <w:pPr>
        <w:spacing w:after="160" w:line="259" w:lineRule="auto"/>
        <w:rPr>
          <w:rFonts w:ascii="Proxima Nova" w:hAnsi="Proxima Nova"/>
          <w:color w:val="0085CA"/>
          <w:sz w:val="28"/>
          <w:szCs w:val="28"/>
        </w:rPr>
      </w:pPr>
      <w:r>
        <w:br w:type="page"/>
      </w:r>
    </w:p>
    <w:p w14:paraId="548D1D60" w14:textId="3692685A" w:rsidR="00A94AAF" w:rsidRPr="007E3E33" w:rsidRDefault="00A94AAF" w:rsidP="007E3E33">
      <w:pPr>
        <w:pStyle w:val="Heading2"/>
      </w:pPr>
      <w:bookmarkStart w:id="18" w:name="_Toc182770972"/>
      <w:r>
        <w:lastRenderedPageBreak/>
        <w:t>Local Government Bylaws</w:t>
      </w:r>
      <w:bookmarkEnd w:id="18"/>
    </w:p>
    <w:p w14:paraId="2F193545" w14:textId="751D6850" w:rsidR="00DF3608" w:rsidRDefault="00DF3608" w:rsidP="0013414F">
      <w:r>
        <w:t xml:space="preserve"> </w:t>
      </w:r>
    </w:p>
    <w:p w14:paraId="750D4BC8" w14:textId="77777777" w:rsidR="00C13423" w:rsidRPr="007E3E33" w:rsidRDefault="00C13423" w:rsidP="00C13423">
      <w:pPr>
        <w:pStyle w:val="BoldNormalin-textemphasis"/>
        <w:rPr>
          <w:rFonts w:ascii="Proxima Nova" w:hAnsi="Proxima Nova"/>
        </w:rPr>
      </w:pPr>
      <w:r w:rsidRPr="007E3E33">
        <w:rPr>
          <w:rFonts w:ascii="Proxima Nova" w:hAnsi="Proxima Nova"/>
        </w:rPr>
        <w:t xml:space="preserve">Official Community Plan </w:t>
      </w:r>
    </w:p>
    <w:p w14:paraId="70B3DD1B" w14:textId="1A212EA5" w:rsidR="00C13423" w:rsidRDefault="00C13423" w:rsidP="00C13423">
      <w:pPr>
        <w:rPr>
          <w:rFonts w:ascii="Proxima Nova" w:hAnsi="Proxima Nova"/>
        </w:rPr>
      </w:pPr>
      <w:r w:rsidRPr="007E3E33">
        <w:rPr>
          <w:rFonts w:ascii="Proxima Nova" w:hAnsi="Proxima Nova"/>
        </w:rPr>
        <w:t>Designates the broad categories of future Land Use Designations such as Residential, Commercial, Industrial, Public Space etc.</w:t>
      </w:r>
    </w:p>
    <w:p w14:paraId="79796951" w14:textId="77777777" w:rsidR="009561AA" w:rsidRDefault="009561AA" w:rsidP="00C13423">
      <w:pPr>
        <w:rPr>
          <w:rFonts w:ascii="Proxima Nova" w:hAnsi="Proxima Nova"/>
        </w:rPr>
      </w:pPr>
    </w:p>
    <w:p w14:paraId="73B4F31C" w14:textId="77777777" w:rsidR="00C13423" w:rsidRPr="007E3E33" w:rsidRDefault="00C13423" w:rsidP="00C13423">
      <w:pPr>
        <w:pStyle w:val="BoldNormalin-textemphasis"/>
        <w:rPr>
          <w:rFonts w:ascii="Proxima Nova" w:hAnsi="Proxima Nova"/>
        </w:rPr>
      </w:pPr>
      <w:r w:rsidRPr="007E3E33">
        <w:rPr>
          <w:rFonts w:ascii="Proxima Nova" w:hAnsi="Proxima Nova"/>
        </w:rPr>
        <w:t>Development Permit Areas</w:t>
      </w:r>
    </w:p>
    <w:p w14:paraId="3517F8EA" w14:textId="7FDF6BA9" w:rsidR="00C13423" w:rsidRDefault="00C13423" w:rsidP="00C13423">
      <w:pPr>
        <w:rPr>
          <w:rFonts w:ascii="Proxima Nova" w:hAnsi="Proxima Nova"/>
        </w:rPr>
      </w:pPr>
      <w:r w:rsidRPr="007E3E33">
        <w:rPr>
          <w:rFonts w:ascii="Proxima Nova" w:hAnsi="Proxima Nova"/>
        </w:rPr>
        <w:t>Establishes areas of special concern where development must adhere to guidelines protecting the natural or social environment.</w:t>
      </w:r>
    </w:p>
    <w:p w14:paraId="7603E572" w14:textId="77777777" w:rsidR="009561AA" w:rsidRDefault="009561AA" w:rsidP="00C13423">
      <w:pPr>
        <w:rPr>
          <w:rFonts w:ascii="Proxima Nova" w:hAnsi="Proxima Nova"/>
        </w:rPr>
      </w:pPr>
    </w:p>
    <w:p w14:paraId="629A14CA" w14:textId="77777777" w:rsidR="00C13423" w:rsidRPr="007E3E33" w:rsidRDefault="00C13423" w:rsidP="00C13423">
      <w:pPr>
        <w:pStyle w:val="BoldNormalin-textemphasis"/>
        <w:rPr>
          <w:rFonts w:ascii="Proxima Nova" w:hAnsi="Proxima Nova"/>
        </w:rPr>
      </w:pPr>
      <w:r w:rsidRPr="007E3E33">
        <w:rPr>
          <w:rFonts w:ascii="Proxima Nova" w:hAnsi="Proxima Nova"/>
        </w:rPr>
        <w:t>Zoning Bylaw</w:t>
      </w:r>
    </w:p>
    <w:p w14:paraId="367C88D5" w14:textId="4C1C792D" w:rsidR="00C13423" w:rsidRDefault="00C13423" w:rsidP="00C13423">
      <w:pPr>
        <w:rPr>
          <w:rFonts w:ascii="Proxima Nova" w:hAnsi="Proxima Nova"/>
        </w:rPr>
      </w:pPr>
      <w:r w:rsidRPr="007E3E33">
        <w:rPr>
          <w:rFonts w:ascii="Proxima Nova" w:hAnsi="Proxima Nova"/>
        </w:rPr>
        <w:t>Determines the specific form of development in Zones to regulate use, density, setbacks, height, parking, landscaping, subdivision, etc.</w:t>
      </w:r>
    </w:p>
    <w:p w14:paraId="4CB81687" w14:textId="77777777" w:rsidR="009561AA" w:rsidRDefault="009561AA" w:rsidP="00C13423">
      <w:pPr>
        <w:rPr>
          <w:rFonts w:ascii="Proxima Nova" w:hAnsi="Proxima Nova"/>
        </w:rPr>
      </w:pPr>
    </w:p>
    <w:p w14:paraId="7FC9A981" w14:textId="77777777" w:rsidR="00C13423" w:rsidRPr="007E3E33" w:rsidRDefault="00C13423" w:rsidP="00C13423">
      <w:pPr>
        <w:pStyle w:val="BoldNormalin-textemphasis"/>
        <w:rPr>
          <w:rFonts w:ascii="Proxima Nova" w:hAnsi="Proxima Nova"/>
        </w:rPr>
      </w:pPr>
      <w:r w:rsidRPr="007E3E33">
        <w:rPr>
          <w:rFonts w:ascii="Proxima Nova" w:hAnsi="Proxima Nova"/>
        </w:rPr>
        <w:t xml:space="preserve">Building Bylaw </w:t>
      </w:r>
    </w:p>
    <w:p w14:paraId="02B1F326" w14:textId="7678BC9D" w:rsidR="00C13423" w:rsidRDefault="00C13423" w:rsidP="00C13423">
      <w:pPr>
        <w:rPr>
          <w:rFonts w:ascii="Proxima Nova" w:hAnsi="Proxima Nova"/>
        </w:rPr>
      </w:pPr>
      <w:r w:rsidRPr="007E3E33">
        <w:rPr>
          <w:rFonts w:ascii="Proxima Nova" w:hAnsi="Proxima Nova"/>
        </w:rPr>
        <w:t>Regulates the design and construction of new buildings, alteration, repairs, and demolition through a building permit system, while ensuring compliance with BC Building Code.</w:t>
      </w:r>
    </w:p>
    <w:p w14:paraId="711435B0" w14:textId="77777777" w:rsidR="009561AA" w:rsidRPr="00DF3608" w:rsidRDefault="009561AA" w:rsidP="00C13423"/>
    <w:p w14:paraId="6005EBA8" w14:textId="17268C4F" w:rsidR="008036F6" w:rsidRPr="00786841" w:rsidRDefault="008036F6" w:rsidP="00CC66A2">
      <w:pPr>
        <w:pStyle w:val="Heading2"/>
      </w:pPr>
      <w:bookmarkStart w:id="19" w:name="_Toc182770973"/>
      <w:r>
        <w:t>Procedures &amp; Contributions</w:t>
      </w:r>
      <w:bookmarkEnd w:id="19"/>
    </w:p>
    <w:tbl>
      <w:tblPr>
        <w:tblStyle w:val="TableGrid"/>
        <w:tblW w:w="9248" w:type="dxa"/>
        <w:tblLayout w:type="fixed"/>
        <w:tblCellMar>
          <w:top w:w="29" w:type="dxa"/>
          <w:left w:w="29" w:type="dxa"/>
          <w:bottom w:w="29" w:type="dxa"/>
          <w:right w:w="29" w:type="dxa"/>
        </w:tblCellMar>
        <w:tblLook w:val="04A0" w:firstRow="1" w:lastRow="0" w:firstColumn="1" w:lastColumn="0" w:noHBand="0" w:noVBand="1"/>
      </w:tblPr>
      <w:tblGrid>
        <w:gridCol w:w="1979"/>
        <w:gridCol w:w="1038"/>
        <w:gridCol w:w="1038"/>
        <w:gridCol w:w="1039"/>
        <w:gridCol w:w="1038"/>
        <w:gridCol w:w="1039"/>
        <w:gridCol w:w="1038"/>
        <w:gridCol w:w="1039"/>
      </w:tblGrid>
      <w:tr w:rsidR="00F27B46" w:rsidRPr="009158B9" w14:paraId="3BE79E85" w14:textId="77777777" w:rsidTr="0071066B">
        <w:trPr>
          <w:cantSplit/>
          <w:trHeight w:val="1656"/>
        </w:trPr>
        <w:tc>
          <w:tcPr>
            <w:tcW w:w="1979" w:type="dxa"/>
            <w:tcBorders>
              <w:top w:val="nil"/>
              <w:left w:val="nil"/>
              <w:bottom w:val="single" w:sz="4" w:space="0" w:color="auto"/>
              <w:right w:val="single" w:sz="4" w:space="0" w:color="auto"/>
            </w:tcBorders>
            <w:vAlign w:val="bottom"/>
          </w:tcPr>
          <w:p w14:paraId="5E2E6319" w14:textId="77777777" w:rsidR="008036F6" w:rsidRPr="00761E50" w:rsidRDefault="008036F6" w:rsidP="00E5269C">
            <w:pPr>
              <w:pStyle w:val="ChecklistText"/>
              <w:rPr>
                <w:rFonts w:ascii="Proxima Nova" w:hAnsi="Proxima Nova"/>
                <w:b/>
                <w:bCs/>
              </w:rPr>
            </w:pPr>
            <w:r w:rsidRPr="00761E50">
              <w:rPr>
                <w:rFonts w:ascii="Proxima Nova" w:hAnsi="Proxima Nova"/>
                <w:b/>
                <w:bCs/>
              </w:rPr>
              <w:t>Application</w:t>
            </w:r>
          </w:p>
        </w:tc>
        <w:tc>
          <w:tcPr>
            <w:tcW w:w="1038" w:type="dxa"/>
            <w:tcBorders>
              <w:left w:val="single" w:sz="4" w:space="0" w:color="auto"/>
            </w:tcBorders>
            <w:textDirection w:val="btLr"/>
            <w:vAlign w:val="center"/>
          </w:tcPr>
          <w:p w14:paraId="349C9278" w14:textId="77777777" w:rsidR="008036F6" w:rsidRPr="00761E50" w:rsidRDefault="008036F6" w:rsidP="0071066B">
            <w:pPr>
              <w:pStyle w:val="ChecklistText"/>
              <w:rPr>
                <w:rFonts w:ascii="Proxima Nova" w:hAnsi="Proxima Nova"/>
              </w:rPr>
            </w:pPr>
            <w:r w:rsidRPr="00761E50">
              <w:rPr>
                <w:rFonts w:ascii="Proxima Nova" w:hAnsi="Proxima Nova"/>
              </w:rPr>
              <w:t>Council Approval</w:t>
            </w:r>
          </w:p>
        </w:tc>
        <w:tc>
          <w:tcPr>
            <w:tcW w:w="1038" w:type="dxa"/>
            <w:textDirection w:val="btLr"/>
            <w:vAlign w:val="center"/>
          </w:tcPr>
          <w:p w14:paraId="75ABDE02" w14:textId="77777777" w:rsidR="008036F6" w:rsidRPr="00761E50" w:rsidRDefault="008036F6" w:rsidP="0071066B">
            <w:pPr>
              <w:pStyle w:val="ChecklistText"/>
              <w:rPr>
                <w:rFonts w:ascii="Proxima Nova" w:hAnsi="Proxima Nova"/>
              </w:rPr>
            </w:pPr>
            <w:r w:rsidRPr="00761E50">
              <w:rPr>
                <w:rFonts w:ascii="Proxima Nova" w:hAnsi="Proxima Nova"/>
              </w:rPr>
              <w:t>Public Hearing</w:t>
            </w:r>
          </w:p>
        </w:tc>
        <w:tc>
          <w:tcPr>
            <w:tcW w:w="1039" w:type="dxa"/>
            <w:textDirection w:val="btLr"/>
            <w:vAlign w:val="center"/>
          </w:tcPr>
          <w:p w14:paraId="5D70D974" w14:textId="77777777" w:rsidR="008036F6" w:rsidRPr="00761E50" w:rsidRDefault="008036F6" w:rsidP="0071066B">
            <w:pPr>
              <w:pStyle w:val="ChecklistText"/>
              <w:rPr>
                <w:rFonts w:ascii="Proxima Nova" w:hAnsi="Proxima Nova"/>
              </w:rPr>
            </w:pPr>
            <w:r w:rsidRPr="00761E50">
              <w:rPr>
                <w:rFonts w:ascii="Proxima Nova" w:hAnsi="Proxima Nova"/>
              </w:rPr>
              <w:t>Development Approval Information</w:t>
            </w:r>
          </w:p>
        </w:tc>
        <w:tc>
          <w:tcPr>
            <w:tcW w:w="1038" w:type="dxa"/>
            <w:textDirection w:val="btLr"/>
            <w:vAlign w:val="center"/>
          </w:tcPr>
          <w:p w14:paraId="4D53122E" w14:textId="77777777" w:rsidR="008036F6" w:rsidRPr="00761E50" w:rsidRDefault="008036F6" w:rsidP="0071066B">
            <w:pPr>
              <w:pStyle w:val="ChecklistText"/>
              <w:rPr>
                <w:rFonts w:ascii="Proxima Nova" w:hAnsi="Proxima Nova"/>
              </w:rPr>
            </w:pPr>
            <w:r w:rsidRPr="00761E50">
              <w:rPr>
                <w:rFonts w:ascii="Proxima Nova" w:hAnsi="Proxima Nova"/>
              </w:rPr>
              <w:t>Development Cost Charges</w:t>
            </w:r>
          </w:p>
        </w:tc>
        <w:tc>
          <w:tcPr>
            <w:tcW w:w="1039" w:type="dxa"/>
            <w:textDirection w:val="btLr"/>
            <w:vAlign w:val="center"/>
          </w:tcPr>
          <w:p w14:paraId="06ED3CCA" w14:textId="77777777" w:rsidR="008036F6" w:rsidRPr="00761E50" w:rsidRDefault="008036F6" w:rsidP="0071066B">
            <w:pPr>
              <w:pStyle w:val="ChecklistText"/>
              <w:rPr>
                <w:rFonts w:ascii="Proxima Nova" w:hAnsi="Proxima Nova"/>
              </w:rPr>
            </w:pPr>
            <w:r w:rsidRPr="00761E50">
              <w:rPr>
                <w:rFonts w:ascii="Proxima Nova" w:hAnsi="Proxima Nova"/>
              </w:rPr>
              <w:t>Community Amenity Contribution</w:t>
            </w:r>
          </w:p>
        </w:tc>
        <w:tc>
          <w:tcPr>
            <w:tcW w:w="1038" w:type="dxa"/>
            <w:textDirection w:val="btLr"/>
            <w:vAlign w:val="center"/>
          </w:tcPr>
          <w:p w14:paraId="5641CF33" w14:textId="77777777" w:rsidR="008036F6" w:rsidRPr="00761E50" w:rsidRDefault="008036F6" w:rsidP="0071066B">
            <w:pPr>
              <w:pStyle w:val="ChecklistText"/>
              <w:rPr>
                <w:rFonts w:ascii="Proxima Nova" w:hAnsi="Proxima Nova"/>
              </w:rPr>
            </w:pPr>
            <w:r w:rsidRPr="00761E50">
              <w:rPr>
                <w:rFonts w:ascii="Proxima Nova" w:hAnsi="Proxima Nova"/>
              </w:rPr>
              <w:t>Works and Services Agreement</w:t>
            </w:r>
          </w:p>
        </w:tc>
        <w:tc>
          <w:tcPr>
            <w:tcW w:w="1039" w:type="dxa"/>
            <w:textDirection w:val="btLr"/>
            <w:vAlign w:val="center"/>
          </w:tcPr>
          <w:p w14:paraId="35B6ABBF" w14:textId="77777777" w:rsidR="008036F6" w:rsidRPr="00761E50" w:rsidRDefault="008036F6" w:rsidP="0071066B">
            <w:pPr>
              <w:pStyle w:val="ChecklistText"/>
              <w:rPr>
                <w:rFonts w:ascii="Proxima Nova" w:hAnsi="Proxima Nova"/>
              </w:rPr>
            </w:pPr>
            <w:r w:rsidRPr="00761E50">
              <w:rPr>
                <w:rFonts w:ascii="Proxima Nova" w:hAnsi="Proxima Nova"/>
              </w:rPr>
              <w:t>Parkland Dedication</w:t>
            </w:r>
          </w:p>
        </w:tc>
      </w:tr>
      <w:tr w:rsidR="00F27B46" w:rsidRPr="009158B9" w14:paraId="5B4BD156" w14:textId="77777777" w:rsidTr="004F022B">
        <w:trPr>
          <w:trHeight w:val="439"/>
        </w:trPr>
        <w:tc>
          <w:tcPr>
            <w:tcW w:w="1979" w:type="dxa"/>
            <w:tcBorders>
              <w:top w:val="single" w:sz="4" w:space="0" w:color="auto"/>
            </w:tcBorders>
            <w:shd w:val="clear" w:color="auto" w:fill="F2F2F2" w:themeFill="background1" w:themeFillShade="F2"/>
            <w:vAlign w:val="center"/>
          </w:tcPr>
          <w:p w14:paraId="3FB92FE1" w14:textId="77777777" w:rsidR="008036F6" w:rsidRPr="00761E50" w:rsidRDefault="008036F6" w:rsidP="00E5269C">
            <w:pPr>
              <w:pStyle w:val="ChecklistText"/>
              <w:rPr>
                <w:rFonts w:ascii="Proxima Nova" w:hAnsi="Proxima Nova"/>
              </w:rPr>
            </w:pPr>
            <w:r w:rsidRPr="00761E50">
              <w:rPr>
                <w:rFonts w:ascii="Proxima Nova" w:hAnsi="Proxima Nova"/>
              </w:rPr>
              <w:t>OCP Amendment</w:t>
            </w:r>
          </w:p>
        </w:tc>
        <w:tc>
          <w:tcPr>
            <w:tcW w:w="1038" w:type="dxa"/>
            <w:vAlign w:val="center"/>
          </w:tcPr>
          <w:p w14:paraId="3E6EA33B" w14:textId="77777777" w:rsidR="008036F6" w:rsidRPr="00761E50" w:rsidRDefault="008036F6" w:rsidP="004F022B">
            <w:pPr>
              <w:pStyle w:val="ChecklistText"/>
              <w:jc w:val="center"/>
              <w:rPr>
                <w:rFonts w:ascii="Proxima Nova" w:hAnsi="Proxima Nova"/>
              </w:rPr>
            </w:pPr>
            <w:r w:rsidRPr="00761E50">
              <w:rPr>
                <w:rFonts w:ascii="Proxima Nova" w:hAnsi="Proxima Nova"/>
              </w:rPr>
              <w:t>Four bylaw readings</w:t>
            </w:r>
          </w:p>
        </w:tc>
        <w:tc>
          <w:tcPr>
            <w:tcW w:w="1038" w:type="dxa"/>
            <w:vAlign w:val="center"/>
          </w:tcPr>
          <w:p w14:paraId="3578D5C4" w14:textId="77777777" w:rsidR="008036F6" w:rsidRPr="00761E50" w:rsidRDefault="008036F6" w:rsidP="004F022B">
            <w:pPr>
              <w:pStyle w:val="ChecklistText"/>
              <w:jc w:val="center"/>
              <w:rPr>
                <w:rFonts w:ascii="Proxima Nova" w:hAnsi="Proxima Nova"/>
              </w:rPr>
            </w:pPr>
            <w:r w:rsidRPr="00761E50">
              <w:rPr>
                <w:rFonts w:ascii="Proxima Nova" w:hAnsi="Proxima Nova"/>
              </w:rPr>
              <w:t>Yes</w:t>
            </w:r>
          </w:p>
        </w:tc>
        <w:tc>
          <w:tcPr>
            <w:tcW w:w="1039" w:type="dxa"/>
            <w:vAlign w:val="center"/>
          </w:tcPr>
          <w:p w14:paraId="77AD970B"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8" w:type="dxa"/>
            <w:vAlign w:val="center"/>
          </w:tcPr>
          <w:p w14:paraId="59886ED7"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9" w:type="dxa"/>
            <w:vAlign w:val="center"/>
          </w:tcPr>
          <w:p w14:paraId="62111308"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8" w:type="dxa"/>
            <w:vAlign w:val="center"/>
          </w:tcPr>
          <w:p w14:paraId="44140D72"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9" w:type="dxa"/>
            <w:vAlign w:val="center"/>
          </w:tcPr>
          <w:p w14:paraId="5054ABB3"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r>
      <w:tr w:rsidR="00F27B46" w:rsidRPr="009158B9" w14:paraId="13E3FEC8" w14:textId="77777777" w:rsidTr="004F022B">
        <w:trPr>
          <w:trHeight w:val="439"/>
        </w:trPr>
        <w:tc>
          <w:tcPr>
            <w:tcW w:w="1979" w:type="dxa"/>
            <w:shd w:val="clear" w:color="auto" w:fill="F2F2F2" w:themeFill="background1" w:themeFillShade="F2"/>
            <w:vAlign w:val="center"/>
          </w:tcPr>
          <w:p w14:paraId="06AAABE2" w14:textId="547615C8" w:rsidR="008036F6" w:rsidRPr="00761E50" w:rsidRDefault="004D3C60" w:rsidP="00E5269C">
            <w:pPr>
              <w:pStyle w:val="ChecklistText"/>
              <w:rPr>
                <w:rFonts w:ascii="Proxima Nova" w:hAnsi="Proxima Nova"/>
              </w:rPr>
            </w:pPr>
            <w:r w:rsidRPr="00761E50">
              <w:rPr>
                <w:rFonts w:ascii="Proxima Nova" w:hAnsi="Proxima Nova"/>
              </w:rPr>
              <w:t>Z</w:t>
            </w:r>
            <w:r w:rsidR="006E21CD" w:rsidRPr="00761E50">
              <w:rPr>
                <w:rFonts w:ascii="Proxima Nova" w:hAnsi="Proxima Nova"/>
              </w:rPr>
              <w:t xml:space="preserve">oning </w:t>
            </w:r>
            <w:r w:rsidRPr="00761E50">
              <w:rPr>
                <w:rFonts w:ascii="Proxima Nova" w:hAnsi="Proxima Nova"/>
              </w:rPr>
              <w:t>A</w:t>
            </w:r>
            <w:r w:rsidR="006E21CD" w:rsidRPr="00761E50">
              <w:rPr>
                <w:rFonts w:ascii="Proxima Nova" w:hAnsi="Proxima Nova"/>
              </w:rPr>
              <w:t>mendment</w:t>
            </w:r>
          </w:p>
        </w:tc>
        <w:tc>
          <w:tcPr>
            <w:tcW w:w="1038" w:type="dxa"/>
            <w:vAlign w:val="center"/>
          </w:tcPr>
          <w:p w14:paraId="5C90B632" w14:textId="77777777" w:rsidR="008036F6" w:rsidRPr="00761E50" w:rsidRDefault="008036F6" w:rsidP="004F022B">
            <w:pPr>
              <w:pStyle w:val="ChecklistText"/>
              <w:jc w:val="center"/>
              <w:rPr>
                <w:rFonts w:ascii="Proxima Nova" w:hAnsi="Proxima Nova"/>
              </w:rPr>
            </w:pPr>
            <w:r w:rsidRPr="00761E50">
              <w:rPr>
                <w:rFonts w:ascii="Proxima Nova" w:hAnsi="Proxima Nova"/>
              </w:rPr>
              <w:t>Four bylaw readings</w:t>
            </w:r>
          </w:p>
        </w:tc>
        <w:tc>
          <w:tcPr>
            <w:tcW w:w="1038" w:type="dxa"/>
            <w:vAlign w:val="center"/>
          </w:tcPr>
          <w:p w14:paraId="36AA85BD" w14:textId="77777777" w:rsidR="008036F6" w:rsidRPr="00761E50" w:rsidRDefault="008036F6" w:rsidP="004F022B">
            <w:pPr>
              <w:pStyle w:val="ChecklistText"/>
              <w:jc w:val="center"/>
              <w:rPr>
                <w:rFonts w:ascii="Proxima Nova" w:hAnsi="Proxima Nova"/>
              </w:rPr>
            </w:pPr>
            <w:proofErr w:type="gramStart"/>
            <w:r w:rsidRPr="004F022B">
              <w:rPr>
                <w:rFonts w:ascii="Proxima Nova" w:hAnsi="Proxima Nova"/>
              </w:rPr>
              <w:t>Usually</w:t>
            </w:r>
            <w:proofErr w:type="gramEnd"/>
          </w:p>
        </w:tc>
        <w:tc>
          <w:tcPr>
            <w:tcW w:w="1039" w:type="dxa"/>
            <w:vAlign w:val="center"/>
          </w:tcPr>
          <w:p w14:paraId="46D97AE0" w14:textId="77777777" w:rsidR="008036F6" w:rsidRPr="00761E50" w:rsidRDefault="008036F6" w:rsidP="004F022B">
            <w:pPr>
              <w:pStyle w:val="ChecklistText"/>
              <w:jc w:val="center"/>
              <w:rPr>
                <w:rFonts w:ascii="Proxima Nova" w:hAnsi="Proxima Nova"/>
              </w:rPr>
            </w:pPr>
            <w:r w:rsidRPr="00761E50">
              <w:rPr>
                <w:rFonts w:ascii="Proxima Nova" w:hAnsi="Proxima Nova"/>
              </w:rPr>
              <w:t>Yes</w:t>
            </w:r>
          </w:p>
        </w:tc>
        <w:tc>
          <w:tcPr>
            <w:tcW w:w="1038" w:type="dxa"/>
            <w:vAlign w:val="center"/>
          </w:tcPr>
          <w:p w14:paraId="204BCDB3" w14:textId="77777777" w:rsidR="008036F6" w:rsidRPr="00761E50" w:rsidRDefault="008036F6" w:rsidP="004F022B">
            <w:pPr>
              <w:pStyle w:val="ChecklistText"/>
              <w:jc w:val="center"/>
              <w:rPr>
                <w:rFonts w:ascii="Proxima Nova" w:hAnsi="Proxima Nova"/>
              </w:rPr>
            </w:pPr>
            <w:r w:rsidRPr="00761E50">
              <w:rPr>
                <w:rFonts w:ascii="Proxima Nova" w:hAnsi="Proxima Nova"/>
              </w:rPr>
              <w:t>Yes*</w:t>
            </w:r>
          </w:p>
        </w:tc>
        <w:tc>
          <w:tcPr>
            <w:tcW w:w="1039" w:type="dxa"/>
            <w:vAlign w:val="center"/>
          </w:tcPr>
          <w:p w14:paraId="171F1C34" w14:textId="77777777" w:rsidR="008036F6" w:rsidRPr="00761E50" w:rsidRDefault="008036F6" w:rsidP="004F022B">
            <w:pPr>
              <w:pStyle w:val="ChecklistText"/>
              <w:jc w:val="center"/>
              <w:rPr>
                <w:rFonts w:ascii="Proxima Nova" w:hAnsi="Proxima Nova"/>
              </w:rPr>
            </w:pPr>
            <w:r w:rsidRPr="00761E50">
              <w:rPr>
                <w:rFonts w:ascii="Proxima Nova" w:hAnsi="Proxima Nova"/>
              </w:rPr>
              <w:t>Yes*</w:t>
            </w:r>
          </w:p>
        </w:tc>
        <w:tc>
          <w:tcPr>
            <w:tcW w:w="1038" w:type="dxa"/>
            <w:vAlign w:val="center"/>
          </w:tcPr>
          <w:p w14:paraId="1F89B801"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9" w:type="dxa"/>
            <w:vAlign w:val="center"/>
          </w:tcPr>
          <w:p w14:paraId="0164D24A"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r>
      <w:tr w:rsidR="00F27B46" w:rsidRPr="009158B9" w14:paraId="2B3C2E77" w14:textId="77777777" w:rsidTr="004F022B">
        <w:trPr>
          <w:trHeight w:val="419"/>
        </w:trPr>
        <w:tc>
          <w:tcPr>
            <w:tcW w:w="1979" w:type="dxa"/>
            <w:shd w:val="clear" w:color="auto" w:fill="F2F2F2" w:themeFill="background1" w:themeFillShade="F2"/>
            <w:vAlign w:val="center"/>
          </w:tcPr>
          <w:p w14:paraId="238840C5" w14:textId="77777777" w:rsidR="008036F6" w:rsidRPr="00761E50" w:rsidRDefault="008036F6" w:rsidP="00E5269C">
            <w:pPr>
              <w:pStyle w:val="ChecklistText"/>
              <w:rPr>
                <w:rFonts w:ascii="Proxima Nova" w:hAnsi="Proxima Nova"/>
              </w:rPr>
            </w:pPr>
            <w:r w:rsidRPr="00761E50">
              <w:rPr>
                <w:rFonts w:ascii="Proxima Nova" w:hAnsi="Proxima Nova"/>
              </w:rPr>
              <w:t>Subdivision</w:t>
            </w:r>
          </w:p>
        </w:tc>
        <w:tc>
          <w:tcPr>
            <w:tcW w:w="1038" w:type="dxa"/>
            <w:vAlign w:val="center"/>
          </w:tcPr>
          <w:p w14:paraId="3D2981A9"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8" w:type="dxa"/>
            <w:vAlign w:val="center"/>
          </w:tcPr>
          <w:p w14:paraId="7C5FFDCB" w14:textId="171162A2"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9" w:type="dxa"/>
            <w:vAlign w:val="center"/>
          </w:tcPr>
          <w:p w14:paraId="099846F1"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8" w:type="dxa"/>
            <w:vAlign w:val="center"/>
          </w:tcPr>
          <w:p w14:paraId="31E63822" w14:textId="77777777" w:rsidR="008036F6" w:rsidRPr="00761E50" w:rsidRDefault="008036F6" w:rsidP="004F022B">
            <w:pPr>
              <w:pStyle w:val="ChecklistText"/>
              <w:jc w:val="center"/>
              <w:rPr>
                <w:rFonts w:ascii="Proxima Nova" w:hAnsi="Proxima Nova"/>
              </w:rPr>
            </w:pPr>
            <w:r w:rsidRPr="00761E50">
              <w:rPr>
                <w:rFonts w:ascii="Proxima Nova" w:hAnsi="Proxima Nova"/>
              </w:rPr>
              <w:t>Yes</w:t>
            </w:r>
          </w:p>
        </w:tc>
        <w:tc>
          <w:tcPr>
            <w:tcW w:w="1039" w:type="dxa"/>
            <w:vAlign w:val="center"/>
          </w:tcPr>
          <w:p w14:paraId="68044D1C" w14:textId="377A07F3" w:rsidR="008036F6" w:rsidRPr="00761E50" w:rsidRDefault="00A3605B" w:rsidP="004F022B">
            <w:pPr>
              <w:pStyle w:val="ChecklistText"/>
              <w:jc w:val="center"/>
              <w:rPr>
                <w:rFonts w:ascii="Proxima Nova" w:hAnsi="Proxima Nova"/>
              </w:rPr>
            </w:pPr>
            <w:r w:rsidRPr="00761E50">
              <w:rPr>
                <w:rFonts w:ascii="Proxima Nova" w:hAnsi="Proxima Nova"/>
              </w:rPr>
              <w:t>No</w:t>
            </w:r>
          </w:p>
        </w:tc>
        <w:tc>
          <w:tcPr>
            <w:tcW w:w="1038" w:type="dxa"/>
            <w:vAlign w:val="center"/>
          </w:tcPr>
          <w:p w14:paraId="080F266F" w14:textId="77777777" w:rsidR="008036F6" w:rsidRPr="00761E50" w:rsidRDefault="008036F6" w:rsidP="004F022B">
            <w:pPr>
              <w:pStyle w:val="ChecklistText"/>
              <w:jc w:val="center"/>
              <w:rPr>
                <w:rFonts w:ascii="Proxima Nova" w:hAnsi="Proxima Nova"/>
              </w:rPr>
            </w:pPr>
            <w:r w:rsidRPr="00761E50">
              <w:rPr>
                <w:rFonts w:ascii="Proxima Nova" w:hAnsi="Proxima Nova"/>
              </w:rPr>
              <w:t>Yes</w:t>
            </w:r>
          </w:p>
        </w:tc>
        <w:tc>
          <w:tcPr>
            <w:tcW w:w="1039" w:type="dxa"/>
            <w:vAlign w:val="center"/>
          </w:tcPr>
          <w:p w14:paraId="48421C15" w14:textId="375A3BF2" w:rsidR="008036F6" w:rsidRPr="00761E50" w:rsidRDefault="008036F6" w:rsidP="004F022B">
            <w:pPr>
              <w:pStyle w:val="ChecklistText"/>
              <w:jc w:val="center"/>
              <w:rPr>
                <w:rFonts w:ascii="Proxima Nova" w:hAnsi="Proxima Nova"/>
              </w:rPr>
            </w:pPr>
            <w:r w:rsidRPr="00761E50">
              <w:rPr>
                <w:rFonts w:ascii="Proxima Nova" w:hAnsi="Proxima Nova"/>
              </w:rPr>
              <w:t xml:space="preserve">Yes </w:t>
            </w:r>
            <w:r w:rsidR="00124F3E" w:rsidRPr="00761E50">
              <w:rPr>
                <w:rFonts w:ascii="Proxima Nova" w:hAnsi="Proxima Nova"/>
              </w:rPr>
              <w:t>– if 4 or more lots</w:t>
            </w:r>
          </w:p>
        </w:tc>
      </w:tr>
      <w:tr w:rsidR="00F27B46" w:rsidRPr="009158B9" w14:paraId="4ECEC149" w14:textId="77777777" w:rsidTr="004F022B">
        <w:trPr>
          <w:trHeight w:val="439"/>
        </w:trPr>
        <w:tc>
          <w:tcPr>
            <w:tcW w:w="1979" w:type="dxa"/>
            <w:shd w:val="clear" w:color="auto" w:fill="F2F2F2" w:themeFill="background1" w:themeFillShade="F2"/>
            <w:vAlign w:val="center"/>
          </w:tcPr>
          <w:p w14:paraId="3ECF6718" w14:textId="77777777" w:rsidR="008036F6" w:rsidRPr="00761E50" w:rsidRDefault="008036F6" w:rsidP="00E5269C">
            <w:pPr>
              <w:pStyle w:val="ChecklistText"/>
              <w:rPr>
                <w:rFonts w:ascii="Proxima Nova" w:hAnsi="Proxima Nova"/>
              </w:rPr>
            </w:pPr>
            <w:r w:rsidRPr="00761E50">
              <w:rPr>
                <w:rFonts w:ascii="Proxima Nova" w:hAnsi="Proxima Nova"/>
              </w:rPr>
              <w:t>Development Permit</w:t>
            </w:r>
          </w:p>
        </w:tc>
        <w:tc>
          <w:tcPr>
            <w:tcW w:w="1038" w:type="dxa"/>
            <w:vAlign w:val="center"/>
          </w:tcPr>
          <w:p w14:paraId="35B2D1B8" w14:textId="77777777" w:rsidR="008036F6" w:rsidRPr="00761E50" w:rsidRDefault="008036F6" w:rsidP="004F022B">
            <w:pPr>
              <w:pStyle w:val="ChecklistText"/>
              <w:jc w:val="center"/>
              <w:rPr>
                <w:rFonts w:ascii="Proxima Nova" w:hAnsi="Proxima Nova"/>
              </w:rPr>
            </w:pPr>
            <w:r w:rsidRPr="00761E50">
              <w:rPr>
                <w:rFonts w:ascii="Proxima Nova" w:hAnsi="Proxima Nova"/>
              </w:rPr>
              <w:t>One resolution</w:t>
            </w:r>
          </w:p>
        </w:tc>
        <w:tc>
          <w:tcPr>
            <w:tcW w:w="1038" w:type="dxa"/>
            <w:vAlign w:val="center"/>
          </w:tcPr>
          <w:p w14:paraId="28245D0E"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9" w:type="dxa"/>
            <w:vAlign w:val="center"/>
          </w:tcPr>
          <w:p w14:paraId="1612BA6E" w14:textId="77777777" w:rsidR="008036F6" w:rsidRPr="00761E50" w:rsidRDefault="008036F6" w:rsidP="004F022B">
            <w:pPr>
              <w:pStyle w:val="ChecklistText"/>
              <w:jc w:val="center"/>
              <w:rPr>
                <w:rFonts w:ascii="Proxima Nova" w:hAnsi="Proxima Nova"/>
              </w:rPr>
            </w:pPr>
            <w:r w:rsidRPr="00761E50">
              <w:rPr>
                <w:rFonts w:ascii="Proxima Nova" w:hAnsi="Proxima Nova"/>
              </w:rPr>
              <w:t>Yes</w:t>
            </w:r>
          </w:p>
        </w:tc>
        <w:tc>
          <w:tcPr>
            <w:tcW w:w="1038" w:type="dxa"/>
            <w:vAlign w:val="center"/>
          </w:tcPr>
          <w:p w14:paraId="6786C75B"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9" w:type="dxa"/>
            <w:vAlign w:val="center"/>
          </w:tcPr>
          <w:p w14:paraId="389ACD25"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8" w:type="dxa"/>
            <w:vAlign w:val="center"/>
          </w:tcPr>
          <w:p w14:paraId="25BCCB2D"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9" w:type="dxa"/>
            <w:vAlign w:val="center"/>
          </w:tcPr>
          <w:p w14:paraId="56CB42CE"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r>
      <w:tr w:rsidR="00F27B46" w:rsidRPr="009158B9" w14:paraId="30244EC3" w14:textId="77777777" w:rsidTr="004F022B">
        <w:trPr>
          <w:trHeight w:val="451"/>
        </w:trPr>
        <w:tc>
          <w:tcPr>
            <w:tcW w:w="1979" w:type="dxa"/>
            <w:shd w:val="clear" w:color="auto" w:fill="F2F2F2" w:themeFill="background1" w:themeFillShade="F2"/>
            <w:vAlign w:val="center"/>
          </w:tcPr>
          <w:p w14:paraId="6CD9EF4C" w14:textId="77777777" w:rsidR="008036F6" w:rsidRPr="00761E50" w:rsidRDefault="008036F6" w:rsidP="00E5269C">
            <w:pPr>
              <w:pStyle w:val="ChecklistText"/>
              <w:rPr>
                <w:rFonts w:ascii="Proxima Nova" w:hAnsi="Proxima Nova"/>
              </w:rPr>
            </w:pPr>
            <w:r w:rsidRPr="00761E50">
              <w:rPr>
                <w:rFonts w:ascii="Proxima Nova" w:hAnsi="Proxima Nova"/>
              </w:rPr>
              <w:t>Major Development Variance Permit</w:t>
            </w:r>
          </w:p>
        </w:tc>
        <w:tc>
          <w:tcPr>
            <w:tcW w:w="1038" w:type="dxa"/>
            <w:vAlign w:val="center"/>
          </w:tcPr>
          <w:p w14:paraId="7FBE3862" w14:textId="77777777" w:rsidR="008036F6" w:rsidRPr="00761E50" w:rsidRDefault="008036F6" w:rsidP="004F022B">
            <w:pPr>
              <w:pStyle w:val="ChecklistText"/>
              <w:jc w:val="center"/>
              <w:rPr>
                <w:rFonts w:ascii="Proxima Nova" w:hAnsi="Proxima Nova"/>
              </w:rPr>
            </w:pPr>
            <w:r w:rsidRPr="00761E50">
              <w:rPr>
                <w:rFonts w:ascii="Proxima Nova" w:hAnsi="Proxima Nova"/>
              </w:rPr>
              <w:t>Two resolutions</w:t>
            </w:r>
          </w:p>
        </w:tc>
        <w:tc>
          <w:tcPr>
            <w:tcW w:w="1038" w:type="dxa"/>
            <w:vAlign w:val="center"/>
          </w:tcPr>
          <w:p w14:paraId="3F85F885"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9" w:type="dxa"/>
            <w:vAlign w:val="center"/>
          </w:tcPr>
          <w:p w14:paraId="119BD5F8"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8" w:type="dxa"/>
            <w:vAlign w:val="center"/>
          </w:tcPr>
          <w:p w14:paraId="226C41CB"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9" w:type="dxa"/>
            <w:vAlign w:val="center"/>
          </w:tcPr>
          <w:p w14:paraId="2E24D327"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8" w:type="dxa"/>
            <w:vAlign w:val="center"/>
          </w:tcPr>
          <w:p w14:paraId="55C540CE"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9" w:type="dxa"/>
            <w:vAlign w:val="center"/>
          </w:tcPr>
          <w:p w14:paraId="0B53FD2D"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r>
      <w:tr w:rsidR="00F27B46" w:rsidRPr="009158B9" w14:paraId="359AB51A" w14:textId="77777777" w:rsidTr="004F022B">
        <w:trPr>
          <w:trHeight w:val="439"/>
        </w:trPr>
        <w:tc>
          <w:tcPr>
            <w:tcW w:w="1979" w:type="dxa"/>
            <w:shd w:val="clear" w:color="auto" w:fill="F2F2F2" w:themeFill="background1" w:themeFillShade="F2"/>
            <w:vAlign w:val="center"/>
          </w:tcPr>
          <w:p w14:paraId="7BEE5724" w14:textId="77777777" w:rsidR="008036F6" w:rsidRPr="00761E50" w:rsidRDefault="008036F6" w:rsidP="00E5269C">
            <w:pPr>
              <w:pStyle w:val="ChecklistText"/>
              <w:rPr>
                <w:rFonts w:ascii="Proxima Nova" w:hAnsi="Proxima Nova"/>
              </w:rPr>
            </w:pPr>
            <w:r w:rsidRPr="00761E50">
              <w:rPr>
                <w:rFonts w:ascii="Proxima Nova" w:hAnsi="Proxima Nova"/>
              </w:rPr>
              <w:t xml:space="preserve">Minor Development Variance Permit </w:t>
            </w:r>
          </w:p>
        </w:tc>
        <w:tc>
          <w:tcPr>
            <w:tcW w:w="1038" w:type="dxa"/>
            <w:vAlign w:val="center"/>
          </w:tcPr>
          <w:p w14:paraId="01920B26"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8" w:type="dxa"/>
            <w:vAlign w:val="center"/>
          </w:tcPr>
          <w:p w14:paraId="5AC26913"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9" w:type="dxa"/>
            <w:vAlign w:val="center"/>
          </w:tcPr>
          <w:p w14:paraId="6F45E78D"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8" w:type="dxa"/>
            <w:vAlign w:val="center"/>
          </w:tcPr>
          <w:p w14:paraId="67D0F5DF"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9" w:type="dxa"/>
            <w:vAlign w:val="center"/>
          </w:tcPr>
          <w:p w14:paraId="56754A58"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8" w:type="dxa"/>
            <w:vAlign w:val="center"/>
          </w:tcPr>
          <w:p w14:paraId="6CB2061B"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9" w:type="dxa"/>
            <w:vAlign w:val="center"/>
          </w:tcPr>
          <w:p w14:paraId="04A1287B"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r>
      <w:tr w:rsidR="00F27B46" w:rsidRPr="009158B9" w14:paraId="20CFCA26" w14:textId="77777777" w:rsidTr="004F022B">
        <w:trPr>
          <w:trHeight w:val="427"/>
        </w:trPr>
        <w:tc>
          <w:tcPr>
            <w:tcW w:w="1979" w:type="dxa"/>
            <w:shd w:val="clear" w:color="auto" w:fill="F2F2F2" w:themeFill="background1" w:themeFillShade="F2"/>
            <w:vAlign w:val="center"/>
          </w:tcPr>
          <w:p w14:paraId="0B2265B0" w14:textId="77777777" w:rsidR="008036F6" w:rsidRPr="00761E50" w:rsidRDefault="008036F6" w:rsidP="00E5269C">
            <w:pPr>
              <w:pStyle w:val="ChecklistText"/>
              <w:rPr>
                <w:rFonts w:ascii="Proxima Nova" w:hAnsi="Proxima Nova"/>
              </w:rPr>
            </w:pPr>
            <w:r w:rsidRPr="00761E50">
              <w:rPr>
                <w:rFonts w:ascii="Proxima Nova" w:hAnsi="Proxima Nova"/>
              </w:rPr>
              <w:t>Building Permit</w:t>
            </w:r>
          </w:p>
        </w:tc>
        <w:tc>
          <w:tcPr>
            <w:tcW w:w="1038" w:type="dxa"/>
            <w:vAlign w:val="center"/>
          </w:tcPr>
          <w:p w14:paraId="41A3D01A"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8" w:type="dxa"/>
            <w:vAlign w:val="center"/>
          </w:tcPr>
          <w:p w14:paraId="44735401"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9" w:type="dxa"/>
            <w:vAlign w:val="center"/>
          </w:tcPr>
          <w:p w14:paraId="176A8D0C"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8" w:type="dxa"/>
            <w:vAlign w:val="center"/>
          </w:tcPr>
          <w:p w14:paraId="6DB1C14D" w14:textId="1101B0BA" w:rsidR="008036F6" w:rsidRPr="00761E50" w:rsidRDefault="008036F6" w:rsidP="004F022B">
            <w:pPr>
              <w:pStyle w:val="ChecklistText"/>
              <w:jc w:val="center"/>
              <w:rPr>
                <w:rFonts w:ascii="Proxima Nova" w:hAnsi="Proxima Nova"/>
              </w:rPr>
            </w:pPr>
            <w:r w:rsidRPr="00761E50">
              <w:rPr>
                <w:rFonts w:ascii="Proxima Nova" w:hAnsi="Proxima Nova"/>
              </w:rPr>
              <w:t>*Paid here</w:t>
            </w:r>
          </w:p>
        </w:tc>
        <w:tc>
          <w:tcPr>
            <w:tcW w:w="1039" w:type="dxa"/>
            <w:vAlign w:val="center"/>
          </w:tcPr>
          <w:p w14:paraId="57518CCD" w14:textId="77777777" w:rsidR="008036F6" w:rsidRPr="00761E50" w:rsidRDefault="008036F6" w:rsidP="004F022B">
            <w:pPr>
              <w:pStyle w:val="ChecklistText"/>
              <w:jc w:val="center"/>
              <w:rPr>
                <w:rFonts w:ascii="Proxima Nova" w:hAnsi="Proxima Nova"/>
              </w:rPr>
            </w:pPr>
            <w:r w:rsidRPr="00761E50">
              <w:rPr>
                <w:rFonts w:ascii="Proxima Nova" w:hAnsi="Proxima Nova"/>
              </w:rPr>
              <w:t>*Paid here</w:t>
            </w:r>
          </w:p>
        </w:tc>
        <w:tc>
          <w:tcPr>
            <w:tcW w:w="1038" w:type="dxa"/>
            <w:vAlign w:val="center"/>
          </w:tcPr>
          <w:p w14:paraId="6E93689D" w14:textId="77777777" w:rsidR="008036F6" w:rsidRPr="00761E50" w:rsidRDefault="008036F6" w:rsidP="004F022B">
            <w:pPr>
              <w:pStyle w:val="ChecklistText"/>
              <w:jc w:val="center"/>
              <w:rPr>
                <w:rFonts w:ascii="Proxima Nova" w:hAnsi="Proxima Nova"/>
              </w:rPr>
            </w:pPr>
            <w:r w:rsidRPr="00761E50">
              <w:rPr>
                <w:rFonts w:ascii="Proxima Nova" w:hAnsi="Proxima Nova"/>
              </w:rPr>
              <w:t>No</w:t>
            </w:r>
          </w:p>
        </w:tc>
        <w:tc>
          <w:tcPr>
            <w:tcW w:w="1039" w:type="dxa"/>
            <w:vAlign w:val="center"/>
          </w:tcPr>
          <w:p w14:paraId="28214E91" w14:textId="52506221" w:rsidR="008036F6" w:rsidRPr="00761E50" w:rsidRDefault="001A553F" w:rsidP="004F022B">
            <w:pPr>
              <w:pStyle w:val="ChecklistText"/>
              <w:jc w:val="center"/>
              <w:rPr>
                <w:rFonts w:ascii="Proxima Nova" w:hAnsi="Proxima Nova"/>
              </w:rPr>
            </w:pPr>
            <w:r w:rsidRPr="00761E50">
              <w:rPr>
                <w:rFonts w:ascii="Proxima Nova" w:hAnsi="Proxima Nova"/>
              </w:rPr>
              <w:t>No</w:t>
            </w:r>
          </w:p>
        </w:tc>
      </w:tr>
    </w:tbl>
    <w:p w14:paraId="20C99C91" w14:textId="77777777" w:rsidR="004844B4" w:rsidRDefault="004844B4" w:rsidP="0013414F"/>
    <w:p w14:paraId="2183CE88" w14:textId="5766E0C4" w:rsidR="006439F9" w:rsidRDefault="006439F9" w:rsidP="00CC66A2">
      <w:pPr>
        <w:pStyle w:val="Heading2"/>
      </w:pPr>
      <w:bookmarkStart w:id="20" w:name="_Toc182770974"/>
      <w:r>
        <w:lastRenderedPageBreak/>
        <w:t xml:space="preserve">Common </w:t>
      </w:r>
      <w:r w:rsidR="00673880">
        <w:t>Requirements</w:t>
      </w:r>
      <w:bookmarkEnd w:id="20"/>
    </w:p>
    <w:p w14:paraId="3AA462D8" w14:textId="77777777" w:rsidR="006439F9" w:rsidRDefault="006439F9" w:rsidP="0013414F"/>
    <w:tbl>
      <w:tblPr>
        <w:tblW w:w="9270" w:type="dxa"/>
        <w:tblInd w:w="-100" w:type="dxa"/>
        <w:tblCellMar>
          <w:left w:w="0" w:type="dxa"/>
          <w:right w:w="0" w:type="dxa"/>
        </w:tblCellMar>
        <w:tblLook w:val="04A0" w:firstRow="1" w:lastRow="0" w:firstColumn="1" w:lastColumn="0" w:noHBand="0" w:noVBand="1"/>
      </w:tblPr>
      <w:tblGrid>
        <w:gridCol w:w="3150"/>
        <w:gridCol w:w="372"/>
        <w:gridCol w:w="360"/>
        <w:gridCol w:w="360"/>
        <w:gridCol w:w="359"/>
        <w:gridCol w:w="359"/>
        <w:gridCol w:w="359"/>
        <w:gridCol w:w="359"/>
        <w:gridCol w:w="359"/>
        <w:gridCol w:w="359"/>
        <w:gridCol w:w="359"/>
        <w:gridCol w:w="359"/>
        <w:gridCol w:w="359"/>
        <w:gridCol w:w="359"/>
        <w:gridCol w:w="359"/>
        <w:gridCol w:w="359"/>
        <w:gridCol w:w="360"/>
        <w:gridCol w:w="360"/>
      </w:tblGrid>
      <w:tr w:rsidR="002A6965" w:rsidRPr="00FC2777" w14:paraId="4FF04C26" w14:textId="1BEEC32C" w:rsidTr="5092A918">
        <w:trPr>
          <w:cantSplit/>
          <w:trHeight w:val="2888"/>
        </w:trPr>
        <w:tc>
          <w:tcPr>
            <w:tcW w:w="3150" w:type="dxa"/>
            <w:tcBorders>
              <w:bottom w:val="single" w:sz="4" w:space="0" w:color="auto"/>
              <w:right w:val="single" w:sz="4" w:space="0" w:color="auto"/>
            </w:tcBorders>
            <w:tcMar>
              <w:top w:w="100" w:type="dxa"/>
              <w:left w:w="100" w:type="dxa"/>
              <w:bottom w:w="100" w:type="dxa"/>
              <w:right w:w="100" w:type="dxa"/>
            </w:tcMar>
            <w:vAlign w:val="bottom"/>
            <w:hideMark/>
          </w:tcPr>
          <w:p w14:paraId="4F70D2D5" w14:textId="30640CAC" w:rsidR="002A6965" w:rsidRPr="004F022B" w:rsidRDefault="002A6965" w:rsidP="00D96240">
            <w:pPr>
              <w:pStyle w:val="ChecklistText"/>
              <w:rPr>
                <w:rFonts w:ascii="Proxima Nova" w:hAnsi="Proxima Nova"/>
                <w:b/>
                <w:bCs/>
              </w:rPr>
            </w:pPr>
            <w:r w:rsidRPr="004F022B">
              <w:rPr>
                <w:rFonts w:ascii="Proxima Nova" w:hAnsi="Proxima Nova"/>
                <w:b/>
                <w:bCs/>
              </w:rPr>
              <w:t>Type of Regulation:</w:t>
            </w:r>
          </w:p>
        </w:tc>
        <w:tc>
          <w:tcPr>
            <w:tcW w:w="372" w:type="dxa"/>
            <w:tcBorders>
              <w:top w:val="single" w:sz="8" w:space="0" w:color="000000" w:themeColor="text1"/>
              <w:left w:val="single" w:sz="8" w:space="0" w:color="000000" w:themeColor="text1"/>
              <w:bottom w:val="single" w:sz="4" w:space="0" w:color="auto"/>
              <w:right w:val="single" w:sz="8" w:space="0" w:color="000000" w:themeColor="text1"/>
            </w:tcBorders>
            <w:textDirection w:val="btLr"/>
          </w:tcPr>
          <w:p w14:paraId="788BE522" w14:textId="77777777" w:rsidR="002A6965" w:rsidRPr="004F022B" w:rsidRDefault="002A6965" w:rsidP="00D96240">
            <w:pPr>
              <w:pStyle w:val="ChecklistText"/>
              <w:rPr>
                <w:rFonts w:ascii="Proxima Nova" w:hAnsi="Proxima Nova"/>
                <w:color w:val="auto"/>
                <w:lang w:val="en-CA"/>
              </w:rPr>
            </w:pPr>
            <w:r w:rsidRPr="004F022B">
              <w:rPr>
                <w:rFonts w:ascii="Proxima Nova" w:hAnsi="Proxima Nova"/>
                <w:color w:val="auto"/>
                <w:lang w:val="en-CA"/>
              </w:rPr>
              <w:t>Environmental Assessment</w:t>
            </w:r>
          </w:p>
        </w:tc>
        <w:tc>
          <w:tcPr>
            <w:tcW w:w="360" w:type="dxa"/>
            <w:tcBorders>
              <w:top w:val="single" w:sz="8" w:space="0" w:color="000000" w:themeColor="text1"/>
              <w:left w:val="single" w:sz="8" w:space="0" w:color="000000" w:themeColor="text1"/>
              <w:bottom w:val="single" w:sz="4" w:space="0" w:color="auto"/>
              <w:right w:val="single" w:sz="8" w:space="0" w:color="000000" w:themeColor="text1"/>
            </w:tcBorders>
            <w:textDirection w:val="btLr"/>
          </w:tcPr>
          <w:p w14:paraId="29E24090" w14:textId="02A8B2FB" w:rsidR="002A6965" w:rsidRPr="004F022B" w:rsidRDefault="002A6965" w:rsidP="00D96240">
            <w:pPr>
              <w:pStyle w:val="ChecklistText"/>
              <w:rPr>
                <w:rFonts w:ascii="Proxima Nova" w:hAnsi="Proxima Nova"/>
                <w:b/>
                <w:bCs/>
                <w:color w:val="auto"/>
                <w:lang w:val="en-CA"/>
              </w:rPr>
            </w:pPr>
            <w:r w:rsidRPr="004F022B">
              <w:rPr>
                <w:rFonts w:ascii="Proxima Nova" w:hAnsi="Proxima Nova"/>
                <w:color w:val="auto"/>
                <w:lang w:val="en-CA"/>
              </w:rPr>
              <w:t>Tree Management Plan</w:t>
            </w:r>
          </w:p>
        </w:tc>
        <w:tc>
          <w:tcPr>
            <w:tcW w:w="360" w:type="dxa"/>
            <w:tcBorders>
              <w:top w:val="single" w:sz="8" w:space="0" w:color="000000" w:themeColor="text1"/>
              <w:left w:val="single" w:sz="8" w:space="0" w:color="000000" w:themeColor="text1"/>
              <w:bottom w:val="single" w:sz="4" w:space="0" w:color="auto"/>
              <w:right w:val="single" w:sz="8" w:space="0" w:color="000000" w:themeColor="text1"/>
            </w:tcBorders>
            <w:textDirection w:val="btLr"/>
          </w:tcPr>
          <w:p w14:paraId="67D3ADDA" w14:textId="5164CBFC" w:rsidR="002A6965" w:rsidRPr="004F022B" w:rsidRDefault="002A6965" w:rsidP="00D96240">
            <w:pPr>
              <w:pStyle w:val="ChecklistText"/>
              <w:rPr>
                <w:rFonts w:ascii="Proxima Nova" w:hAnsi="Proxima Nova"/>
                <w:b/>
                <w:bCs/>
                <w:color w:val="auto"/>
                <w:lang w:val="en-CA"/>
              </w:rPr>
            </w:pPr>
            <w:r w:rsidRPr="004F022B">
              <w:rPr>
                <w:rFonts w:ascii="Proxima Nova" w:hAnsi="Proxima Nova"/>
                <w:color w:val="auto"/>
                <w:lang w:val="en-CA"/>
              </w:rPr>
              <w:t>Geotechnical Study</w:t>
            </w:r>
          </w:p>
        </w:tc>
        <w:tc>
          <w:tcPr>
            <w:tcW w:w="359" w:type="dxa"/>
            <w:tcBorders>
              <w:top w:val="single" w:sz="8" w:space="0" w:color="000000" w:themeColor="text1"/>
              <w:left w:val="single" w:sz="8" w:space="0" w:color="000000" w:themeColor="text1"/>
              <w:bottom w:val="single" w:sz="4" w:space="0" w:color="auto"/>
              <w:right w:val="single" w:sz="8" w:space="0" w:color="000000" w:themeColor="text1"/>
            </w:tcBorders>
            <w:textDirection w:val="btLr"/>
          </w:tcPr>
          <w:p w14:paraId="703CBED9" w14:textId="0A5AAEA9" w:rsidR="002A6965" w:rsidRPr="004F022B" w:rsidRDefault="002A6965" w:rsidP="00D96240">
            <w:pPr>
              <w:pStyle w:val="ChecklistText"/>
              <w:rPr>
                <w:rFonts w:ascii="Proxima Nova" w:hAnsi="Proxima Nova"/>
                <w:color w:val="auto"/>
                <w:lang w:val="en-CA"/>
              </w:rPr>
            </w:pPr>
            <w:r w:rsidRPr="004F022B">
              <w:rPr>
                <w:rFonts w:ascii="Proxima Nova" w:hAnsi="Proxima Nova"/>
                <w:color w:val="auto"/>
                <w:lang w:val="en-CA"/>
              </w:rPr>
              <w:t xml:space="preserve">Civil Infrastructure Assessment </w:t>
            </w:r>
          </w:p>
        </w:tc>
        <w:tc>
          <w:tcPr>
            <w:tcW w:w="359" w:type="dxa"/>
            <w:tcBorders>
              <w:top w:val="single" w:sz="8" w:space="0" w:color="000000" w:themeColor="text1"/>
              <w:left w:val="single" w:sz="8" w:space="0" w:color="000000" w:themeColor="text1"/>
              <w:bottom w:val="single" w:sz="4" w:space="0" w:color="auto"/>
              <w:right w:val="single" w:sz="8" w:space="0" w:color="000000" w:themeColor="text1"/>
            </w:tcBorders>
            <w:textDirection w:val="btLr"/>
          </w:tcPr>
          <w:p w14:paraId="0E51D98E" w14:textId="7A06C191" w:rsidR="002A6965" w:rsidRPr="004F022B" w:rsidRDefault="002A6965" w:rsidP="00D96240">
            <w:pPr>
              <w:pStyle w:val="ChecklistText"/>
              <w:rPr>
                <w:rFonts w:ascii="Proxima Nova" w:hAnsi="Proxima Nova"/>
                <w:b/>
                <w:bCs/>
                <w:color w:val="auto"/>
                <w:lang w:val="en-CA"/>
              </w:rPr>
            </w:pPr>
            <w:r w:rsidRPr="004F022B">
              <w:rPr>
                <w:rFonts w:ascii="Proxima Nova" w:hAnsi="Proxima Nova"/>
                <w:color w:val="auto"/>
                <w:lang w:val="en-CA"/>
              </w:rPr>
              <w:t xml:space="preserve">Wildfire Interface Assessment </w:t>
            </w:r>
          </w:p>
        </w:tc>
        <w:tc>
          <w:tcPr>
            <w:tcW w:w="359" w:type="dxa"/>
            <w:tcBorders>
              <w:top w:val="single" w:sz="8" w:space="0" w:color="000000" w:themeColor="text1"/>
              <w:left w:val="single" w:sz="8" w:space="0" w:color="000000" w:themeColor="text1"/>
              <w:bottom w:val="single" w:sz="4" w:space="0" w:color="auto"/>
              <w:right w:val="single" w:sz="8" w:space="0" w:color="000000" w:themeColor="text1"/>
            </w:tcBorders>
            <w:textDirection w:val="btLr"/>
          </w:tcPr>
          <w:p w14:paraId="7513D00F" w14:textId="77777777" w:rsidR="002A6965" w:rsidRPr="004F022B" w:rsidRDefault="002A6965" w:rsidP="00D96240">
            <w:pPr>
              <w:pStyle w:val="ChecklistText"/>
              <w:rPr>
                <w:rFonts w:ascii="Proxima Nova" w:hAnsi="Proxima Nova"/>
                <w:b/>
                <w:bCs/>
                <w:color w:val="auto"/>
                <w:lang w:val="en-CA"/>
              </w:rPr>
            </w:pPr>
            <w:r w:rsidRPr="004F022B">
              <w:rPr>
                <w:rFonts w:ascii="Proxima Nova" w:hAnsi="Proxima Nova"/>
                <w:color w:val="auto"/>
                <w:lang w:val="en-CA"/>
              </w:rPr>
              <w:t xml:space="preserve">Archaeological Impact Assessment </w:t>
            </w:r>
          </w:p>
        </w:tc>
        <w:tc>
          <w:tcPr>
            <w:tcW w:w="359" w:type="dxa"/>
            <w:tcBorders>
              <w:top w:val="single" w:sz="8" w:space="0" w:color="000000" w:themeColor="text1"/>
              <w:left w:val="single" w:sz="8" w:space="0" w:color="000000" w:themeColor="text1"/>
              <w:bottom w:val="single" w:sz="4" w:space="0" w:color="auto"/>
              <w:right w:val="single" w:sz="8" w:space="0" w:color="000000" w:themeColor="text1"/>
            </w:tcBorders>
            <w:textDirection w:val="btLr"/>
          </w:tcPr>
          <w:p w14:paraId="1421C77D" w14:textId="77777777" w:rsidR="002A6965" w:rsidRPr="004F022B" w:rsidRDefault="002A6965" w:rsidP="00D96240">
            <w:pPr>
              <w:pStyle w:val="ChecklistText"/>
              <w:rPr>
                <w:rFonts w:ascii="Proxima Nova" w:hAnsi="Proxima Nova"/>
                <w:color w:val="auto"/>
                <w:lang w:val="en-CA"/>
              </w:rPr>
            </w:pPr>
            <w:r w:rsidRPr="004F022B">
              <w:rPr>
                <w:rFonts w:ascii="Proxima Nova" w:hAnsi="Proxima Nova"/>
                <w:color w:val="auto"/>
                <w:lang w:val="en-CA"/>
              </w:rPr>
              <w:t>Heritage Significance Assessment</w:t>
            </w:r>
          </w:p>
        </w:tc>
        <w:tc>
          <w:tcPr>
            <w:tcW w:w="359" w:type="dxa"/>
            <w:tcBorders>
              <w:top w:val="single" w:sz="8" w:space="0" w:color="000000" w:themeColor="text1"/>
              <w:left w:val="single" w:sz="8" w:space="0" w:color="000000" w:themeColor="text1"/>
              <w:bottom w:val="single" w:sz="4" w:space="0" w:color="auto"/>
              <w:right w:val="single" w:sz="8" w:space="0" w:color="000000" w:themeColor="text1"/>
            </w:tcBorders>
            <w:textDirection w:val="btLr"/>
          </w:tcPr>
          <w:p w14:paraId="6EEEB995" w14:textId="77777777" w:rsidR="002A6965" w:rsidRPr="004F022B" w:rsidRDefault="002A6965" w:rsidP="00D96240">
            <w:pPr>
              <w:pStyle w:val="ChecklistText"/>
              <w:rPr>
                <w:rFonts w:ascii="Proxima Nova" w:hAnsi="Proxima Nova"/>
                <w:b/>
                <w:bCs/>
                <w:color w:val="auto"/>
                <w:lang w:val="en-CA"/>
              </w:rPr>
            </w:pPr>
            <w:r w:rsidRPr="004F022B">
              <w:rPr>
                <w:rFonts w:ascii="Proxima Nova" w:hAnsi="Proxima Nova"/>
                <w:color w:val="auto"/>
                <w:lang w:val="en-CA"/>
              </w:rPr>
              <w:t>Heritage Impact Assessment</w:t>
            </w:r>
          </w:p>
        </w:tc>
        <w:tc>
          <w:tcPr>
            <w:tcW w:w="359" w:type="dxa"/>
            <w:tcBorders>
              <w:top w:val="single" w:sz="8" w:space="0" w:color="000000" w:themeColor="text1"/>
              <w:left w:val="single" w:sz="8" w:space="0" w:color="000000" w:themeColor="text1"/>
              <w:bottom w:val="single" w:sz="4" w:space="0" w:color="auto"/>
              <w:right w:val="single" w:sz="8" w:space="0" w:color="000000" w:themeColor="text1"/>
            </w:tcBorders>
            <w:textDirection w:val="btLr"/>
          </w:tcPr>
          <w:p w14:paraId="5EB69AE4" w14:textId="52AFA261" w:rsidR="002A6965" w:rsidRPr="004F022B" w:rsidRDefault="002A6965" w:rsidP="00D96240">
            <w:pPr>
              <w:pStyle w:val="ChecklistText"/>
              <w:rPr>
                <w:rFonts w:ascii="Proxima Nova" w:hAnsi="Proxima Nova"/>
                <w:color w:val="auto"/>
                <w:lang w:val="en-CA"/>
              </w:rPr>
            </w:pPr>
            <w:r w:rsidRPr="004F022B">
              <w:rPr>
                <w:rFonts w:ascii="Proxima Nova" w:hAnsi="Proxima Nova"/>
                <w:color w:val="auto"/>
                <w:lang w:val="en-CA"/>
              </w:rPr>
              <w:t>Heritage Inspection Permit</w:t>
            </w:r>
          </w:p>
        </w:tc>
        <w:tc>
          <w:tcPr>
            <w:tcW w:w="359" w:type="dxa"/>
            <w:tcBorders>
              <w:top w:val="single" w:sz="8" w:space="0" w:color="000000" w:themeColor="text1"/>
              <w:left w:val="single" w:sz="8" w:space="0" w:color="000000" w:themeColor="text1"/>
              <w:bottom w:val="single" w:sz="4" w:space="0" w:color="auto"/>
              <w:right w:val="single" w:sz="8" w:space="0" w:color="000000" w:themeColor="text1"/>
            </w:tcBorders>
            <w:textDirection w:val="btLr"/>
          </w:tcPr>
          <w:p w14:paraId="57528BA7" w14:textId="70A693AA" w:rsidR="002A6965" w:rsidRPr="004F022B" w:rsidRDefault="5092A918" w:rsidP="00D96240">
            <w:pPr>
              <w:pStyle w:val="ChecklistText"/>
              <w:rPr>
                <w:rFonts w:ascii="Proxima Nova" w:hAnsi="Proxima Nova"/>
                <w:b/>
                <w:bCs/>
                <w:color w:val="auto"/>
                <w:lang w:val="en-CA"/>
              </w:rPr>
            </w:pPr>
            <w:r w:rsidRPr="004F022B">
              <w:rPr>
                <w:rFonts w:ascii="Proxima Nova" w:hAnsi="Proxima Nova"/>
                <w:color w:val="auto"/>
                <w:lang w:val="en-CA"/>
              </w:rPr>
              <w:t xml:space="preserve">Transportation Impact Assessment </w:t>
            </w:r>
          </w:p>
        </w:tc>
        <w:tc>
          <w:tcPr>
            <w:tcW w:w="359" w:type="dxa"/>
            <w:tcBorders>
              <w:top w:val="single" w:sz="8" w:space="0" w:color="000000" w:themeColor="text1"/>
              <w:left w:val="single" w:sz="8" w:space="0" w:color="000000" w:themeColor="text1"/>
              <w:bottom w:val="single" w:sz="4" w:space="0" w:color="auto"/>
              <w:right w:val="single" w:sz="8" w:space="0" w:color="000000" w:themeColor="text1"/>
            </w:tcBorders>
            <w:textDirection w:val="btLr"/>
          </w:tcPr>
          <w:p w14:paraId="14C46FB2" w14:textId="7A760743" w:rsidR="002A6965" w:rsidRPr="004F022B" w:rsidRDefault="002A6965" w:rsidP="00D96240">
            <w:pPr>
              <w:pStyle w:val="ChecklistText"/>
              <w:rPr>
                <w:rFonts w:ascii="Proxima Nova" w:hAnsi="Proxima Nova"/>
                <w:b/>
                <w:bCs/>
                <w:color w:val="auto"/>
                <w:lang w:val="en-CA"/>
              </w:rPr>
            </w:pPr>
            <w:r w:rsidRPr="004F022B">
              <w:rPr>
                <w:rFonts w:ascii="Proxima Nova" w:hAnsi="Proxima Nova"/>
                <w:color w:val="auto"/>
                <w:lang w:val="en-CA"/>
              </w:rPr>
              <w:t>Parking Study</w:t>
            </w:r>
          </w:p>
        </w:tc>
        <w:tc>
          <w:tcPr>
            <w:tcW w:w="359" w:type="dxa"/>
            <w:tcBorders>
              <w:top w:val="single" w:sz="8" w:space="0" w:color="000000" w:themeColor="text1"/>
              <w:left w:val="single" w:sz="8" w:space="0" w:color="000000" w:themeColor="text1"/>
              <w:bottom w:val="single" w:sz="4" w:space="0" w:color="auto"/>
              <w:right w:val="single" w:sz="8" w:space="0" w:color="000000" w:themeColor="text1"/>
            </w:tcBorders>
            <w:textDirection w:val="btLr"/>
          </w:tcPr>
          <w:p w14:paraId="693F72D8" w14:textId="196B3FB2" w:rsidR="002A6965" w:rsidRPr="004F022B" w:rsidRDefault="002A6965" w:rsidP="00D96240">
            <w:pPr>
              <w:pStyle w:val="ChecklistText"/>
              <w:rPr>
                <w:rFonts w:ascii="Proxima Nova" w:hAnsi="Proxima Nova"/>
                <w:color w:val="auto"/>
                <w:lang w:val="en-CA"/>
              </w:rPr>
            </w:pPr>
            <w:r w:rsidRPr="004F022B">
              <w:rPr>
                <w:rFonts w:ascii="Proxima Nova" w:hAnsi="Proxima Nova"/>
                <w:color w:val="auto"/>
                <w:lang w:val="en-CA"/>
              </w:rPr>
              <w:t>Architectural Reports</w:t>
            </w:r>
          </w:p>
        </w:tc>
        <w:tc>
          <w:tcPr>
            <w:tcW w:w="359" w:type="dxa"/>
            <w:tcBorders>
              <w:top w:val="single" w:sz="8" w:space="0" w:color="000000" w:themeColor="text1"/>
              <w:left w:val="single" w:sz="8" w:space="0" w:color="000000" w:themeColor="text1"/>
              <w:bottom w:val="single" w:sz="4" w:space="0" w:color="auto"/>
              <w:right w:val="single" w:sz="8" w:space="0" w:color="000000" w:themeColor="text1"/>
            </w:tcBorders>
            <w:textDirection w:val="btLr"/>
          </w:tcPr>
          <w:p w14:paraId="4EFDB3F7" w14:textId="10B172E0" w:rsidR="002A6965" w:rsidRPr="004F022B" w:rsidRDefault="002A6965" w:rsidP="00D96240">
            <w:pPr>
              <w:pStyle w:val="ChecklistText"/>
              <w:rPr>
                <w:rFonts w:ascii="Proxima Nova" w:hAnsi="Proxima Nova"/>
                <w:b/>
                <w:bCs/>
                <w:color w:val="auto"/>
                <w:lang w:val="en-CA"/>
              </w:rPr>
            </w:pPr>
            <w:r w:rsidRPr="004F022B">
              <w:rPr>
                <w:rFonts w:ascii="Proxima Nova" w:hAnsi="Proxima Nova"/>
                <w:color w:val="auto"/>
                <w:lang w:val="en-CA"/>
              </w:rPr>
              <w:t>Shadow Study</w:t>
            </w:r>
          </w:p>
        </w:tc>
        <w:tc>
          <w:tcPr>
            <w:tcW w:w="359" w:type="dxa"/>
            <w:tcBorders>
              <w:top w:val="single" w:sz="8" w:space="0" w:color="000000" w:themeColor="text1"/>
              <w:left w:val="single" w:sz="8" w:space="0" w:color="000000" w:themeColor="text1"/>
              <w:bottom w:val="single" w:sz="4" w:space="0" w:color="auto"/>
              <w:right w:val="single" w:sz="8" w:space="0" w:color="000000" w:themeColor="text1"/>
            </w:tcBorders>
            <w:textDirection w:val="btLr"/>
          </w:tcPr>
          <w:p w14:paraId="75EDDC53" w14:textId="77777777" w:rsidR="002A6965" w:rsidRPr="004F022B" w:rsidRDefault="002A6965" w:rsidP="00D96240">
            <w:pPr>
              <w:pStyle w:val="ChecklistText"/>
              <w:rPr>
                <w:rFonts w:ascii="Proxima Nova" w:hAnsi="Proxima Nova"/>
                <w:b/>
                <w:bCs/>
                <w:color w:val="auto"/>
                <w:lang w:val="en-CA"/>
              </w:rPr>
            </w:pPr>
            <w:r w:rsidRPr="004F022B">
              <w:rPr>
                <w:rFonts w:ascii="Proxima Nova" w:hAnsi="Proxima Nova"/>
                <w:color w:val="auto"/>
                <w:lang w:val="en-CA"/>
              </w:rPr>
              <w:t>Materials Boards</w:t>
            </w:r>
          </w:p>
        </w:tc>
        <w:tc>
          <w:tcPr>
            <w:tcW w:w="359" w:type="dxa"/>
            <w:tcBorders>
              <w:top w:val="single" w:sz="8" w:space="0" w:color="000000" w:themeColor="text1"/>
              <w:left w:val="single" w:sz="8" w:space="0" w:color="000000" w:themeColor="text1"/>
              <w:bottom w:val="single" w:sz="4" w:space="0" w:color="auto"/>
              <w:right w:val="single" w:sz="8" w:space="0" w:color="000000" w:themeColor="text1"/>
            </w:tcBorders>
            <w:textDirection w:val="btLr"/>
          </w:tcPr>
          <w:p w14:paraId="10094D89" w14:textId="77777777" w:rsidR="002A6965" w:rsidRPr="004F022B" w:rsidRDefault="002A6965" w:rsidP="00D96240">
            <w:pPr>
              <w:pStyle w:val="ChecklistText"/>
              <w:rPr>
                <w:rFonts w:ascii="Proxima Nova" w:hAnsi="Proxima Nova"/>
                <w:color w:val="auto"/>
                <w:lang w:val="en-CA"/>
              </w:rPr>
            </w:pPr>
            <w:r w:rsidRPr="004F022B">
              <w:rPr>
                <w:rFonts w:ascii="Proxima Nova" w:hAnsi="Proxima Nova"/>
                <w:color w:val="auto"/>
                <w:lang w:val="en-CA"/>
              </w:rPr>
              <w:t>Landscape Plan</w:t>
            </w:r>
          </w:p>
        </w:tc>
        <w:tc>
          <w:tcPr>
            <w:tcW w:w="360" w:type="dxa"/>
            <w:tcBorders>
              <w:top w:val="single" w:sz="8" w:space="0" w:color="000000" w:themeColor="text1"/>
              <w:left w:val="single" w:sz="8" w:space="0" w:color="000000" w:themeColor="text1"/>
              <w:bottom w:val="single" w:sz="4" w:space="0" w:color="auto"/>
              <w:right w:val="single" w:sz="8" w:space="0" w:color="000000" w:themeColor="text1"/>
            </w:tcBorders>
            <w:textDirection w:val="btLr"/>
          </w:tcPr>
          <w:p w14:paraId="4716D319" w14:textId="1BD594D1" w:rsidR="002A6965" w:rsidRPr="004F022B" w:rsidRDefault="002A6965" w:rsidP="00D96240">
            <w:pPr>
              <w:pStyle w:val="ChecklistText"/>
              <w:rPr>
                <w:rFonts w:ascii="Proxima Nova" w:hAnsi="Proxima Nova"/>
                <w:color w:val="auto"/>
                <w:lang w:val="en-CA"/>
              </w:rPr>
            </w:pPr>
            <w:r w:rsidRPr="004F022B">
              <w:rPr>
                <w:rFonts w:ascii="Proxima Nova" w:hAnsi="Proxima Nova"/>
                <w:color w:val="auto"/>
                <w:lang w:val="en-CA"/>
              </w:rPr>
              <w:t xml:space="preserve">Energy Model </w:t>
            </w:r>
          </w:p>
        </w:tc>
        <w:tc>
          <w:tcPr>
            <w:tcW w:w="360" w:type="dxa"/>
            <w:tcBorders>
              <w:top w:val="single" w:sz="8" w:space="0" w:color="000000" w:themeColor="text1"/>
              <w:left w:val="single" w:sz="8" w:space="0" w:color="000000" w:themeColor="text1"/>
              <w:bottom w:val="single" w:sz="4" w:space="0" w:color="auto"/>
              <w:right w:val="single" w:sz="8" w:space="0" w:color="000000" w:themeColor="text1"/>
            </w:tcBorders>
            <w:textDirection w:val="btLr"/>
          </w:tcPr>
          <w:p w14:paraId="31C2260F" w14:textId="4B87EC78" w:rsidR="002A6965" w:rsidRPr="004F022B" w:rsidRDefault="00A50609" w:rsidP="00D96240">
            <w:pPr>
              <w:pStyle w:val="ChecklistText"/>
              <w:rPr>
                <w:rFonts w:ascii="Proxima Nova" w:hAnsi="Proxima Nova"/>
                <w:color w:val="auto"/>
                <w:lang w:val="en-CA"/>
              </w:rPr>
            </w:pPr>
            <w:r w:rsidRPr="004F022B">
              <w:rPr>
                <w:rFonts w:ascii="Proxima Nova" w:hAnsi="Proxima Nova"/>
                <w:color w:val="auto"/>
                <w:lang w:val="en-CA"/>
              </w:rPr>
              <w:t>Sustainability Strategy</w:t>
            </w:r>
          </w:p>
        </w:tc>
      </w:tr>
      <w:tr w:rsidR="002A6965" w:rsidRPr="00FC2777" w14:paraId="1FA84253" w14:textId="077521A5" w:rsidTr="5092A918">
        <w:trPr>
          <w:trHeight w:val="16"/>
        </w:trPr>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00" w:type="dxa"/>
              <w:left w:w="100" w:type="dxa"/>
              <w:bottom w:w="100" w:type="dxa"/>
              <w:right w:w="100" w:type="dxa"/>
            </w:tcMar>
          </w:tcPr>
          <w:p w14:paraId="51767568" w14:textId="1837E656" w:rsidR="002A6965" w:rsidRPr="004F022B" w:rsidRDefault="002A6965" w:rsidP="00D96240">
            <w:pPr>
              <w:pStyle w:val="ChecklistText"/>
              <w:rPr>
                <w:rFonts w:ascii="Proxima Nova" w:hAnsi="Proxima Nova"/>
                <w:sz w:val="18"/>
                <w:szCs w:val="18"/>
              </w:rPr>
            </w:pPr>
            <w:r w:rsidRPr="004F022B">
              <w:rPr>
                <w:rFonts w:ascii="Proxima Nova" w:hAnsi="Proxima Nova"/>
                <w:color w:val="auto"/>
                <w:sz w:val="18"/>
                <w:szCs w:val="18"/>
              </w:rPr>
              <w:t>Development Permit Areas</w:t>
            </w:r>
          </w:p>
        </w:tc>
        <w:tc>
          <w:tcPr>
            <w:tcW w:w="3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1E89D9" w14:textId="77777777" w:rsidR="002A6965" w:rsidRPr="00375F1D" w:rsidRDefault="002A6965" w:rsidP="00D96240">
            <w:pPr>
              <w:pStyle w:val="ChecklistText"/>
              <w:jc w:val="center"/>
            </w:pPr>
          </w:p>
        </w:tc>
        <w:tc>
          <w:tcPr>
            <w:tcW w:w="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9B41DE" w14:textId="77777777" w:rsidR="002A6965" w:rsidRPr="00375F1D" w:rsidRDefault="002A6965" w:rsidP="00D96240">
            <w:pPr>
              <w:pStyle w:val="ChecklistText"/>
              <w:jc w:val="center"/>
            </w:pPr>
          </w:p>
        </w:tc>
        <w:tc>
          <w:tcPr>
            <w:tcW w:w="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3ABB0A" w14:textId="77777777" w:rsidR="002A6965" w:rsidRPr="00FC2777" w:rsidRDefault="002A6965" w:rsidP="00D96240">
            <w:pPr>
              <w:pStyle w:val="ChecklistText"/>
              <w:jc w:val="center"/>
            </w:pPr>
          </w:p>
        </w:tc>
        <w:tc>
          <w:tcPr>
            <w:tcW w:w="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35D13E" w14:textId="77777777" w:rsidR="002A6965" w:rsidRPr="00FC2777" w:rsidRDefault="002A6965" w:rsidP="00D96240">
            <w:pPr>
              <w:pStyle w:val="ChecklistText"/>
              <w:jc w:val="center"/>
            </w:pPr>
          </w:p>
        </w:tc>
        <w:tc>
          <w:tcPr>
            <w:tcW w:w="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09ABD3" w14:textId="2B30E109" w:rsidR="002A6965" w:rsidRPr="00FC2777" w:rsidRDefault="002A6965" w:rsidP="00D96240">
            <w:pPr>
              <w:pStyle w:val="ChecklistText"/>
              <w:jc w:val="center"/>
            </w:pPr>
          </w:p>
        </w:tc>
        <w:tc>
          <w:tcPr>
            <w:tcW w:w="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119E89" w14:textId="77777777" w:rsidR="002A6965" w:rsidRPr="00FC2777" w:rsidRDefault="002A6965" w:rsidP="00D96240">
            <w:pPr>
              <w:pStyle w:val="ChecklistText"/>
              <w:jc w:val="center"/>
            </w:pPr>
          </w:p>
        </w:tc>
        <w:tc>
          <w:tcPr>
            <w:tcW w:w="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FBC249" w14:textId="77777777" w:rsidR="002A6965" w:rsidRPr="00FC2777" w:rsidRDefault="002A6965" w:rsidP="00D96240">
            <w:pPr>
              <w:pStyle w:val="ChecklistText"/>
              <w:jc w:val="center"/>
            </w:pPr>
          </w:p>
        </w:tc>
        <w:tc>
          <w:tcPr>
            <w:tcW w:w="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596687" w14:textId="77777777" w:rsidR="002A6965" w:rsidRPr="00FC2777" w:rsidRDefault="002A6965" w:rsidP="00D96240">
            <w:pPr>
              <w:pStyle w:val="ChecklistText"/>
              <w:jc w:val="center"/>
            </w:pPr>
          </w:p>
        </w:tc>
        <w:tc>
          <w:tcPr>
            <w:tcW w:w="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4F20E7" w14:textId="77777777" w:rsidR="002A6965" w:rsidRPr="00FC2777" w:rsidRDefault="002A6965" w:rsidP="00D96240">
            <w:pPr>
              <w:pStyle w:val="ChecklistText"/>
              <w:jc w:val="center"/>
            </w:pPr>
          </w:p>
        </w:tc>
        <w:tc>
          <w:tcPr>
            <w:tcW w:w="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BF1433" w14:textId="10E1DFB0" w:rsidR="002A6965" w:rsidRPr="00FC2777" w:rsidRDefault="002A6965" w:rsidP="00D96240">
            <w:pPr>
              <w:pStyle w:val="ChecklistText"/>
              <w:jc w:val="center"/>
            </w:pPr>
          </w:p>
        </w:tc>
        <w:tc>
          <w:tcPr>
            <w:tcW w:w="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76A31E" w14:textId="77777777" w:rsidR="002A6965" w:rsidRPr="00FC2777" w:rsidRDefault="002A6965" w:rsidP="00D96240">
            <w:pPr>
              <w:pStyle w:val="ChecklistText"/>
              <w:jc w:val="center"/>
            </w:pPr>
          </w:p>
        </w:tc>
        <w:tc>
          <w:tcPr>
            <w:tcW w:w="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5B06ED" w14:textId="77777777" w:rsidR="002A6965" w:rsidRPr="00FC2777" w:rsidRDefault="002A6965" w:rsidP="00D96240">
            <w:pPr>
              <w:pStyle w:val="ChecklistText"/>
              <w:jc w:val="center"/>
            </w:pPr>
          </w:p>
        </w:tc>
        <w:tc>
          <w:tcPr>
            <w:tcW w:w="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5CB7C0" w14:textId="34E33C9E" w:rsidR="002A6965" w:rsidRPr="00FC2777" w:rsidRDefault="002A6965" w:rsidP="00D96240">
            <w:pPr>
              <w:pStyle w:val="ChecklistText"/>
              <w:jc w:val="center"/>
            </w:pPr>
          </w:p>
        </w:tc>
        <w:tc>
          <w:tcPr>
            <w:tcW w:w="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021259" w14:textId="77777777" w:rsidR="002A6965" w:rsidRPr="00FC2777" w:rsidRDefault="002A6965" w:rsidP="00D96240">
            <w:pPr>
              <w:pStyle w:val="ChecklistText"/>
              <w:jc w:val="center"/>
            </w:pPr>
          </w:p>
        </w:tc>
        <w:tc>
          <w:tcPr>
            <w:tcW w:w="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846876" w14:textId="77777777" w:rsidR="002A6965" w:rsidRPr="00FC2777" w:rsidRDefault="002A6965" w:rsidP="00D96240">
            <w:pPr>
              <w:pStyle w:val="ChecklistText"/>
              <w:jc w:val="center"/>
            </w:pPr>
          </w:p>
        </w:tc>
        <w:tc>
          <w:tcPr>
            <w:tcW w:w="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4893FD" w14:textId="77777777" w:rsidR="002A6965" w:rsidRPr="00FC2777" w:rsidRDefault="002A6965" w:rsidP="00D96240">
            <w:pPr>
              <w:pStyle w:val="ChecklistText"/>
              <w:jc w:val="center"/>
            </w:pPr>
          </w:p>
        </w:tc>
        <w:tc>
          <w:tcPr>
            <w:tcW w:w="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985B22" w14:textId="77777777" w:rsidR="002A6965" w:rsidRPr="00FC2777" w:rsidRDefault="002A6965" w:rsidP="00D96240">
            <w:pPr>
              <w:pStyle w:val="ChecklistText"/>
              <w:jc w:val="center"/>
            </w:pPr>
          </w:p>
        </w:tc>
      </w:tr>
      <w:tr w:rsidR="002A6965" w:rsidRPr="00FC2777" w14:paraId="4956D551" w14:textId="04ABFE68" w:rsidTr="5092A918">
        <w:trPr>
          <w:trHeight w:val="16"/>
        </w:trPr>
        <w:tc>
          <w:tcPr>
            <w:tcW w:w="3150" w:type="dxa"/>
            <w:tcBorders>
              <w:top w:val="single" w:sz="4" w:space="0" w:color="auto"/>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A61D4E" w14:textId="77777777" w:rsidR="002A6965" w:rsidRPr="004F022B" w:rsidRDefault="002A6965" w:rsidP="00D96240">
            <w:pPr>
              <w:pStyle w:val="ChecklistText"/>
              <w:rPr>
                <w:rFonts w:ascii="Proxima Nova" w:hAnsi="Proxima Nova"/>
                <w:color w:val="auto"/>
                <w:sz w:val="18"/>
                <w:szCs w:val="18"/>
              </w:rPr>
            </w:pPr>
            <w:r w:rsidRPr="004F022B">
              <w:rPr>
                <w:rFonts w:ascii="Proxima Nova" w:hAnsi="Proxima Nova"/>
                <w:color w:val="auto"/>
                <w:sz w:val="18"/>
                <w:szCs w:val="18"/>
              </w:rPr>
              <w:t>Protect natural environment.</w:t>
            </w:r>
          </w:p>
        </w:tc>
        <w:tc>
          <w:tcPr>
            <w:tcW w:w="372" w:type="dxa"/>
            <w:tcBorders>
              <w:top w:val="single" w:sz="4" w:space="0" w:color="auto"/>
              <w:left w:val="single" w:sz="8" w:space="0" w:color="000000" w:themeColor="text1"/>
              <w:bottom w:val="single" w:sz="8" w:space="0" w:color="000000" w:themeColor="text1"/>
              <w:right w:val="single" w:sz="8" w:space="0" w:color="000000" w:themeColor="text1"/>
            </w:tcBorders>
            <w:vAlign w:val="center"/>
          </w:tcPr>
          <w:p w14:paraId="2EB46984" w14:textId="77777777" w:rsidR="002A6965" w:rsidRPr="00FC2777" w:rsidRDefault="002A6965" w:rsidP="00D96240">
            <w:pPr>
              <w:pStyle w:val="ChecklistText"/>
              <w:jc w:val="center"/>
            </w:pPr>
            <w:r w:rsidRPr="00375F1D">
              <w:rPr>
                <w:rFonts w:ascii="Wingdings" w:eastAsia="Wingdings" w:hAnsi="Wingdings" w:cs="Wingdings"/>
              </w:rPr>
              <w:t>ü</w:t>
            </w:r>
          </w:p>
        </w:tc>
        <w:tc>
          <w:tcPr>
            <w:tcW w:w="360" w:type="dxa"/>
            <w:tcBorders>
              <w:top w:val="single" w:sz="4" w:space="0" w:color="auto"/>
              <w:left w:val="single" w:sz="8" w:space="0" w:color="000000" w:themeColor="text1"/>
              <w:bottom w:val="single" w:sz="8" w:space="0" w:color="000000" w:themeColor="text1"/>
              <w:right w:val="single" w:sz="8" w:space="0" w:color="000000" w:themeColor="text1"/>
            </w:tcBorders>
            <w:vAlign w:val="center"/>
          </w:tcPr>
          <w:p w14:paraId="5A40ADD7" w14:textId="77777777" w:rsidR="002A6965" w:rsidRPr="00FC2777" w:rsidRDefault="002A6965" w:rsidP="00D96240">
            <w:pPr>
              <w:pStyle w:val="ChecklistText"/>
              <w:jc w:val="center"/>
            </w:pPr>
            <w:r w:rsidRPr="00375F1D">
              <w:rPr>
                <w:rFonts w:ascii="Wingdings" w:eastAsia="Wingdings" w:hAnsi="Wingdings" w:cs="Wingdings"/>
              </w:rPr>
              <w:t>ü</w:t>
            </w:r>
          </w:p>
        </w:tc>
        <w:tc>
          <w:tcPr>
            <w:tcW w:w="360" w:type="dxa"/>
            <w:tcBorders>
              <w:top w:val="single" w:sz="4" w:space="0" w:color="auto"/>
              <w:left w:val="single" w:sz="8" w:space="0" w:color="000000" w:themeColor="text1"/>
              <w:bottom w:val="single" w:sz="8" w:space="0" w:color="000000" w:themeColor="text1"/>
              <w:right w:val="single" w:sz="8" w:space="0" w:color="000000" w:themeColor="text1"/>
            </w:tcBorders>
            <w:vAlign w:val="center"/>
          </w:tcPr>
          <w:p w14:paraId="7E59F67B" w14:textId="32FE9CF2"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4" w:space="0" w:color="auto"/>
              <w:left w:val="single" w:sz="8" w:space="0" w:color="000000" w:themeColor="text1"/>
              <w:bottom w:val="single" w:sz="8" w:space="0" w:color="000000" w:themeColor="text1"/>
              <w:right w:val="single" w:sz="8" w:space="0" w:color="000000" w:themeColor="text1"/>
            </w:tcBorders>
          </w:tcPr>
          <w:p w14:paraId="239DFD88" w14:textId="77777777" w:rsidR="002A6965" w:rsidRPr="00FC2777" w:rsidRDefault="002A6965" w:rsidP="00D96240">
            <w:pPr>
              <w:pStyle w:val="ChecklistText"/>
              <w:jc w:val="center"/>
            </w:pPr>
          </w:p>
        </w:tc>
        <w:tc>
          <w:tcPr>
            <w:tcW w:w="359" w:type="dxa"/>
            <w:tcBorders>
              <w:top w:val="single" w:sz="4" w:space="0" w:color="auto"/>
              <w:left w:val="single" w:sz="8" w:space="0" w:color="000000" w:themeColor="text1"/>
              <w:bottom w:val="single" w:sz="8" w:space="0" w:color="000000" w:themeColor="text1"/>
              <w:right w:val="single" w:sz="8" w:space="0" w:color="000000" w:themeColor="text1"/>
            </w:tcBorders>
            <w:vAlign w:val="center"/>
          </w:tcPr>
          <w:p w14:paraId="06DA218E" w14:textId="2413B89C" w:rsidR="002A6965" w:rsidRPr="00FC2777" w:rsidRDefault="002A6965" w:rsidP="00D96240">
            <w:pPr>
              <w:pStyle w:val="ChecklistText"/>
              <w:jc w:val="center"/>
            </w:pPr>
          </w:p>
        </w:tc>
        <w:tc>
          <w:tcPr>
            <w:tcW w:w="359" w:type="dxa"/>
            <w:tcBorders>
              <w:top w:val="single" w:sz="4" w:space="0" w:color="auto"/>
              <w:left w:val="single" w:sz="8" w:space="0" w:color="000000" w:themeColor="text1"/>
              <w:bottom w:val="single" w:sz="8" w:space="0" w:color="000000" w:themeColor="text1"/>
              <w:right w:val="single" w:sz="8" w:space="0" w:color="000000" w:themeColor="text1"/>
            </w:tcBorders>
            <w:vAlign w:val="center"/>
          </w:tcPr>
          <w:p w14:paraId="79460B17" w14:textId="77777777" w:rsidR="002A6965" w:rsidRPr="00FC2777" w:rsidRDefault="002A6965" w:rsidP="00D96240">
            <w:pPr>
              <w:pStyle w:val="ChecklistText"/>
              <w:jc w:val="center"/>
            </w:pPr>
          </w:p>
        </w:tc>
        <w:tc>
          <w:tcPr>
            <w:tcW w:w="359" w:type="dxa"/>
            <w:tcBorders>
              <w:top w:val="single" w:sz="4" w:space="0" w:color="auto"/>
              <w:left w:val="single" w:sz="8" w:space="0" w:color="000000" w:themeColor="text1"/>
              <w:bottom w:val="single" w:sz="8" w:space="0" w:color="000000" w:themeColor="text1"/>
              <w:right w:val="single" w:sz="8" w:space="0" w:color="000000" w:themeColor="text1"/>
            </w:tcBorders>
            <w:vAlign w:val="center"/>
          </w:tcPr>
          <w:p w14:paraId="0F246EA4" w14:textId="77777777" w:rsidR="002A6965" w:rsidRPr="00FC2777" w:rsidRDefault="002A6965" w:rsidP="00D96240">
            <w:pPr>
              <w:pStyle w:val="ChecklistText"/>
              <w:jc w:val="center"/>
            </w:pPr>
          </w:p>
        </w:tc>
        <w:tc>
          <w:tcPr>
            <w:tcW w:w="359" w:type="dxa"/>
            <w:tcBorders>
              <w:top w:val="single" w:sz="4" w:space="0" w:color="auto"/>
              <w:left w:val="single" w:sz="8" w:space="0" w:color="000000" w:themeColor="text1"/>
              <w:bottom w:val="single" w:sz="8" w:space="0" w:color="000000" w:themeColor="text1"/>
              <w:right w:val="single" w:sz="8" w:space="0" w:color="000000" w:themeColor="text1"/>
            </w:tcBorders>
            <w:vAlign w:val="center"/>
          </w:tcPr>
          <w:p w14:paraId="03B531AB" w14:textId="77777777" w:rsidR="002A6965" w:rsidRPr="00FC2777" w:rsidRDefault="002A6965" w:rsidP="00D96240">
            <w:pPr>
              <w:pStyle w:val="ChecklistText"/>
              <w:jc w:val="center"/>
            </w:pPr>
          </w:p>
        </w:tc>
        <w:tc>
          <w:tcPr>
            <w:tcW w:w="359" w:type="dxa"/>
            <w:tcBorders>
              <w:top w:val="single" w:sz="4" w:space="0" w:color="auto"/>
              <w:left w:val="single" w:sz="8" w:space="0" w:color="000000" w:themeColor="text1"/>
              <w:bottom w:val="single" w:sz="8" w:space="0" w:color="000000" w:themeColor="text1"/>
              <w:right w:val="single" w:sz="8" w:space="0" w:color="000000" w:themeColor="text1"/>
            </w:tcBorders>
            <w:vAlign w:val="center"/>
          </w:tcPr>
          <w:p w14:paraId="492008E5" w14:textId="77777777" w:rsidR="002A6965" w:rsidRPr="00FC2777" w:rsidRDefault="002A6965" w:rsidP="00D96240">
            <w:pPr>
              <w:pStyle w:val="ChecklistText"/>
              <w:jc w:val="center"/>
            </w:pPr>
          </w:p>
        </w:tc>
        <w:tc>
          <w:tcPr>
            <w:tcW w:w="359" w:type="dxa"/>
            <w:tcBorders>
              <w:top w:val="single" w:sz="4" w:space="0" w:color="auto"/>
              <w:left w:val="single" w:sz="8" w:space="0" w:color="000000" w:themeColor="text1"/>
              <w:bottom w:val="single" w:sz="8" w:space="0" w:color="000000" w:themeColor="text1"/>
              <w:right w:val="single" w:sz="8" w:space="0" w:color="000000" w:themeColor="text1"/>
            </w:tcBorders>
            <w:vAlign w:val="center"/>
          </w:tcPr>
          <w:p w14:paraId="593F276A" w14:textId="3455580F" w:rsidR="002A6965" w:rsidRPr="00FC2777" w:rsidRDefault="002A6965" w:rsidP="00D96240">
            <w:pPr>
              <w:pStyle w:val="ChecklistText"/>
              <w:jc w:val="center"/>
            </w:pPr>
          </w:p>
        </w:tc>
        <w:tc>
          <w:tcPr>
            <w:tcW w:w="359" w:type="dxa"/>
            <w:tcBorders>
              <w:top w:val="single" w:sz="4" w:space="0" w:color="auto"/>
              <w:left w:val="single" w:sz="8" w:space="0" w:color="000000" w:themeColor="text1"/>
              <w:bottom w:val="single" w:sz="8" w:space="0" w:color="000000" w:themeColor="text1"/>
              <w:right w:val="single" w:sz="8" w:space="0" w:color="000000" w:themeColor="text1"/>
            </w:tcBorders>
            <w:vAlign w:val="center"/>
          </w:tcPr>
          <w:p w14:paraId="66D7F37C" w14:textId="77777777" w:rsidR="002A6965" w:rsidRPr="00FC2777" w:rsidRDefault="002A6965" w:rsidP="00D96240">
            <w:pPr>
              <w:pStyle w:val="ChecklistText"/>
              <w:jc w:val="center"/>
            </w:pPr>
          </w:p>
        </w:tc>
        <w:tc>
          <w:tcPr>
            <w:tcW w:w="359" w:type="dxa"/>
            <w:tcBorders>
              <w:top w:val="single" w:sz="4" w:space="0" w:color="auto"/>
              <w:left w:val="single" w:sz="8" w:space="0" w:color="000000" w:themeColor="text1"/>
              <w:bottom w:val="single" w:sz="8" w:space="0" w:color="000000" w:themeColor="text1"/>
              <w:right w:val="single" w:sz="8" w:space="0" w:color="000000" w:themeColor="text1"/>
            </w:tcBorders>
            <w:vAlign w:val="center"/>
          </w:tcPr>
          <w:p w14:paraId="7E49FDA9" w14:textId="77777777" w:rsidR="002A6965" w:rsidRPr="00FC2777" w:rsidRDefault="002A6965" w:rsidP="00D96240">
            <w:pPr>
              <w:pStyle w:val="ChecklistText"/>
              <w:jc w:val="center"/>
            </w:pPr>
          </w:p>
        </w:tc>
        <w:tc>
          <w:tcPr>
            <w:tcW w:w="359" w:type="dxa"/>
            <w:tcBorders>
              <w:top w:val="single" w:sz="4" w:space="0" w:color="auto"/>
              <w:left w:val="single" w:sz="8" w:space="0" w:color="000000" w:themeColor="text1"/>
              <w:bottom w:val="single" w:sz="8" w:space="0" w:color="000000" w:themeColor="text1"/>
              <w:right w:val="single" w:sz="8" w:space="0" w:color="000000" w:themeColor="text1"/>
            </w:tcBorders>
            <w:vAlign w:val="center"/>
          </w:tcPr>
          <w:p w14:paraId="05A4BE0F" w14:textId="77E14E5F" w:rsidR="002A6965" w:rsidRPr="00FC2777" w:rsidRDefault="002A6965" w:rsidP="00D96240">
            <w:pPr>
              <w:pStyle w:val="ChecklistText"/>
              <w:jc w:val="center"/>
            </w:pPr>
          </w:p>
        </w:tc>
        <w:tc>
          <w:tcPr>
            <w:tcW w:w="359" w:type="dxa"/>
            <w:tcBorders>
              <w:top w:val="single" w:sz="4" w:space="0" w:color="auto"/>
              <w:left w:val="single" w:sz="8" w:space="0" w:color="000000" w:themeColor="text1"/>
              <w:bottom w:val="single" w:sz="8" w:space="0" w:color="000000" w:themeColor="text1"/>
              <w:right w:val="single" w:sz="8" w:space="0" w:color="000000" w:themeColor="text1"/>
            </w:tcBorders>
            <w:vAlign w:val="center"/>
          </w:tcPr>
          <w:p w14:paraId="1C1BE90B" w14:textId="77777777" w:rsidR="002A6965" w:rsidRPr="00FC2777" w:rsidRDefault="002A6965" w:rsidP="00D96240">
            <w:pPr>
              <w:pStyle w:val="ChecklistText"/>
              <w:jc w:val="center"/>
            </w:pPr>
          </w:p>
        </w:tc>
        <w:tc>
          <w:tcPr>
            <w:tcW w:w="359" w:type="dxa"/>
            <w:tcBorders>
              <w:top w:val="single" w:sz="4" w:space="0" w:color="auto"/>
              <w:left w:val="single" w:sz="8" w:space="0" w:color="000000" w:themeColor="text1"/>
              <w:bottom w:val="single" w:sz="8" w:space="0" w:color="000000" w:themeColor="text1"/>
              <w:right w:val="single" w:sz="8" w:space="0" w:color="000000" w:themeColor="text1"/>
            </w:tcBorders>
            <w:vAlign w:val="center"/>
          </w:tcPr>
          <w:p w14:paraId="16154723" w14:textId="77777777" w:rsidR="002A6965" w:rsidRPr="00FC2777" w:rsidRDefault="002A6965" w:rsidP="00D96240">
            <w:pPr>
              <w:pStyle w:val="ChecklistText"/>
              <w:jc w:val="center"/>
            </w:pPr>
          </w:p>
        </w:tc>
        <w:tc>
          <w:tcPr>
            <w:tcW w:w="360" w:type="dxa"/>
            <w:tcBorders>
              <w:top w:val="single" w:sz="4" w:space="0" w:color="auto"/>
              <w:left w:val="single" w:sz="8" w:space="0" w:color="000000" w:themeColor="text1"/>
              <w:bottom w:val="single" w:sz="8" w:space="0" w:color="000000" w:themeColor="text1"/>
              <w:right w:val="single" w:sz="8" w:space="0" w:color="000000" w:themeColor="text1"/>
            </w:tcBorders>
            <w:vAlign w:val="center"/>
          </w:tcPr>
          <w:p w14:paraId="3E4CC5E7" w14:textId="77777777" w:rsidR="002A6965" w:rsidRPr="00FC2777" w:rsidRDefault="002A6965" w:rsidP="00D96240">
            <w:pPr>
              <w:pStyle w:val="ChecklistText"/>
              <w:jc w:val="center"/>
            </w:pPr>
          </w:p>
        </w:tc>
        <w:tc>
          <w:tcPr>
            <w:tcW w:w="360" w:type="dxa"/>
            <w:tcBorders>
              <w:top w:val="single" w:sz="4" w:space="0" w:color="auto"/>
              <w:left w:val="single" w:sz="8" w:space="0" w:color="000000" w:themeColor="text1"/>
              <w:bottom w:val="single" w:sz="8" w:space="0" w:color="000000" w:themeColor="text1"/>
              <w:right w:val="single" w:sz="8" w:space="0" w:color="000000" w:themeColor="text1"/>
            </w:tcBorders>
          </w:tcPr>
          <w:p w14:paraId="554B7DB9" w14:textId="4158E891" w:rsidR="002A6965" w:rsidRPr="00FC2777" w:rsidRDefault="00A50609" w:rsidP="00D96240">
            <w:pPr>
              <w:pStyle w:val="ChecklistText"/>
              <w:jc w:val="center"/>
            </w:pPr>
            <w:r>
              <w:rPr>
                <w:rFonts w:ascii="Wingdings" w:eastAsia="Wingdings" w:hAnsi="Wingdings" w:cs="Wingdings"/>
                <w:kern w:val="0"/>
                <w14:ligatures w14:val="none"/>
              </w:rPr>
              <w:t>ü</w:t>
            </w:r>
          </w:p>
        </w:tc>
      </w:tr>
      <w:tr w:rsidR="002A6965" w:rsidRPr="00FC2777" w14:paraId="4CCCE288" w14:textId="30374871" w:rsidTr="5092A918">
        <w:trPr>
          <w:trHeight w:val="149"/>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4268D5" w14:textId="77777777" w:rsidR="002A6965" w:rsidRPr="004F022B" w:rsidRDefault="002A6965" w:rsidP="00D96240">
            <w:pPr>
              <w:pStyle w:val="ChecklistText"/>
              <w:rPr>
                <w:rFonts w:ascii="Proxima Nova" w:hAnsi="Proxima Nova"/>
                <w:color w:val="auto"/>
                <w:sz w:val="18"/>
                <w:szCs w:val="18"/>
              </w:rPr>
            </w:pPr>
            <w:r w:rsidRPr="004F022B">
              <w:rPr>
                <w:rFonts w:ascii="Proxima Nova" w:hAnsi="Proxima Nova"/>
                <w:color w:val="auto"/>
                <w:sz w:val="18"/>
                <w:szCs w:val="18"/>
              </w:rPr>
              <w:t>Protect ecosystems and biodiversity.</w:t>
            </w:r>
          </w:p>
        </w:tc>
        <w:tc>
          <w:tcPr>
            <w:tcW w:w="37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0D16D9" w14:textId="77777777" w:rsidR="002A6965" w:rsidRPr="00FC2777" w:rsidRDefault="002A6965" w:rsidP="00D96240">
            <w:pPr>
              <w:pStyle w:val="ChecklistText"/>
              <w:jc w:val="center"/>
            </w:pPr>
            <w:r w:rsidRPr="00375F1D">
              <w:rPr>
                <w:rFonts w:ascii="Wingdings" w:eastAsia="Wingdings" w:hAnsi="Wingdings" w:cs="Wingdings"/>
              </w:rPr>
              <w:t>ü</w:t>
            </w: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325F85" w14:textId="6282001A" w:rsidR="002A6965" w:rsidRPr="00FC2777" w:rsidRDefault="002A6965" w:rsidP="00D96240">
            <w:pPr>
              <w:pStyle w:val="ChecklistText"/>
              <w:jc w:val="center"/>
            </w:pPr>
            <w:r w:rsidRPr="00375F1D">
              <w:rPr>
                <w:rFonts w:ascii="Wingdings" w:eastAsia="Wingdings" w:hAnsi="Wingdings" w:cs="Wingdings"/>
              </w:rPr>
              <w:t>ü</w:t>
            </w: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873F3F"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CB7132"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1B234B" w14:textId="513B3775"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25BE81"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0A0E90"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DD90E3"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5BD8A8"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0C47DB" w14:textId="17EA4B6A"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2D6BE9"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6C71D8"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918AD6" w14:textId="6563E5B6"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87E845"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DF3A50"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5DBC0B"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E2F562" w14:textId="77777777" w:rsidR="002A6965" w:rsidRPr="00FC2777" w:rsidRDefault="002A6965" w:rsidP="00D96240">
            <w:pPr>
              <w:pStyle w:val="ChecklistText"/>
              <w:jc w:val="center"/>
            </w:pPr>
          </w:p>
        </w:tc>
      </w:tr>
      <w:tr w:rsidR="002A6965" w:rsidRPr="00FC2777" w14:paraId="492EC548" w14:textId="479CDC38" w:rsidTr="5092A918">
        <w:trPr>
          <w:trHeight w:val="96"/>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1B6295" w14:textId="77777777" w:rsidR="002A6965" w:rsidRPr="004F022B" w:rsidRDefault="002A6965" w:rsidP="00D96240">
            <w:pPr>
              <w:pStyle w:val="ChecklistText"/>
              <w:rPr>
                <w:rFonts w:ascii="Proxima Nova" w:hAnsi="Proxima Nova"/>
                <w:color w:val="auto"/>
                <w:sz w:val="18"/>
                <w:szCs w:val="18"/>
              </w:rPr>
            </w:pPr>
            <w:r w:rsidRPr="004F022B">
              <w:rPr>
                <w:rFonts w:ascii="Proxima Nova" w:hAnsi="Proxima Nova"/>
                <w:color w:val="auto"/>
                <w:sz w:val="18"/>
                <w:szCs w:val="18"/>
              </w:rPr>
              <w:t>Protect development from hazards.</w:t>
            </w:r>
          </w:p>
        </w:tc>
        <w:tc>
          <w:tcPr>
            <w:tcW w:w="37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309EE1"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4BE1EC"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26FFD0" w14:textId="77777777"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68F355" w14:textId="77777777" w:rsidR="002A6965" w:rsidRPr="00375F1D"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E2D8E2" w14:textId="3799D40E"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A75110"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DD8923"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E2D1A4"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47CD97"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9156D2" w14:textId="6DAC9E75"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BC92C0"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59F9DD"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56AF23" w14:textId="66CFCCA4"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898DF5"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E0B28D"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B3966C"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B92EFA" w14:textId="77777777" w:rsidR="002A6965" w:rsidRPr="00FC2777" w:rsidRDefault="002A6965" w:rsidP="00D96240">
            <w:pPr>
              <w:pStyle w:val="ChecklistText"/>
              <w:jc w:val="center"/>
            </w:pPr>
          </w:p>
        </w:tc>
      </w:tr>
      <w:tr w:rsidR="002A6965" w:rsidRPr="00FC2777" w14:paraId="49DC9094" w14:textId="5190D37F" w:rsidTr="5092A918">
        <w:trPr>
          <w:trHeight w:val="97"/>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5330F4" w14:textId="77777777" w:rsidR="002A6965" w:rsidRPr="004F022B" w:rsidRDefault="002A6965" w:rsidP="00D96240">
            <w:pPr>
              <w:pStyle w:val="ChecklistText"/>
              <w:rPr>
                <w:rFonts w:ascii="Proxima Nova" w:hAnsi="Proxima Nova"/>
                <w:color w:val="auto"/>
                <w:sz w:val="18"/>
                <w:szCs w:val="18"/>
              </w:rPr>
            </w:pPr>
            <w:r w:rsidRPr="004F022B">
              <w:rPr>
                <w:rFonts w:ascii="Proxima Nova" w:hAnsi="Proxima Nova"/>
                <w:color w:val="auto"/>
                <w:sz w:val="18"/>
                <w:szCs w:val="18"/>
              </w:rPr>
              <w:t>Protect farming.</w:t>
            </w:r>
          </w:p>
        </w:tc>
        <w:tc>
          <w:tcPr>
            <w:tcW w:w="37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B015FD" w14:textId="694A9E52" w:rsidR="002A6965" w:rsidRPr="00FC2777" w:rsidRDefault="002A6965" w:rsidP="00D96240">
            <w:pPr>
              <w:pStyle w:val="ChecklistText"/>
              <w:jc w:val="center"/>
            </w:pPr>
            <w:r w:rsidRPr="00375F1D">
              <w:rPr>
                <w:rFonts w:ascii="Wingdings" w:eastAsia="Wingdings" w:hAnsi="Wingdings" w:cs="Wingdings"/>
              </w:rPr>
              <w:t>ü</w:t>
            </w: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4891B4" w14:textId="77C1558E" w:rsidR="002A6965" w:rsidRPr="00FC2777" w:rsidRDefault="002A6965" w:rsidP="00D96240">
            <w:pPr>
              <w:pStyle w:val="ChecklistText"/>
              <w:jc w:val="center"/>
            </w:pPr>
            <w:r w:rsidRPr="00375F1D">
              <w:rPr>
                <w:rFonts w:ascii="Wingdings" w:eastAsia="Wingdings" w:hAnsi="Wingdings" w:cs="Wingdings"/>
              </w:rPr>
              <w:t>ü</w:t>
            </w: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0A9DE7"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56DF7A"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834EF0" w14:textId="0B2B2C80"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783231"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2A55F2"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2FFE13"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D17A93"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3324F3" w14:textId="5BC53D6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1D5679"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F1C891"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8B0B6B" w14:textId="16FF4373"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41C8D5"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AACF3A"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985DDE"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0E7FAF" w14:textId="77777777" w:rsidR="002A6965" w:rsidRPr="00FC2777" w:rsidRDefault="002A6965" w:rsidP="00D96240">
            <w:pPr>
              <w:pStyle w:val="ChecklistText"/>
              <w:jc w:val="center"/>
            </w:pPr>
          </w:p>
        </w:tc>
      </w:tr>
      <w:tr w:rsidR="002A6965" w:rsidRPr="00FC2777" w14:paraId="0CC1E86A" w14:textId="62905F57" w:rsidTr="5092A918">
        <w:trPr>
          <w:trHeight w:val="97"/>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A3538F" w14:textId="77777777" w:rsidR="002A6965" w:rsidRPr="004F022B" w:rsidRDefault="002A6965" w:rsidP="00D96240">
            <w:pPr>
              <w:pStyle w:val="ChecklistText"/>
              <w:rPr>
                <w:rFonts w:ascii="Proxima Nova" w:hAnsi="Proxima Nova"/>
                <w:color w:val="auto"/>
                <w:sz w:val="18"/>
                <w:szCs w:val="18"/>
              </w:rPr>
            </w:pPr>
            <w:r w:rsidRPr="004F022B">
              <w:rPr>
                <w:rFonts w:ascii="Proxima Nova" w:hAnsi="Proxima Nova"/>
                <w:color w:val="auto"/>
                <w:sz w:val="18"/>
                <w:szCs w:val="18"/>
              </w:rPr>
              <w:t>Revitalize commercial area.</w:t>
            </w:r>
          </w:p>
        </w:tc>
        <w:tc>
          <w:tcPr>
            <w:tcW w:w="37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8C6E7A"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771EC1"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E3A32F"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5FF12E" w14:textId="603E3AD4"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346F83" w14:textId="7E4F2589"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A6D89F"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D1120B" w14:textId="4D5BB9CA"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AE185E" w14:textId="01CDC06D"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48869D" w14:textId="490FE4EA" w:rsidR="002A6965" w:rsidRPr="00375F1D"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E9CF52" w14:textId="4604CD65"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C382AF" w14:textId="56527E1C"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426E33" w14:textId="42773E92" w:rsidR="002A6965" w:rsidRPr="00375F1D"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796430" w14:textId="345D4768"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0585DD" w14:textId="4DD33F9C"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03CC4F" w14:textId="6DF56B45" w:rsidR="002A6965" w:rsidRPr="00FC2777" w:rsidRDefault="002A6965" w:rsidP="00D96240">
            <w:pPr>
              <w:pStyle w:val="ChecklistText"/>
              <w:jc w:val="center"/>
            </w:pPr>
            <w:r w:rsidRPr="00375F1D">
              <w:rPr>
                <w:rFonts w:ascii="Wingdings" w:eastAsia="Wingdings" w:hAnsi="Wingdings" w:cs="Wingdings"/>
              </w:rPr>
              <w:t>ü</w:t>
            </w: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761B41"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A6670B" w14:textId="77777777" w:rsidR="002A6965" w:rsidRPr="00FC2777" w:rsidRDefault="002A6965" w:rsidP="00D96240">
            <w:pPr>
              <w:pStyle w:val="ChecklistText"/>
              <w:jc w:val="center"/>
            </w:pPr>
          </w:p>
        </w:tc>
      </w:tr>
      <w:tr w:rsidR="002A6965" w:rsidRPr="00FC2777" w14:paraId="7DA5E29D" w14:textId="6ECECD72" w:rsidTr="5092A918">
        <w:trPr>
          <w:trHeight w:val="201"/>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FDEBB3" w14:textId="6A4AAE3C" w:rsidR="002A6965" w:rsidRPr="004F022B" w:rsidRDefault="002A6965" w:rsidP="00D96240">
            <w:pPr>
              <w:pStyle w:val="ChecklistText"/>
              <w:rPr>
                <w:rFonts w:ascii="Proxima Nova" w:hAnsi="Proxima Nova"/>
                <w:color w:val="auto"/>
                <w:sz w:val="18"/>
                <w:szCs w:val="18"/>
              </w:rPr>
            </w:pPr>
            <w:r w:rsidRPr="004F022B">
              <w:rPr>
                <w:rFonts w:ascii="Proxima Nova" w:hAnsi="Proxima Nova"/>
                <w:color w:val="auto"/>
                <w:sz w:val="18"/>
                <w:szCs w:val="18"/>
              </w:rPr>
              <w:t>Establish form and character.</w:t>
            </w:r>
          </w:p>
        </w:tc>
        <w:tc>
          <w:tcPr>
            <w:tcW w:w="37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6495B9"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D0C6A0"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60E1F5"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6F92D0" w14:textId="38A65601"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0597F1" w14:textId="7C107543"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A2A510"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A3063F"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335189"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05CADD"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CBECE0" w14:textId="6779357C"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4B5419"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3F35F8" w14:textId="73A835A3" w:rsidR="002A6965" w:rsidRPr="00375F1D"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E60D56" w14:textId="167D4FC0"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9A764E" w14:textId="77777777"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C70209" w14:textId="77777777" w:rsidR="002A6965" w:rsidRPr="00FC2777" w:rsidRDefault="002A6965" w:rsidP="00D96240">
            <w:pPr>
              <w:pStyle w:val="ChecklistText"/>
              <w:jc w:val="center"/>
            </w:pPr>
            <w:r w:rsidRPr="00375F1D">
              <w:rPr>
                <w:rFonts w:ascii="Wingdings" w:eastAsia="Wingdings" w:hAnsi="Wingdings" w:cs="Wingdings"/>
              </w:rPr>
              <w:t>ü</w:t>
            </w: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C1CEE3" w14:textId="77777777" w:rsidR="002A6965" w:rsidRPr="00375F1D"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AC8AB9" w14:textId="77777777" w:rsidR="002A6965" w:rsidRPr="00375F1D" w:rsidRDefault="002A6965" w:rsidP="00D96240">
            <w:pPr>
              <w:pStyle w:val="ChecklistText"/>
              <w:jc w:val="center"/>
            </w:pPr>
          </w:p>
        </w:tc>
      </w:tr>
      <w:tr w:rsidR="002A6965" w:rsidRPr="00FC2777" w14:paraId="30BC14CE" w14:textId="25F79409" w:rsidTr="5092A918">
        <w:trPr>
          <w:trHeight w:val="149"/>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F3AEF3" w14:textId="77777777" w:rsidR="002A6965" w:rsidRPr="004F022B" w:rsidRDefault="002A6965" w:rsidP="00D96240">
            <w:pPr>
              <w:pStyle w:val="ChecklistText"/>
              <w:rPr>
                <w:rFonts w:ascii="Proxima Nova" w:hAnsi="Proxima Nova"/>
                <w:color w:val="auto"/>
                <w:sz w:val="18"/>
                <w:szCs w:val="18"/>
              </w:rPr>
            </w:pPr>
            <w:r w:rsidRPr="004F022B">
              <w:rPr>
                <w:rFonts w:ascii="Proxima Nova" w:hAnsi="Proxima Nova"/>
                <w:color w:val="auto"/>
                <w:sz w:val="18"/>
                <w:szCs w:val="18"/>
              </w:rPr>
              <w:t>Conserve energy.</w:t>
            </w:r>
          </w:p>
        </w:tc>
        <w:tc>
          <w:tcPr>
            <w:tcW w:w="37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06A080"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4832AF"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CD116E"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5BC2F9"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8C57CB" w14:textId="5ADAF0FB"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110274"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97F1B5"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20973B"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CC18DD"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566A2E" w14:textId="771CCC0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3445F1"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200362"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6C2996" w14:textId="376A9AFC"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841CB5"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524F61"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F18FBC" w14:textId="6BBAE3B3" w:rsidR="002A6965" w:rsidRPr="00FC2777" w:rsidRDefault="002A6965" w:rsidP="00D96240">
            <w:pPr>
              <w:pStyle w:val="ChecklistText"/>
              <w:jc w:val="center"/>
            </w:pPr>
            <w:r w:rsidRPr="00375F1D">
              <w:rPr>
                <w:rFonts w:ascii="Wingdings" w:eastAsia="Wingdings" w:hAnsi="Wingdings" w:cs="Wingdings"/>
              </w:rPr>
              <w:t>ü</w:t>
            </w: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F6E0B5" w14:textId="5B0393EA" w:rsidR="00A50609" w:rsidRPr="00A50609" w:rsidRDefault="00A50609" w:rsidP="00A50609">
            <w:pPr>
              <w:pStyle w:val="ChecklistText"/>
              <w:jc w:val="center"/>
              <w:rPr>
                <w:kern w:val="0"/>
                <w14:ligatures w14:val="none"/>
              </w:rPr>
            </w:pPr>
            <w:r>
              <w:rPr>
                <w:rFonts w:ascii="Wingdings" w:eastAsia="Wingdings" w:hAnsi="Wingdings" w:cs="Wingdings"/>
                <w:kern w:val="0"/>
                <w14:ligatures w14:val="none"/>
              </w:rPr>
              <w:t>ü</w:t>
            </w:r>
          </w:p>
        </w:tc>
      </w:tr>
      <w:tr w:rsidR="002A6965" w:rsidRPr="00FC2777" w14:paraId="2F861A4D" w14:textId="27004286" w:rsidTr="5092A918">
        <w:trPr>
          <w:trHeight w:val="149"/>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76F123" w14:textId="77777777" w:rsidR="002A6965" w:rsidRPr="004F022B" w:rsidRDefault="002A6965" w:rsidP="00D96240">
            <w:pPr>
              <w:pStyle w:val="ChecklistText"/>
              <w:rPr>
                <w:rFonts w:ascii="Proxima Nova" w:hAnsi="Proxima Nova"/>
                <w:color w:val="auto"/>
                <w:sz w:val="18"/>
                <w:szCs w:val="18"/>
              </w:rPr>
            </w:pPr>
            <w:r w:rsidRPr="004F022B">
              <w:rPr>
                <w:rFonts w:ascii="Proxima Nova" w:hAnsi="Proxima Nova"/>
                <w:color w:val="auto"/>
                <w:sz w:val="18"/>
                <w:szCs w:val="18"/>
              </w:rPr>
              <w:t>Conserve water.</w:t>
            </w:r>
          </w:p>
        </w:tc>
        <w:tc>
          <w:tcPr>
            <w:tcW w:w="37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83F68C"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9613C1"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80B1BF"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74E13B"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FF496C" w14:textId="3E970A5A"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B06562"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2E66CD"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2A863C"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E62159"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6C9BBD" w14:textId="54803E62"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9F89BC"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34973F"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73D6AD" w14:textId="01B97F3F"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FF7B8C"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2B3466"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1580F9" w14:textId="1F68C467" w:rsidR="002A6965" w:rsidRPr="00FC2777" w:rsidRDefault="002A6965" w:rsidP="00D96240">
            <w:pPr>
              <w:pStyle w:val="ChecklistText"/>
              <w:jc w:val="center"/>
            </w:pPr>
            <w:r w:rsidRPr="00375F1D">
              <w:rPr>
                <w:rFonts w:ascii="Wingdings" w:eastAsia="Wingdings" w:hAnsi="Wingdings" w:cs="Wingdings"/>
              </w:rPr>
              <w:t>ü</w:t>
            </w: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04C53A" w14:textId="07CADC50" w:rsidR="002A6965" w:rsidRPr="00375F1D" w:rsidRDefault="00A50609" w:rsidP="00D96240">
            <w:pPr>
              <w:pStyle w:val="ChecklistText"/>
              <w:jc w:val="center"/>
            </w:pPr>
            <w:r>
              <w:rPr>
                <w:rFonts w:ascii="Wingdings" w:eastAsia="Wingdings" w:hAnsi="Wingdings" w:cs="Wingdings"/>
                <w:kern w:val="0"/>
                <w14:ligatures w14:val="none"/>
              </w:rPr>
              <w:t>ü</w:t>
            </w:r>
          </w:p>
        </w:tc>
      </w:tr>
      <w:tr w:rsidR="002A6965" w:rsidRPr="00FC2777" w14:paraId="2AB5DB01" w14:textId="0C251EB3" w:rsidTr="5092A918">
        <w:trPr>
          <w:trHeight w:val="16"/>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ABCF5E" w14:textId="77777777" w:rsidR="002A6965" w:rsidRPr="004F022B" w:rsidRDefault="002A6965" w:rsidP="00D96240">
            <w:pPr>
              <w:pStyle w:val="ChecklistText"/>
              <w:rPr>
                <w:rFonts w:ascii="Proxima Nova" w:hAnsi="Proxima Nova"/>
                <w:color w:val="auto"/>
                <w:sz w:val="18"/>
                <w:szCs w:val="18"/>
              </w:rPr>
            </w:pPr>
            <w:r w:rsidRPr="004F022B">
              <w:rPr>
                <w:rFonts w:ascii="Proxima Nova" w:hAnsi="Proxima Nova"/>
                <w:color w:val="auto"/>
                <w:sz w:val="18"/>
                <w:szCs w:val="18"/>
              </w:rPr>
              <w:t>Reduce Greenhouse Gas emissions.</w:t>
            </w:r>
          </w:p>
        </w:tc>
        <w:tc>
          <w:tcPr>
            <w:tcW w:w="37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226A97"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5FF739"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9C33C6"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127187" w14:textId="716ADF1D"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BFD015" w14:textId="4CD6AF5D"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9E89A0"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128A5B"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52869E"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267225"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035922" w14:textId="5F1DB144"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7F1909"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0A5887"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F04424" w14:textId="48337225"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72D2B2"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7BE967"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D63E8D" w14:textId="7994BF1B" w:rsidR="002A6965" w:rsidRPr="00FC2777" w:rsidRDefault="002A6965" w:rsidP="00D96240">
            <w:pPr>
              <w:pStyle w:val="ChecklistText"/>
              <w:jc w:val="center"/>
            </w:pPr>
            <w:r w:rsidRPr="00375F1D">
              <w:rPr>
                <w:rFonts w:ascii="Wingdings" w:eastAsia="Wingdings" w:hAnsi="Wingdings" w:cs="Wingdings"/>
              </w:rPr>
              <w:t>ü</w:t>
            </w: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176790" w14:textId="3BC9F9A3" w:rsidR="002A6965" w:rsidRPr="00375F1D" w:rsidRDefault="00A50609" w:rsidP="00D96240">
            <w:pPr>
              <w:pStyle w:val="ChecklistText"/>
              <w:jc w:val="center"/>
            </w:pPr>
            <w:r>
              <w:rPr>
                <w:rFonts w:ascii="Wingdings" w:eastAsia="Wingdings" w:hAnsi="Wingdings" w:cs="Wingdings"/>
                <w:kern w:val="0"/>
                <w14:ligatures w14:val="none"/>
              </w:rPr>
              <w:t>ü</w:t>
            </w:r>
          </w:p>
        </w:tc>
      </w:tr>
      <w:tr w:rsidR="002A6965" w:rsidRPr="00FC2777" w14:paraId="03717B57" w14:textId="670D74BC" w:rsidTr="5092A918">
        <w:trPr>
          <w:trHeight w:val="16"/>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100" w:type="dxa"/>
              <w:left w:w="100" w:type="dxa"/>
              <w:bottom w:w="100" w:type="dxa"/>
              <w:right w:w="100" w:type="dxa"/>
            </w:tcMar>
          </w:tcPr>
          <w:p w14:paraId="09843729" w14:textId="0ADD741C" w:rsidR="002A6965" w:rsidRPr="004F022B" w:rsidRDefault="002A6965" w:rsidP="00D96240">
            <w:pPr>
              <w:pStyle w:val="ChecklistText"/>
              <w:rPr>
                <w:rFonts w:ascii="Proxima Nova" w:hAnsi="Proxima Nova"/>
                <w:color w:val="auto"/>
                <w:sz w:val="18"/>
                <w:szCs w:val="18"/>
              </w:rPr>
            </w:pPr>
            <w:r w:rsidRPr="004F022B">
              <w:rPr>
                <w:rFonts w:ascii="Proxima Nova" w:hAnsi="Proxima Nova"/>
                <w:color w:val="auto"/>
                <w:sz w:val="18"/>
                <w:szCs w:val="18"/>
              </w:rPr>
              <w:t>Development Approval Information</w:t>
            </w:r>
          </w:p>
        </w:tc>
        <w:tc>
          <w:tcPr>
            <w:tcW w:w="3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5ABE5D12" w14:textId="556DFB6F" w:rsidR="002A6965" w:rsidRPr="00FC2777" w:rsidRDefault="002A6965" w:rsidP="00D96240">
            <w:pPr>
              <w:pStyle w:val="ChecklistText"/>
              <w:jc w:val="center"/>
            </w:pPr>
            <w:r w:rsidRPr="00375F1D">
              <w:rPr>
                <w:rFonts w:ascii="Wingdings" w:eastAsia="Wingdings" w:hAnsi="Wingdings" w:cs="Wingdings"/>
              </w:rPr>
              <w:t>ü</w:t>
            </w: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54056A22" w14:textId="158305CF" w:rsidR="002A6965" w:rsidRPr="00FC2777" w:rsidRDefault="002A6965" w:rsidP="00D96240">
            <w:pPr>
              <w:pStyle w:val="ChecklistText"/>
              <w:jc w:val="center"/>
            </w:pPr>
            <w:r w:rsidRPr="00375F1D">
              <w:rPr>
                <w:rFonts w:ascii="Wingdings" w:eastAsia="Wingdings" w:hAnsi="Wingdings" w:cs="Wingdings"/>
              </w:rPr>
              <w:t>ü</w:t>
            </w: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6EC57816" w14:textId="3B465263"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2E10547" w14:textId="5761B044"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7EB7D2D7" w14:textId="0DF1734D"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6D2074AB"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1128B9FD"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6273C7BF"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0C712EF7" w14:textId="77777777" w:rsidR="002A6965" w:rsidRPr="00375F1D"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0EC2C401" w14:textId="3658EC62"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60E61721" w14:textId="7B2935AF"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1A3ADF6D" w14:textId="171E9CD0" w:rsidR="002A6965" w:rsidRPr="00375F1D"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761232BD" w14:textId="15CFEA42"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33317020" w14:textId="07DE4668"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50024DDA" w14:textId="1443EC6D" w:rsidR="002A6965" w:rsidRPr="00FC2777" w:rsidRDefault="002A6965" w:rsidP="00D96240">
            <w:pPr>
              <w:pStyle w:val="ChecklistText"/>
              <w:jc w:val="center"/>
            </w:pPr>
            <w:r w:rsidRPr="00375F1D">
              <w:rPr>
                <w:rFonts w:ascii="Wingdings" w:eastAsia="Wingdings" w:hAnsi="Wingdings" w:cs="Wingdings"/>
              </w:rPr>
              <w:t>ü</w:t>
            </w: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405BCC17" w14:textId="77777777" w:rsidR="002A6965" w:rsidRPr="00375F1D"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A4444AA" w14:textId="77777777" w:rsidR="002A6965" w:rsidRPr="00375F1D" w:rsidRDefault="002A6965" w:rsidP="00D96240">
            <w:pPr>
              <w:pStyle w:val="ChecklistText"/>
              <w:jc w:val="center"/>
            </w:pPr>
          </w:p>
        </w:tc>
      </w:tr>
      <w:tr w:rsidR="002A6965" w:rsidRPr="00FC2777" w14:paraId="6081D2D6" w14:textId="38CD4E24" w:rsidTr="5092A918">
        <w:trPr>
          <w:trHeight w:val="16"/>
        </w:trPr>
        <w:tc>
          <w:tcPr>
            <w:tcW w:w="3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100" w:type="dxa"/>
              <w:left w:w="100" w:type="dxa"/>
              <w:bottom w:w="100" w:type="dxa"/>
              <w:right w:w="100" w:type="dxa"/>
            </w:tcMar>
          </w:tcPr>
          <w:p w14:paraId="170042F6" w14:textId="5DAFABD5" w:rsidR="002A6965" w:rsidRPr="004F022B" w:rsidRDefault="002A6965" w:rsidP="00D96240">
            <w:pPr>
              <w:pStyle w:val="ChecklistText"/>
              <w:rPr>
                <w:rFonts w:ascii="Proxima Nova" w:hAnsi="Proxima Nova"/>
                <w:color w:val="auto"/>
                <w:sz w:val="18"/>
                <w:szCs w:val="18"/>
              </w:rPr>
            </w:pPr>
            <w:r w:rsidRPr="004F022B">
              <w:rPr>
                <w:rFonts w:ascii="Proxima Nova" w:hAnsi="Proxima Nova"/>
                <w:color w:val="auto"/>
                <w:sz w:val="18"/>
                <w:szCs w:val="18"/>
              </w:rPr>
              <w:t xml:space="preserve">Heritage Conservation </w:t>
            </w:r>
          </w:p>
        </w:tc>
        <w:tc>
          <w:tcPr>
            <w:tcW w:w="3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59A6C229" w14:textId="76603417" w:rsidR="002A6965" w:rsidRPr="00FC2777" w:rsidRDefault="002A6965" w:rsidP="00D96240">
            <w:pPr>
              <w:pStyle w:val="ChecklistText"/>
              <w:jc w:val="center"/>
            </w:pPr>
            <w:r w:rsidRPr="00375F1D">
              <w:rPr>
                <w:rFonts w:ascii="Wingdings" w:eastAsia="Wingdings" w:hAnsi="Wingdings" w:cs="Wingdings"/>
              </w:rPr>
              <w:t>ü</w:t>
            </w: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6D737DE7"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02B1FAB0"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5F0EEEF0"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168F1670" w14:textId="631CB314"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0A5C7FC9" w14:textId="1AC198B5"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199F053C" w14:textId="640E0921"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04987FA7" w14:textId="0553624B"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15E4F420" w14:textId="61AB21D5" w:rsidR="002A6965" w:rsidRPr="00FC2777" w:rsidRDefault="002A6965" w:rsidP="00D96240">
            <w:pPr>
              <w:pStyle w:val="ChecklistText"/>
              <w:jc w:val="center"/>
            </w:pPr>
            <w:r w:rsidRPr="00375F1D">
              <w:rPr>
                <w:rFonts w:ascii="Wingdings" w:eastAsia="Wingdings" w:hAnsi="Wingdings" w:cs="Wingdings"/>
              </w:rPr>
              <w:t>ü</w:t>
            </w: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6965EDA0" w14:textId="3D58E20D"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065A09AA"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3237BBCA"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47317FDF" w14:textId="2DDDAD86"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510361EE" w14:textId="77777777" w:rsidR="002A6965" w:rsidRPr="00FC2777" w:rsidRDefault="002A6965" w:rsidP="00D96240">
            <w:pPr>
              <w:pStyle w:val="ChecklistText"/>
              <w:jc w:val="center"/>
            </w:pPr>
          </w:p>
        </w:tc>
        <w:tc>
          <w:tcPr>
            <w:tcW w:w="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2B185BAD"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2CF0BB7E" w14:textId="77777777" w:rsidR="002A6965" w:rsidRPr="00FC2777" w:rsidRDefault="002A6965" w:rsidP="00D96240">
            <w:pPr>
              <w:pStyle w:val="ChecklistText"/>
              <w:jc w:val="center"/>
            </w:pPr>
          </w:p>
        </w:tc>
        <w:tc>
          <w:tcPr>
            <w:tcW w:w="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373B7AC5" w14:textId="77777777" w:rsidR="002A6965" w:rsidRPr="00FC2777" w:rsidRDefault="002A6965" w:rsidP="00D96240">
            <w:pPr>
              <w:pStyle w:val="ChecklistText"/>
              <w:jc w:val="center"/>
            </w:pPr>
          </w:p>
        </w:tc>
      </w:tr>
    </w:tbl>
    <w:p w14:paraId="1D9F6CE3" w14:textId="77777777" w:rsidR="006439F9" w:rsidRDefault="006439F9" w:rsidP="0013414F"/>
    <w:p w14:paraId="575F9249" w14:textId="77777777" w:rsidR="001537DA" w:rsidRDefault="001537DA">
      <w:pPr>
        <w:spacing w:after="160" w:line="259" w:lineRule="auto"/>
        <w:rPr>
          <w:rFonts w:ascii="Proxima Nova Semi Bold" w:hAnsi="Proxima Nova Semi Bold"/>
          <w:color w:val="003B5C" w:themeColor="accent1"/>
          <w:sz w:val="52"/>
          <w:szCs w:val="52"/>
        </w:rPr>
      </w:pPr>
      <w:r>
        <w:br w:type="page"/>
      </w:r>
    </w:p>
    <w:p w14:paraId="56240365" w14:textId="77777777" w:rsidR="00AA16B7" w:rsidRPr="00336B94" w:rsidRDefault="57EC289B" w:rsidP="00336B94">
      <w:pPr>
        <w:pStyle w:val="Heading1"/>
      </w:pPr>
      <w:bookmarkStart w:id="21" w:name="_Toc182770975"/>
      <w:r w:rsidRPr="00336B94">
        <w:lastRenderedPageBreak/>
        <w:t>Official Community Plan Amendment</w:t>
      </w:r>
      <w:bookmarkEnd w:id="21"/>
    </w:p>
    <w:p w14:paraId="2D853FCF" w14:textId="48ADFF32" w:rsidR="00466C5C" w:rsidRDefault="005628C0" w:rsidP="00172320">
      <w:pPr>
        <w:pStyle w:val="Heading2"/>
      </w:pPr>
      <w:bookmarkStart w:id="22" w:name="_Toc182770976"/>
      <w:r w:rsidRPr="00A50CA1">
        <w:t xml:space="preserve">Process </w:t>
      </w:r>
      <w:r w:rsidR="001C4244" w:rsidRPr="00A50CA1">
        <w:t>Diagra</w:t>
      </w:r>
      <w:r w:rsidRPr="00A50CA1">
        <w:t>m</w:t>
      </w:r>
      <w:bookmarkEnd w:id="22"/>
    </w:p>
    <w:p w14:paraId="27CF19B9" w14:textId="77777777" w:rsidR="00A0463C" w:rsidRDefault="00822F3D" w:rsidP="0013414F">
      <w:pPr>
        <w:pStyle w:val="Subtitle"/>
      </w:pPr>
      <w:r w:rsidRPr="00A50CA1">
        <w:rPr>
          <w:noProof/>
        </w:rPr>
        <mc:AlternateContent>
          <mc:Choice Requires="wpc">
            <w:drawing>
              <wp:inline distT="0" distB="0" distL="0" distR="0" wp14:anchorId="27536038" wp14:editId="016E6333">
                <wp:extent cx="5979160" cy="6739945"/>
                <wp:effectExtent l="0" t="0" r="2540" b="3810"/>
                <wp:docPr id="894111143" name="Canvas 8941111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05450357" name="Rectangle 1205450357"/>
                        <wps:cNvSpPr/>
                        <wps:spPr>
                          <a:xfrm>
                            <a:off x="0" y="0"/>
                            <a:ext cx="2008909" cy="6703425"/>
                          </a:xfrm>
                          <a:prstGeom prst="rect">
                            <a:avLst/>
                          </a:prstGeom>
                          <a:solidFill>
                            <a:schemeClr val="bg1">
                              <a:lumMod val="95000"/>
                            </a:schemeClr>
                          </a:solidFill>
                          <a:ln>
                            <a:noFill/>
                          </a:ln>
                        </wps:spPr>
                        <wps:style>
                          <a:lnRef idx="0">
                            <a:scrgbClr r="0" g="0" b="0"/>
                          </a:lnRef>
                          <a:fillRef idx="0">
                            <a:scrgbClr r="0" g="0" b="0"/>
                          </a:fillRef>
                          <a:effectRef idx="0">
                            <a:scrgbClr r="0" g="0" b="0"/>
                          </a:effectRef>
                          <a:fontRef idx="minor">
                            <a:schemeClr val="lt1"/>
                          </a:fontRef>
                        </wps:style>
                        <wps:txbx>
                          <w:txbxContent>
                            <w:p w14:paraId="78F3E0AA" w14:textId="6E814309" w:rsidR="001C4244" w:rsidRPr="00EB16B4" w:rsidRDefault="001C4244" w:rsidP="005C5FB3">
                              <w:pPr>
                                <w:jc w:val="center"/>
                                <w:rPr>
                                  <w:rFonts w:ascii="Proxima Nova" w:hAnsi="Proxima Nova"/>
                                  <w14:ligatures w14:val="none"/>
                                </w:rPr>
                              </w:pPr>
                              <w:r w:rsidRPr="00EB16B4">
                                <w:rPr>
                                  <w:rFonts w:ascii="Proxima Nova" w:hAnsi="Proxima Nova"/>
                                </w:rPr>
                                <w:t>Applicant</w:t>
                              </w:r>
                            </w:p>
                          </w:txbxContent>
                        </wps:txbx>
                        <wps:bodyPr rot="0" spcFirstLastPara="0" vert="horz" wrap="square" lIns="91787" tIns="45894" rIns="91787" bIns="45894" numCol="1" spcCol="0" rtlCol="0" fromWordArt="0" anchor="t" anchorCtr="0" forceAA="0" compatLnSpc="1">
                          <a:prstTxWarp prst="textNoShape">
                            <a:avLst/>
                          </a:prstTxWarp>
                          <a:noAutofit/>
                        </wps:bodyPr>
                      </wps:wsp>
                      <wps:wsp>
                        <wps:cNvPr id="1172011798" name="Rectangle 1172011798"/>
                        <wps:cNvSpPr/>
                        <wps:spPr>
                          <a:xfrm>
                            <a:off x="2054860" y="0"/>
                            <a:ext cx="3886200" cy="350520"/>
                          </a:xfrm>
                          <a:prstGeom prst="rect">
                            <a:avLst/>
                          </a:prstGeom>
                          <a:solidFill>
                            <a:schemeClr val="bg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2491E34" w14:textId="30A1CCDC" w:rsidR="006202AD" w:rsidRPr="00EB16B4" w:rsidRDefault="00336C69" w:rsidP="00FF77DE">
                              <w:pPr>
                                <w:jc w:val="center"/>
                                <w:rPr>
                                  <w:rFonts w:ascii="Proxima Nova" w:hAnsi="Proxima Nova"/>
                                </w:rPr>
                              </w:pPr>
                              <w:r w:rsidRPr="00EB16B4">
                                <w:rPr>
                                  <w:rFonts w:ascii="Proxima Nova" w:hAnsi="Proxima Nova"/>
                                </w:rPr>
                                <w:t>Local Government</w:t>
                              </w:r>
                            </w:p>
                          </w:txbxContent>
                        </wps:txbx>
                        <wps:bodyPr rot="0" spcFirstLastPara="0" vertOverflow="overflow" horzOverflow="overflow" vert="horz" wrap="square" lIns="91787" tIns="45894" rIns="91787" bIns="45894" numCol="1" spcCol="0" rtlCol="0" fromWordArt="0" anchor="t" anchorCtr="0" forceAA="0" compatLnSpc="1">
                          <a:prstTxWarp prst="textNoShape">
                            <a:avLst/>
                          </a:prstTxWarp>
                          <a:noAutofit/>
                        </wps:bodyPr>
                      </wps:wsp>
                      <wps:wsp>
                        <wps:cNvPr id="395277177" name="Flowchart: Alternate Process 395277177"/>
                        <wps:cNvSpPr/>
                        <wps:spPr>
                          <a:xfrm>
                            <a:off x="50800" y="360651"/>
                            <a:ext cx="1832904" cy="550294"/>
                          </a:xfrm>
                          <a:prstGeom prst="flowChartAlternateProcess">
                            <a:avLst/>
                          </a:prstGeom>
                          <a:solidFill>
                            <a:schemeClr val="tx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E9BF5DD" w14:textId="77777777" w:rsidR="0074746F" w:rsidRPr="00EB16B4" w:rsidRDefault="0074746F" w:rsidP="00527DC1">
                              <w:pPr>
                                <w:pStyle w:val="Graphics"/>
                                <w:rPr>
                                  <w:rFonts w:ascii="Proxima Nova" w:hAnsi="Proxima Nova"/>
                                </w:rPr>
                              </w:pPr>
                              <w:r w:rsidRPr="00EB16B4">
                                <w:rPr>
                                  <w:rFonts w:ascii="Proxima Nova" w:hAnsi="Proxima Nova"/>
                                </w:rPr>
                                <w:t xml:space="preserve">Decision to develop: </w:t>
                              </w:r>
                            </w:p>
                            <w:p w14:paraId="490EDEB7" w14:textId="392A5991" w:rsidR="0064347D" w:rsidRPr="00EB16B4" w:rsidRDefault="0064347D" w:rsidP="0074746F">
                              <w:pPr>
                                <w:pStyle w:val="Graphics"/>
                                <w:rPr>
                                  <w:rFonts w:ascii="Proxima Nova" w:hAnsi="Proxima Nova"/>
                                </w:rPr>
                              </w:pPr>
                              <w:r w:rsidRPr="00EB16B4">
                                <w:rPr>
                                  <w:rFonts w:ascii="Proxima Nova" w:hAnsi="Proxima Nova"/>
                                </w:rPr>
                                <w:t>Concept development</w:t>
                              </w:r>
                              <w:r w:rsidR="0074746F" w:rsidRPr="00EB16B4">
                                <w:rPr>
                                  <w:rFonts w:ascii="Proxima Nova" w:hAnsi="Proxima Nova"/>
                                </w:rPr>
                                <w:t>,</w:t>
                              </w:r>
                              <w:r w:rsidR="00A52F18" w:rsidRPr="00EB16B4">
                                <w:rPr>
                                  <w:rFonts w:ascii="Proxima Nova" w:hAnsi="Proxima Nova"/>
                                </w:rPr>
                                <w:t xml:space="preserve"> </w:t>
                              </w:r>
                              <w:r w:rsidRPr="00EB16B4">
                                <w:rPr>
                                  <w:rFonts w:ascii="Proxima Nova" w:hAnsi="Proxima Nova"/>
                                </w:rPr>
                                <w:t>studies</w:t>
                              </w:r>
                              <w:r w:rsidR="0074746F" w:rsidRPr="00EB16B4">
                                <w:rPr>
                                  <w:rFonts w:ascii="Proxima Nova" w:hAnsi="Proxima Nova"/>
                                </w:rPr>
                                <w:t>,</w:t>
                              </w:r>
                              <w:r w:rsidR="0072111C" w:rsidRPr="00EB16B4">
                                <w:rPr>
                                  <w:rFonts w:ascii="Proxima Nova" w:hAnsi="Proxima Nova"/>
                                </w:rPr>
                                <w:t xml:space="preserve"> policy review</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466045498" name="Flowchart: Alternate Process 466045498"/>
                        <wps:cNvSpPr/>
                        <wps:spPr>
                          <a:xfrm>
                            <a:off x="2121012" y="451185"/>
                            <a:ext cx="2020682" cy="370851"/>
                          </a:xfrm>
                          <a:prstGeom prst="flowChartAlternateProcess">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A25FE68" w14:textId="44108412" w:rsidR="006202AD" w:rsidRPr="00EB16B4" w:rsidRDefault="006202AD" w:rsidP="00527DC1">
                              <w:pPr>
                                <w:pStyle w:val="Graphics"/>
                                <w:rPr>
                                  <w:rFonts w:ascii="Proxima Nova" w:hAnsi="Proxima Nova"/>
                                </w:rPr>
                              </w:pPr>
                              <w:r w:rsidRPr="00EB16B4">
                                <w:rPr>
                                  <w:rFonts w:ascii="Proxima Nova" w:hAnsi="Proxima Nova"/>
                                </w:rPr>
                                <w:t>Pre-application meeting</w:t>
                              </w:r>
                              <w:r w:rsidR="00BA0AB5" w:rsidRPr="00EB16B4">
                                <w:rPr>
                                  <w:rFonts w:ascii="Proxima Nova" w:hAnsi="Proxima Nova"/>
                                </w:rPr>
                                <w:t>(s) with planning staff</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660709840" name="Flowchart: Alternate Process 1660709840"/>
                        <wps:cNvSpPr/>
                        <wps:spPr>
                          <a:xfrm>
                            <a:off x="50800" y="1336481"/>
                            <a:ext cx="1830721" cy="199148"/>
                          </a:xfrm>
                          <a:prstGeom prst="flowChartAlternateProcess">
                            <a:avLst/>
                          </a:prstGeom>
                          <a:solidFill>
                            <a:schemeClr val="tx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278F0EAF" w14:textId="0B631B32" w:rsidR="002A1E14" w:rsidRPr="00EB16B4" w:rsidRDefault="002A1E14" w:rsidP="00527DC1">
                              <w:pPr>
                                <w:pStyle w:val="Graphics"/>
                                <w:rPr>
                                  <w:rFonts w:ascii="Proxima Nova" w:hAnsi="Proxima Nova"/>
                                </w:rPr>
                              </w:pPr>
                              <w:r w:rsidRPr="00EB16B4">
                                <w:rPr>
                                  <w:rFonts w:ascii="Proxima Nova" w:hAnsi="Proxima Nova"/>
                                </w:rPr>
                                <w:t>Complete</w:t>
                              </w:r>
                              <w:r w:rsidR="00057674" w:rsidRPr="00EB16B4">
                                <w:rPr>
                                  <w:rFonts w:ascii="Proxima Nova" w:hAnsi="Proxima Nova"/>
                                </w:rPr>
                                <w:t xml:space="preserve"> application submitted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242001106" name="Connector: Elbow 242001106"/>
                        <wps:cNvCnPr>
                          <a:stCxn id="466045498" idx="2"/>
                          <a:endCxn id="1271635356" idx="3"/>
                        </wps:cNvCnPr>
                        <wps:spPr>
                          <a:xfrm rot="5400000">
                            <a:off x="2361738" y="341817"/>
                            <a:ext cx="289399" cy="1249832"/>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56835337" name="Connector: Elbow 2056835337"/>
                        <wps:cNvCnPr>
                          <a:stCxn id="1660709840" idx="3"/>
                          <a:endCxn id="1418830638" idx="1"/>
                        </wps:cNvCnPr>
                        <wps:spPr>
                          <a:xfrm>
                            <a:off x="1881521" y="1436055"/>
                            <a:ext cx="239644" cy="51"/>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71635356" name="Flowchart: Alternate Process 1271635356"/>
                        <wps:cNvSpPr/>
                        <wps:spPr>
                          <a:xfrm>
                            <a:off x="50800" y="1011859"/>
                            <a:ext cx="1830721" cy="199148"/>
                          </a:xfrm>
                          <a:prstGeom prst="flowChartAlternateProcess">
                            <a:avLst/>
                          </a:prstGeom>
                          <a:solidFill>
                            <a:schemeClr val="tx2">
                              <a:alpha val="50000"/>
                            </a:schemeClr>
                          </a:solidFill>
                          <a:ln w="12700">
                            <a:solidFill>
                              <a:schemeClr val="tx1"/>
                            </a:solidFill>
                            <a:prstDash val="dash"/>
                          </a:ln>
                        </wps:spPr>
                        <wps:style>
                          <a:lnRef idx="0">
                            <a:scrgbClr r="0" g="0" b="0"/>
                          </a:lnRef>
                          <a:fillRef idx="0">
                            <a:scrgbClr r="0" g="0" b="0"/>
                          </a:fillRef>
                          <a:effectRef idx="0">
                            <a:scrgbClr r="0" g="0" b="0"/>
                          </a:effectRef>
                          <a:fontRef idx="minor">
                            <a:schemeClr val="lt1"/>
                          </a:fontRef>
                        </wps:style>
                        <wps:txbx>
                          <w:txbxContent>
                            <w:p w14:paraId="0E807B4E" w14:textId="6855C286" w:rsidR="008D11DC" w:rsidRPr="00EB16B4" w:rsidRDefault="00980ED9" w:rsidP="00527DC1">
                              <w:pPr>
                                <w:pStyle w:val="Graphics"/>
                                <w:rPr>
                                  <w:rFonts w:ascii="Proxima Nova" w:hAnsi="Proxima Nova"/>
                                  <w14:ligatures w14:val="none"/>
                                </w:rPr>
                              </w:pPr>
                              <w:r w:rsidRPr="00EB16B4">
                                <w:rPr>
                                  <w:rFonts w:ascii="Proxima Nova" w:hAnsi="Proxima Nova"/>
                                </w:rPr>
                                <w:t>Prior community engagement</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473734542" name="Flowchart: Alternate Process 1473734542"/>
                        <wps:cNvSpPr/>
                        <wps:spPr>
                          <a:xfrm>
                            <a:off x="50800" y="1654539"/>
                            <a:ext cx="1830721" cy="199148"/>
                          </a:xfrm>
                          <a:prstGeom prst="flowChartAlternateProcess">
                            <a:avLst/>
                          </a:prstGeom>
                          <a:solidFill>
                            <a:schemeClr val="tx2">
                              <a:alpha val="50000"/>
                            </a:schemeClr>
                          </a:solidFill>
                          <a:ln w="12700">
                            <a:solidFill>
                              <a:schemeClr val="tx1"/>
                            </a:solidFill>
                            <a:prstDash val="dash"/>
                          </a:ln>
                        </wps:spPr>
                        <wps:style>
                          <a:lnRef idx="0">
                            <a:scrgbClr r="0" g="0" b="0"/>
                          </a:lnRef>
                          <a:fillRef idx="0">
                            <a:scrgbClr r="0" g="0" b="0"/>
                          </a:fillRef>
                          <a:effectRef idx="0">
                            <a:scrgbClr r="0" g="0" b="0"/>
                          </a:effectRef>
                          <a:fontRef idx="minor">
                            <a:schemeClr val="lt1"/>
                          </a:fontRef>
                        </wps:style>
                        <wps:txbx>
                          <w:txbxContent>
                            <w:p w14:paraId="5B60DCC9" w14:textId="63910C2C" w:rsidR="00980ED9" w:rsidRPr="00EB16B4" w:rsidRDefault="00980ED9" w:rsidP="00527DC1">
                              <w:pPr>
                                <w:pStyle w:val="Graphics"/>
                                <w:rPr>
                                  <w:rFonts w:ascii="Proxima Nova" w:hAnsi="Proxima Nova"/>
                                  <w14:ligatures w14:val="none"/>
                                </w:rPr>
                              </w:pPr>
                              <w:r w:rsidRPr="00EB16B4">
                                <w:rPr>
                                  <w:rFonts w:ascii="Proxima Nova" w:hAnsi="Proxima Nova"/>
                                </w:rPr>
                                <w:t>Early community engagement</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671210210" name="Flowchart: Alternate Process 671210210"/>
                        <wps:cNvSpPr/>
                        <wps:spPr>
                          <a:xfrm>
                            <a:off x="50800" y="3539726"/>
                            <a:ext cx="1831101" cy="380701"/>
                          </a:xfrm>
                          <a:prstGeom prst="flowChartAlternateProcess">
                            <a:avLst/>
                          </a:prstGeom>
                          <a:solidFill>
                            <a:schemeClr val="tx2">
                              <a:alpha val="50000"/>
                            </a:schemeClr>
                          </a:solidFill>
                          <a:ln w="12700">
                            <a:solidFill>
                              <a:schemeClr val="tx1"/>
                            </a:solidFill>
                            <a:prstDash val="dash"/>
                          </a:ln>
                        </wps:spPr>
                        <wps:style>
                          <a:lnRef idx="0">
                            <a:scrgbClr r="0" g="0" b="0"/>
                          </a:lnRef>
                          <a:fillRef idx="0">
                            <a:scrgbClr r="0" g="0" b="0"/>
                          </a:fillRef>
                          <a:effectRef idx="0">
                            <a:scrgbClr r="0" g="0" b="0"/>
                          </a:effectRef>
                          <a:fontRef idx="minor">
                            <a:schemeClr val="lt1"/>
                          </a:fontRef>
                        </wps:style>
                        <wps:txbx>
                          <w:txbxContent>
                            <w:p w14:paraId="406548CC" w14:textId="618B80F4" w:rsidR="00980ED9" w:rsidRPr="00EB16B4" w:rsidRDefault="00980ED9" w:rsidP="00527DC1">
                              <w:pPr>
                                <w:pStyle w:val="Graphics"/>
                                <w:rPr>
                                  <w:rFonts w:ascii="Proxima Nova" w:hAnsi="Proxima Nova"/>
                                  <w14:ligatures w14:val="none"/>
                                </w:rPr>
                              </w:pPr>
                              <w:r w:rsidRPr="00EB16B4">
                                <w:rPr>
                                  <w:rFonts w:ascii="Proxima Nova" w:hAnsi="Proxima Nova"/>
                                </w:rPr>
                                <w:t>Midpoint community engagement</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418830638" name="Flowchart: Alternate Process 1418830638"/>
                        <wps:cNvSpPr/>
                        <wps:spPr>
                          <a:xfrm>
                            <a:off x="2121165" y="1250681"/>
                            <a:ext cx="1996380" cy="370851"/>
                          </a:xfrm>
                          <a:prstGeom prst="flowChartAlternateProcess">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C105A9D" w14:textId="08F3C578" w:rsidR="008B5037" w:rsidRPr="00EB16B4" w:rsidRDefault="009128E5" w:rsidP="00527DC1">
                              <w:pPr>
                                <w:pStyle w:val="Graphics"/>
                                <w:rPr>
                                  <w:rFonts w:ascii="Proxima Nova" w:hAnsi="Proxima Nova"/>
                                  <w14:ligatures w14:val="none"/>
                                </w:rPr>
                              </w:pPr>
                              <w:r w:rsidRPr="00EB16B4">
                                <w:rPr>
                                  <w:rFonts w:ascii="Proxima Nova" w:hAnsi="Proxima Nova"/>
                                </w:rPr>
                                <w:t>Review for completeness</w:t>
                              </w:r>
                              <w:r w:rsidR="00753B3B" w:rsidRPr="00EB16B4">
                                <w:rPr>
                                  <w:rFonts w:ascii="Proxima Nova" w:hAnsi="Proxima Nova"/>
                                </w:rPr>
                                <w:t xml:space="preserve"> </w:t>
                              </w:r>
                              <w:r w:rsidR="008F509A" w:rsidRPr="00EB16B4">
                                <w:rPr>
                                  <w:rFonts w:ascii="Proxima Nova" w:hAnsi="Proxima Nova"/>
                                </w:rPr>
                                <w:t>and</w:t>
                              </w:r>
                              <w:r w:rsidR="00753B3B" w:rsidRPr="00EB16B4">
                                <w:rPr>
                                  <w:rFonts w:ascii="Proxima Nova" w:hAnsi="Proxima Nova"/>
                                </w:rPr>
                                <w:t xml:space="preserve"> policy alignment</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41083874" name="Flowchart: Alternate Process 41083874"/>
                        <wps:cNvSpPr/>
                        <wps:spPr>
                          <a:xfrm>
                            <a:off x="4431323" y="1152630"/>
                            <a:ext cx="1512264" cy="564369"/>
                          </a:xfrm>
                          <a:prstGeom prst="flowChartAlternateProcess">
                            <a:avLst/>
                          </a:prstGeom>
                          <a:solidFill>
                            <a:schemeClr val="accent4">
                              <a:alpha val="50000"/>
                            </a:schemeClr>
                          </a:solidFill>
                          <a:ln w="12700">
                            <a:noFill/>
                            <a:prstDash val="dash"/>
                          </a:ln>
                        </wps:spPr>
                        <wps:style>
                          <a:lnRef idx="0">
                            <a:scrgbClr r="0" g="0" b="0"/>
                          </a:lnRef>
                          <a:fillRef idx="0">
                            <a:scrgbClr r="0" g="0" b="0"/>
                          </a:fillRef>
                          <a:effectRef idx="0">
                            <a:scrgbClr r="0" g="0" b="0"/>
                          </a:effectRef>
                          <a:fontRef idx="minor">
                            <a:schemeClr val="lt1"/>
                          </a:fontRef>
                        </wps:style>
                        <wps:txbx>
                          <w:txbxContent>
                            <w:p w14:paraId="5FCCCCA7" w14:textId="58D9D0BB" w:rsidR="00753B3B" w:rsidRPr="00EB16B4" w:rsidRDefault="00B2565E" w:rsidP="00527DC1">
                              <w:pPr>
                                <w:pStyle w:val="Graphics"/>
                                <w:rPr>
                                  <w:rFonts w:ascii="Proxima Nova" w:hAnsi="Proxima Nova"/>
                                  <w14:ligatures w14:val="none"/>
                                </w:rPr>
                              </w:pPr>
                              <w:r w:rsidRPr="00EB16B4">
                                <w:rPr>
                                  <w:rFonts w:ascii="Proxima Nova" w:hAnsi="Proxima Nova"/>
                                </w:rPr>
                                <w:t>Government-to-government</w:t>
                              </w:r>
                              <w:r w:rsidR="002D2170" w:rsidRPr="00EB16B4">
                                <w:rPr>
                                  <w:rFonts w:ascii="Proxima Nova" w:hAnsi="Proxima Nova"/>
                                </w:rPr>
                                <w:t xml:space="preserve"> </w:t>
                              </w:r>
                              <w:r w:rsidR="00B02460" w:rsidRPr="00EB16B4">
                                <w:rPr>
                                  <w:rFonts w:ascii="Proxima Nova" w:hAnsi="Proxima Nova"/>
                                </w:rPr>
                                <w:t>engagement</w:t>
                              </w:r>
                              <w:r w:rsidR="00753B3B" w:rsidRPr="00EB16B4">
                                <w:rPr>
                                  <w:rFonts w:ascii="Proxima Nova" w:hAnsi="Proxima Nova"/>
                                </w:rPr>
                                <w:t xml:space="preserve"> with First Nations</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612562109" name="Connector: Elbow 1612562109"/>
                        <wps:cNvCnPr>
                          <a:stCxn id="41083874" idx="2"/>
                          <a:endCxn id="380858423" idx="0"/>
                        </wps:cNvCnPr>
                        <wps:spPr>
                          <a:xfrm rot="5400000">
                            <a:off x="4082962" y="751034"/>
                            <a:ext cx="138528" cy="2070459"/>
                          </a:xfrm>
                          <a:prstGeom prst="bentConnector3">
                            <a:avLst>
                              <a:gd name="adj1" fmla="val 17145"/>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36795646" name="Connector: Elbow 1336795646"/>
                        <wps:cNvCnPr>
                          <a:stCxn id="380858423" idx="2"/>
                          <a:endCxn id="1710337948" idx="0"/>
                        </wps:cNvCnPr>
                        <wps:spPr>
                          <a:xfrm rot="16200000" flipH="1">
                            <a:off x="3044819" y="2136975"/>
                            <a:ext cx="148456" cy="4103"/>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24734587" name="Straight Arrow Connector 1824734587"/>
                        <wps:cNvCnPr>
                          <a:stCxn id="1418830638" idx="2"/>
                          <a:endCxn id="380858423" idx="0"/>
                        </wps:cNvCnPr>
                        <wps:spPr>
                          <a:xfrm flipH="1">
                            <a:off x="3116996" y="1621530"/>
                            <a:ext cx="2359" cy="2339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2034646" name="Connector: Elbow 672034646"/>
                        <wps:cNvCnPr>
                          <a:stCxn id="1473734542" idx="2"/>
                          <a:endCxn id="380858423" idx="1"/>
                        </wps:cNvCnPr>
                        <wps:spPr>
                          <a:xfrm rot="16200000" flipH="1">
                            <a:off x="1486763" y="1333084"/>
                            <a:ext cx="113883" cy="115508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6860698" name="Connector: Elbow 216860698"/>
                        <wps:cNvCnPr>
                          <a:stCxn id="671210210" idx="2"/>
                          <a:endCxn id="307539471" idx="1"/>
                        </wps:cNvCnPr>
                        <wps:spPr>
                          <a:xfrm rot="16200000" flipH="1">
                            <a:off x="1494661" y="3392117"/>
                            <a:ext cx="98167" cy="1154786"/>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5828438" name="Connector: Elbow 735828438"/>
                        <wps:cNvCnPr>
                          <a:stCxn id="1710337948" idx="3"/>
                          <a:endCxn id="380858423" idx="3"/>
                        </wps:cNvCnPr>
                        <wps:spPr>
                          <a:xfrm flipH="1" flipV="1">
                            <a:off x="4112743" y="1967571"/>
                            <a:ext cx="28951" cy="436036"/>
                          </a:xfrm>
                          <a:prstGeom prst="bentConnector3">
                            <a:avLst>
                              <a:gd name="adj1" fmla="val -789610"/>
                            </a:avLst>
                          </a:prstGeom>
                          <a:ln>
                            <a:tailEnd type="triangle"/>
                          </a:ln>
                        </wps:spPr>
                        <wps:style>
                          <a:lnRef idx="2">
                            <a:schemeClr val="accent4"/>
                          </a:lnRef>
                          <a:fillRef idx="0">
                            <a:schemeClr val="accent4"/>
                          </a:fillRef>
                          <a:effectRef idx="1">
                            <a:schemeClr val="accent4"/>
                          </a:effectRef>
                          <a:fontRef idx="minor">
                            <a:schemeClr val="tx1"/>
                          </a:fontRef>
                        </wps:style>
                        <wps:bodyPr/>
                      </wps:wsp>
                      <wps:wsp>
                        <wps:cNvPr id="986941524" name="Rectangle: Rounded Corners 986941524"/>
                        <wps:cNvSpPr/>
                        <wps:spPr>
                          <a:xfrm>
                            <a:off x="2121249" y="3299214"/>
                            <a:ext cx="1996295" cy="370853"/>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63B7C7C" w14:textId="2CE28F88" w:rsidR="006C1914" w:rsidRPr="00EB16B4" w:rsidRDefault="006C1914" w:rsidP="00E869D2">
                              <w:pPr>
                                <w:pStyle w:val="Graphics"/>
                                <w:rPr>
                                  <w:rFonts w:ascii="Proxima Nova" w:hAnsi="Proxima Nova"/>
                                </w:rPr>
                              </w:pPr>
                              <w:r w:rsidRPr="00EB16B4">
                                <w:rPr>
                                  <w:rFonts w:ascii="Proxima Nova" w:hAnsi="Proxima Nova"/>
                                </w:rPr>
                                <w:t xml:space="preserve">Referral to </w:t>
                              </w:r>
                              <w:r w:rsidR="000B4183" w:rsidRPr="00EB16B4">
                                <w:rPr>
                                  <w:rFonts w:ascii="Proxima Nova" w:hAnsi="Proxima Nova"/>
                                </w:rPr>
                                <w:t xml:space="preserve">relevant </w:t>
                              </w:r>
                              <w:r w:rsidR="00E869D2" w:rsidRPr="00EB16B4">
                                <w:rPr>
                                  <w:rFonts w:ascii="Proxima Nova" w:hAnsi="Proxima Nova"/>
                                </w:rPr>
                                <w:t>advisory panel(s) or committee(s)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90903665" name="Flowchart: Document 490903665"/>
                        <wps:cNvSpPr/>
                        <wps:spPr>
                          <a:xfrm>
                            <a:off x="2120921" y="2716097"/>
                            <a:ext cx="1996623" cy="428378"/>
                          </a:xfrm>
                          <a:prstGeom prst="flowChartDocument">
                            <a:avLst/>
                          </a:prstGeom>
                          <a:solidFill>
                            <a:schemeClr val="accent2">
                              <a:alpha val="50000"/>
                            </a:schemeClr>
                          </a:solidFill>
                          <a:ln w="12700">
                            <a:solidFill>
                              <a:schemeClr val="tx1"/>
                            </a:solidFill>
                            <a:prstDash val="dash"/>
                          </a:ln>
                        </wps:spPr>
                        <wps:style>
                          <a:lnRef idx="0">
                            <a:scrgbClr r="0" g="0" b="0"/>
                          </a:lnRef>
                          <a:fillRef idx="0">
                            <a:scrgbClr r="0" g="0" b="0"/>
                          </a:fillRef>
                          <a:effectRef idx="0">
                            <a:scrgbClr r="0" g="0" b="0"/>
                          </a:effectRef>
                          <a:fontRef idx="minor">
                            <a:schemeClr val="lt1"/>
                          </a:fontRef>
                        </wps:style>
                        <wps:txbx>
                          <w:txbxContent>
                            <w:p w14:paraId="46C7A46B" w14:textId="03ABD08A" w:rsidR="00BF73DA" w:rsidRPr="00EB16B4" w:rsidRDefault="00BF73DA" w:rsidP="00E5269C">
                              <w:pPr>
                                <w:pStyle w:val="Graphics"/>
                                <w:rPr>
                                  <w:rFonts w:ascii="Proxima Nova" w:hAnsi="Proxima Nova"/>
                                  <w14:ligatures w14:val="none"/>
                                </w:rPr>
                              </w:pPr>
                              <w:r w:rsidRPr="00EB16B4">
                                <w:rPr>
                                  <w:rFonts w:ascii="Proxima Nova" w:hAnsi="Proxima Nova"/>
                                </w:rPr>
                                <w:t>Staff report</w:t>
                              </w:r>
                              <w:r w:rsidR="00440DF8" w:rsidRPr="00EB16B4">
                                <w:rPr>
                                  <w:rFonts w:ascii="Proxima Nova" w:hAnsi="Proxima Nova"/>
                                </w:rPr>
                                <w:t xml:space="preserve"> </w:t>
                              </w:r>
                              <w:r w:rsidRPr="00EB16B4">
                                <w:rPr>
                                  <w:rFonts w:ascii="Proxima Nova" w:hAnsi="Proxima Nova"/>
                                </w:rPr>
                                <w:t xml:space="preserve">to </w:t>
                              </w:r>
                              <w:r w:rsidR="00077D51" w:rsidRPr="00EB16B4">
                                <w:rPr>
                                  <w:rFonts w:ascii="Proxima Nova" w:hAnsi="Proxima Nova"/>
                                </w:rPr>
                                <w:t>advisory bodies</w:t>
                              </w:r>
                              <w:r w:rsidRPr="00EB16B4">
                                <w:rPr>
                                  <w:rFonts w:ascii="Proxima Nova" w:hAnsi="Proxima Nova"/>
                                </w:rPr>
                                <w:t>,</w:t>
                              </w:r>
                              <w:r w:rsidR="00440DF8" w:rsidRPr="00EB16B4">
                                <w:rPr>
                                  <w:rFonts w:ascii="Proxima Nova" w:hAnsi="Proxima Nova"/>
                                </w:rPr>
                                <w:t xml:space="preserve"> </w:t>
                              </w:r>
                              <w:r w:rsidRPr="00EB16B4">
                                <w:rPr>
                                  <w:rFonts w:ascii="Proxima Nova" w:hAnsi="Proxima Nova"/>
                                </w:rPr>
                                <w:t xml:space="preserve">if directed by </w:t>
                              </w:r>
                              <w:r w:rsidR="00440DF8" w:rsidRPr="00EB16B4">
                                <w:rPr>
                                  <w:rFonts w:ascii="Proxima Nova" w:hAnsi="Proxima Nova"/>
                                </w:rPr>
                                <w:t>Council/Board</w:t>
                              </w:r>
                            </w:p>
                          </w:txbxContent>
                        </wps:txbx>
                        <wps:bodyPr rot="0" spcFirstLastPara="0" vert="horz" wrap="square" lIns="91440" tIns="0" rIns="91440" bIns="0" numCol="1" spcCol="0" rtlCol="0" fromWordArt="0" anchor="ctr" anchorCtr="0" forceAA="0" compatLnSpc="1">
                          <a:prstTxWarp prst="textNoShape">
                            <a:avLst/>
                          </a:prstTxWarp>
                          <a:spAutoFit/>
                        </wps:bodyPr>
                      </wps:wsp>
                      <wps:wsp>
                        <wps:cNvPr id="1101225735" name="Straight Arrow Connector 1101225735"/>
                        <wps:cNvCnPr>
                          <a:stCxn id="213616945" idx="2"/>
                          <a:endCxn id="1696100613" idx="0"/>
                        </wps:cNvCnPr>
                        <wps:spPr>
                          <a:xfrm>
                            <a:off x="3112974" y="4515790"/>
                            <a:ext cx="4234" cy="116122"/>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85477621" name="Connector: Elbow 85477621"/>
                        <wps:cNvCnPr>
                          <a:endCxn id="228208011" idx="0"/>
                        </wps:cNvCnPr>
                        <wps:spPr>
                          <a:xfrm rot="16200000" flipH="1">
                            <a:off x="2946050" y="4800216"/>
                            <a:ext cx="335850" cy="3548"/>
                          </a:xfrm>
                          <a:prstGeom prst="bentConnector3">
                            <a:avLst>
                              <a:gd name="adj1" fmla="val 50000"/>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376045609" name="Connector: Elbow 376045609"/>
                        <wps:cNvCnPr>
                          <a:stCxn id="490903665" idx="2"/>
                          <a:endCxn id="947586198" idx="0"/>
                        </wps:cNvCnPr>
                        <wps:spPr>
                          <a:xfrm rot="16200000" flipH="1">
                            <a:off x="4053104" y="2182282"/>
                            <a:ext cx="180123" cy="2047865"/>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49033813" name="Connector: Elbow 949033813"/>
                        <wps:cNvCnPr>
                          <a:stCxn id="490903665" idx="2"/>
                          <a:endCxn id="986941524" idx="0"/>
                        </wps:cNvCnPr>
                        <wps:spPr>
                          <a:xfrm rot="16200000" flipH="1">
                            <a:off x="3027785" y="3207602"/>
                            <a:ext cx="183060" cy="164"/>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1114943" name="Straight Arrow Connector 131114943"/>
                        <wps:cNvCnPr>
                          <a:stCxn id="307539471" idx="2"/>
                          <a:endCxn id="213616945" idx="0"/>
                        </wps:cNvCnPr>
                        <wps:spPr>
                          <a:xfrm flipH="1">
                            <a:off x="3112974" y="4196242"/>
                            <a:ext cx="3725" cy="120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9132889" name="Straight Arrow Connector 379132889"/>
                        <wps:cNvCnPr>
                          <a:stCxn id="228208011" idx="2"/>
                          <a:endCxn id="640987387" idx="0"/>
                        </wps:cNvCnPr>
                        <wps:spPr>
                          <a:xfrm flipH="1">
                            <a:off x="3114160" y="5169063"/>
                            <a:ext cx="1589" cy="1640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38369005" name="Connector: Elbow 1038369005"/>
                        <wps:cNvCnPr>
                          <a:stCxn id="986941524" idx="2"/>
                          <a:endCxn id="307539471" idx="0"/>
                        </wps:cNvCnPr>
                        <wps:spPr>
                          <a:xfrm rot="5400000">
                            <a:off x="3046143" y="3740623"/>
                            <a:ext cx="143811" cy="2698"/>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14912415" name="Connector: Elbow 1314912415"/>
                        <wps:cNvCnPr>
                          <a:stCxn id="640987387" idx="2"/>
                          <a:endCxn id="1315786964" idx="0"/>
                        </wps:cNvCnPr>
                        <wps:spPr>
                          <a:xfrm rot="5400000">
                            <a:off x="3047408" y="5598870"/>
                            <a:ext cx="133341" cy="164"/>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43793631" name="Straight Arrow Connector 2143793631"/>
                        <wps:cNvCnPr>
                          <a:stCxn id="1315786964" idx="2"/>
                          <a:endCxn id="23114157" idx="0"/>
                        </wps:cNvCnPr>
                        <wps:spPr>
                          <a:xfrm flipH="1">
                            <a:off x="3109510" y="5864771"/>
                            <a:ext cx="4486" cy="140179"/>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991131041" name="Flowchart: Alternate Process 991131041"/>
                        <wps:cNvSpPr/>
                        <wps:spPr>
                          <a:xfrm>
                            <a:off x="61070" y="4487209"/>
                            <a:ext cx="1831253" cy="185074"/>
                          </a:xfrm>
                          <a:prstGeom prst="flowChartAlternateProcess">
                            <a:avLst/>
                          </a:prstGeom>
                          <a:solidFill>
                            <a:schemeClr val="tx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DAA4AAF" w14:textId="3D191D92" w:rsidR="00A81615" w:rsidRPr="00EB16B4" w:rsidRDefault="00A81615" w:rsidP="00E5269C">
                              <w:pPr>
                                <w:pStyle w:val="Graphics"/>
                                <w:rPr>
                                  <w:rFonts w:ascii="Proxima Nova" w:hAnsi="Proxima Nova"/>
                                  <w14:ligatures w14:val="none"/>
                                </w:rPr>
                              </w:pPr>
                              <w:r w:rsidRPr="00EB16B4">
                                <w:rPr>
                                  <w:rFonts w:ascii="Proxima Nova" w:hAnsi="Proxima Nova"/>
                                </w:rPr>
                                <w:t>Denied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927215772" name="Flowchart: Alternate Process 927215772"/>
                        <wps:cNvSpPr/>
                        <wps:spPr>
                          <a:xfrm>
                            <a:off x="66783" y="5672753"/>
                            <a:ext cx="1833158" cy="185074"/>
                          </a:xfrm>
                          <a:prstGeom prst="flowChartAlternateProcess">
                            <a:avLst/>
                          </a:prstGeom>
                          <a:solidFill>
                            <a:schemeClr val="tx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48BE2A7" w14:textId="3E63194C" w:rsidR="00432E5E" w:rsidRPr="00EB16B4" w:rsidRDefault="004C1AF2" w:rsidP="00E5269C">
                              <w:pPr>
                                <w:pStyle w:val="Graphics"/>
                                <w:rPr>
                                  <w:rFonts w:ascii="Proxima Nova" w:hAnsi="Proxima Nova"/>
                                  <w14:ligatures w14:val="none"/>
                                </w:rPr>
                              </w:pPr>
                              <w:r w:rsidRPr="00EB16B4">
                                <w:rPr>
                                  <w:rFonts w:ascii="Proxima Nova" w:hAnsi="Proxima Nova"/>
                                </w:rPr>
                                <w:t>Denied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21291155" name="Connector: Elbow 821291155"/>
                        <wps:cNvCnPr>
                          <a:stCxn id="213616945" idx="1"/>
                          <a:endCxn id="991131041" idx="3"/>
                        </wps:cNvCnPr>
                        <wps:spPr>
                          <a:xfrm rot="10800000" flipV="1">
                            <a:off x="1892324" y="4416216"/>
                            <a:ext cx="221365" cy="163530"/>
                          </a:xfrm>
                          <a:prstGeom prst="bentConnector3">
                            <a:avLst>
                              <a:gd name="adj1" fmla="val 50000"/>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709108312" name="Connector: Elbow 709108312"/>
                        <wps:cNvCnPr>
                          <a:stCxn id="1696100613" idx="1"/>
                          <a:endCxn id="991131041" idx="3"/>
                        </wps:cNvCnPr>
                        <wps:spPr>
                          <a:xfrm rot="10800000">
                            <a:off x="1892324" y="4579747"/>
                            <a:ext cx="229349" cy="151037"/>
                          </a:xfrm>
                          <a:prstGeom prst="bentConnector3">
                            <a:avLst>
                              <a:gd name="adj1" fmla="val 50000"/>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508304559" name="Connector: Elbow 1508304559"/>
                        <wps:cNvCnPr>
                          <a:stCxn id="1315786964" idx="1"/>
                          <a:endCxn id="927215772" idx="3"/>
                        </wps:cNvCnPr>
                        <wps:spPr>
                          <a:xfrm rot="10800000" flipV="1">
                            <a:off x="1899941" y="5765196"/>
                            <a:ext cx="240146" cy="93"/>
                          </a:xfrm>
                          <a:prstGeom prst="bentConnector3">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947586198" name="Rectangle: Rounded Corners 947586198"/>
                        <wps:cNvSpPr/>
                        <wps:spPr>
                          <a:xfrm>
                            <a:off x="4387850" y="3296277"/>
                            <a:ext cx="1558496" cy="374904"/>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C9C11E2" w14:textId="77777777" w:rsidR="00BF193A" w:rsidRPr="00EB16B4" w:rsidRDefault="00BF193A" w:rsidP="00E5269C">
                              <w:pPr>
                                <w:pStyle w:val="Graphics"/>
                                <w:rPr>
                                  <w:rFonts w:ascii="Proxima Nova" w:hAnsi="Proxima Nova"/>
                                  <w14:ligatures w14:val="none"/>
                                </w:rPr>
                              </w:pPr>
                              <w:r w:rsidRPr="00EB16B4">
                                <w:rPr>
                                  <w:rFonts w:ascii="Proxima Nova" w:hAnsi="Proxima Nova"/>
                                </w:rPr>
                                <w:t>Referral to relevant external governments and organizations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2742438" name="Connector: Elbow 162742438"/>
                        <wps:cNvCnPr>
                          <a:stCxn id="947586198" idx="2"/>
                          <a:endCxn id="307539471" idx="0"/>
                        </wps:cNvCnPr>
                        <wps:spPr>
                          <a:xfrm rot="5400000">
                            <a:off x="4070551" y="2717330"/>
                            <a:ext cx="142697" cy="2050399"/>
                          </a:xfrm>
                          <a:prstGeom prst="bentConnector3">
                            <a:avLst>
                              <a:gd name="adj1" fmla="val 2593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5715159" name="Straight Arrow Connector 225715159"/>
                        <wps:cNvCnPr>
                          <a:stCxn id="1271635356" idx="2"/>
                          <a:endCxn id="1660709840" idx="0"/>
                        </wps:cNvCnPr>
                        <wps:spPr>
                          <a:xfrm>
                            <a:off x="966161" y="1211007"/>
                            <a:ext cx="0" cy="1254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8471299" name="Straight Arrow Connector 618471299"/>
                        <wps:cNvCnPr>
                          <a:stCxn id="395277177" idx="3"/>
                          <a:endCxn id="466045498" idx="1"/>
                        </wps:cNvCnPr>
                        <wps:spPr>
                          <a:xfrm>
                            <a:off x="1883704" y="635798"/>
                            <a:ext cx="237308" cy="8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1786923" name="Straight Arrow Connector 1171786923"/>
                        <wps:cNvCnPr>
                          <a:stCxn id="1418830638" idx="3"/>
                          <a:endCxn id="41083874" idx="1"/>
                        </wps:cNvCnPr>
                        <wps:spPr>
                          <a:xfrm flipV="1">
                            <a:off x="4117545" y="1434815"/>
                            <a:ext cx="313778" cy="12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7652682" name="Connector: Elbow 537652682"/>
                        <wps:cNvCnPr>
                          <a:stCxn id="23114157" idx="2"/>
                          <a:endCxn id="1708966264" idx="0"/>
                        </wps:cNvCnPr>
                        <wps:spPr>
                          <a:xfrm rot="16200000" flipH="1">
                            <a:off x="3046074" y="6439238"/>
                            <a:ext cx="128475" cy="1602"/>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08966264" name="Flowchart: Alternate Process 1708966264"/>
                        <wps:cNvSpPr/>
                        <wps:spPr>
                          <a:xfrm>
                            <a:off x="2137204" y="6504277"/>
                            <a:ext cx="1947816" cy="199148"/>
                          </a:xfrm>
                          <a:prstGeom prst="flowChartAlternateProcess">
                            <a:avLst/>
                          </a:prstGeom>
                          <a:solidFill>
                            <a:schemeClr val="bg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398CCB3F" w14:textId="6AA5F6DB" w:rsidR="00A24E11" w:rsidRPr="00EB16B4" w:rsidRDefault="00053F93" w:rsidP="00254C23">
                              <w:pPr>
                                <w:pStyle w:val="Graphics"/>
                                <w:shd w:val="clear" w:color="auto" w:fill="FFFFFF" w:themeFill="background1"/>
                                <w:rPr>
                                  <w:rFonts w:ascii="Proxima Nova" w:hAnsi="Proxima Nova"/>
                                  <w14:ligatures w14:val="none"/>
                                </w:rPr>
                              </w:pPr>
                              <w:r w:rsidRPr="00EB16B4">
                                <w:rPr>
                                  <w:rFonts w:ascii="Proxima Nova" w:hAnsi="Proxima Nova"/>
                                </w:rPr>
                                <w:t xml:space="preserve">Final Reading by </w:t>
                              </w:r>
                              <w:r w:rsidR="00440DF8" w:rsidRPr="00EB16B4">
                                <w:rPr>
                                  <w:rFonts w:ascii="Proxima Nova" w:hAnsi="Proxima Nova"/>
                                </w:rPr>
                                <w:t>Council/Board</w:t>
                              </w:r>
                              <w:r w:rsidR="00EB16B4">
                                <w:rPr>
                                  <w:rFonts w:ascii="Proxima Nova" w:hAnsi="Proxima Nova"/>
                                </w:rPr>
                                <w:t xml:space="preserve">    </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23114157" name="Rectangle: Rounded Corners 23114157"/>
                        <wps:cNvSpPr/>
                        <wps:spPr>
                          <a:xfrm>
                            <a:off x="2131115" y="6004950"/>
                            <a:ext cx="1956790" cy="370852"/>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B023A9F" w14:textId="620B9F9B" w:rsidR="00B2565E" w:rsidRPr="00EB16B4" w:rsidRDefault="009326B6" w:rsidP="00E54C18">
                              <w:pPr>
                                <w:pStyle w:val="Graphics"/>
                                <w:rPr>
                                  <w:rFonts w:ascii="Proxima Nova" w:hAnsi="Proxima Nova"/>
                                  <w14:ligatures w14:val="none"/>
                                </w:rPr>
                              </w:pPr>
                              <w:r w:rsidRPr="00EB16B4">
                                <w:rPr>
                                  <w:rFonts w:ascii="Proxima Nova" w:hAnsi="Proxima Nova"/>
                                </w:rPr>
                                <w:t>Completion of legal agreements</w:t>
                              </w:r>
                              <w:r w:rsidR="00D96721" w:rsidRPr="00EB16B4">
                                <w:rPr>
                                  <w:rFonts w:ascii="Proxima Nova" w:hAnsi="Proxima Nova"/>
                                </w:rPr>
                                <w:t xml:space="preserve"> and </w:t>
                              </w:r>
                              <w:r w:rsidR="002D122F" w:rsidRPr="00EB16B4">
                                <w:rPr>
                                  <w:rFonts w:ascii="Proxima Nova" w:hAnsi="Proxima Nova"/>
                                </w:rPr>
                                <w:t>conditions of enactment</w:t>
                              </w:r>
                              <w:r w:rsidRPr="00EB16B4">
                                <w:rPr>
                                  <w:rFonts w:ascii="Proxima Nova" w:hAnsi="Proxima Nova"/>
                                </w:rPr>
                                <w:t xml:space="preserve"> </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315786964" name="Flowchart: Alternate Process 1315786964"/>
                        <wps:cNvSpPr/>
                        <wps:spPr>
                          <a:xfrm>
                            <a:off x="2140087" y="5665623"/>
                            <a:ext cx="1947818" cy="199148"/>
                          </a:xfrm>
                          <a:prstGeom prst="flowChartAlternateProcess">
                            <a:avLst/>
                          </a:prstGeom>
                          <a:solidFill>
                            <a:schemeClr val="bg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27E03F06" w14:textId="74E0956A" w:rsidR="009411AD" w:rsidRPr="00EB16B4" w:rsidRDefault="00440DF8" w:rsidP="00254C23">
                              <w:pPr>
                                <w:pStyle w:val="Graphics"/>
                                <w:shd w:val="clear" w:color="auto" w:fill="FFFFFF" w:themeFill="background1"/>
                                <w:rPr>
                                  <w:rFonts w:ascii="Proxima Nova" w:hAnsi="Proxima Nova"/>
                                  <w14:ligatures w14:val="none"/>
                                </w:rPr>
                              </w:pPr>
                              <w:r w:rsidRPr="00EB16B4">
                                <w:rPr>
                                  <w:rFonts w:ascii="Proxima Nova" w:hAnsi="Proxima Nova"/>
                                </w:rPr>
                                <w:t xml:space="preserve">Third </w:t>
                              </w:r>
                              <w:r w:rsidR="009411AD" w:rsidRPr="00EB16B4">
                                <w:rPr>
                                  <w:rFonts w:ascii="Proxima Nova" w:hAnsi="Proxima Nova"/>
                                </w:rPr>
                                <w:t xml:space="preserve">Reading by </w:t>
                              </w:r>
                              <w:r w:rsidRPr="00EB16B4">
                                <w:rPr>
                                  <w:rFonts w:ascii="Proxima Nova" w:hAnsi="Proxima Nova"/>
                                </w:rPr>
                                <w:t>Council/Board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640987387" name="Flowchart: Alternate Process 640987387"/>
                        <wps:cNvSpPr/>
                        <wps:spPr>
                          <a:xfrm>
                            <a:off x="2140415" y="5333134"/>
                            <a:ext cx="1947490" cy="199148"/>
                          </a:xfrm>
                          <a:prstGeom prst="flowChartAlternateProcess">
                            <a:avLst/>
                          </a:prstGeom>
                          <a:solidFill>
                            <a:schemeClr val="accent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0FC4BE63" w14:textId="438858C3" w:rsidR="00B03407" w:rsidRPr="00EB16B4" w:rsidRDefault="00E133DE" w:rsidP="00527DC1">
                              <w:pPr>
                                <w:pStyle w:val="Graphics"/>
                                <w:rPr>
                                  <w:rFonts w:ascii="Proxima Nova" w:hAnsi="Proxima Nova"/>
                                  <w14:ligatures w14:val="none"/>
                                </w:rPr>
                              </w:pPr>
                              <w:r w:rsidRPr="00EB16B4">
                                <w:rPr>
                                  <w:rFonts w:ascii="Proxima Nova" w:hAnsi="Proxima Nova"/>
                                </w:rPr>
                                <w:t>Public Hearing</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228208011" name="Flowchart: Alternate Process 228208011"/>
                        <wps:cNvSpPr/>
                        <wps:spPr>
                          <a:xfrm>
                            <a:off x="2140415" y="4969915"/>
                            <a:ext cx="1950667" cy="199148"/>
                          </a:xfrm>
                          <a:prstGeom prst="flowChartAlternateProcess">
                            <a:avLst/>
                          </a:prstGeom>
                          <a:solidFill>
                            <a:schemeClr val="accent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19FFDB90" w14:textId="5C622FC1" w:rsidR="00C93175" w:rsidRPr="00EB16B4" w:rsidRDefault="00C93175" w:rsidP="00527DC1">
                              <w:pPr>
                                <w:pStyle w:val="Graphics"/>
                                <w:rPr>
                                  <w:rFonts w:ascii="Proxima Nova" w:hAnsi="Proxima Nova"/>
                                  <w14:ligatures w14:val="none"/>
                                </w:rPr>
                              </w:pPr>
                              <w:r w:rsidRPr="00EB16B4">
                                <w:rPr>
                                  <w:rFonts w:ascii="Proxima Nova" w:hAnsi="Proxima Nova"/>
                                </w:rPr>
                                <w:t xml:space="preserve">Notice for </w:t>
                              </w:r>
                              <w:r w:rsidR="00E133DE" w:rsidRPr="00EB16B4">
                                <w:rPr>
                                  <w:rFonts w:ascii="Proxima Nova" w:hAnsi="Proxima Nova"/>
                                </w:rPr>
                                <w:t>Public Hearing</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307539471" name="Flowchart: Document 307539471"/>
                        <wps:cNvSpPr/>
                        <wps:spPr>
                          <a:xfrm>
                            <a:off x="2121137" y="3813878"/>
                            <a:ext cx="1991124" cy="409432"/>
                          </a:xfrm>
                          <a:prstGeom prst="flowChartDocument">
                            <a:avLst/>
                          </a:prstGeom>
                          <a:solidFill>
                            <a:schemeClr val="accent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6A5A6349" w14:textId="159C6428" w:rsidR="00A567D1" w:rsidRPr="00EB16B4" w:rsidRDefault="00A567D1" w:rsidP="00527DC1">
                              <w:pPr>
                                <w:pStyle w:val="Graphics"/>
                                <w:rPr>
                                  <w:rFonts w:ascii="Proxima Nova" w:hAnsi="Proxima Nova"/>
                                  <w14:ligatures w14:val="none"/>
                                </w:rPr>
                              </w:pPr>
                              <w:r w:rsidRPr="00EB16B4">
                                <w:rPr>
                                  <w:rFonts w:ascii="Proxima Nova" w:hAnsi="Proxima Nova"/>
                                </w:rPr>
                                <w:t xml:space="preserve">Staff </w:t>
                              </w:r>
                              <w:r w:rsidR="00440DF8" w:rsidRPr="00EB16B4">
                                <w:rPr>
                                  <w:rFonts w:ascii="Proxima Nova" w:hAnsi="Proxima Nova"/>
                                </w:rPr>
                                <w:t>prepare</w:t>
                              </w:r>
                              <w:r w:rsidR="00E56AEC" w:rsidRPr="00EB16B4">
                                <w:rPr>
                                  <w:rFonts w:ascii="Proxima Nova" w:hAnsi="Proxima Nova"/>
                                </w:rPr>
                                <w:t xml:space="preserve"> package and </w:t>
                              </w:r>
                              <w:r w:rsidRPr="00EB16B4">
                                <w:rPr>
                                  <w:rFonts w:ascii="Proxima Nova" w:hAnsi="Proxima Nova"/>
                                </w:rPr>
                                <w:t xml:space="preserve">report to </w:t>
                              </w:r>
                              <w:r w:rsidR="00440DF8" w:rsidRPr="00EB16B4">
                                <w:rPr>
                                  <w:rFonts w:ascii="Proxima Nova" w:hAnsi="Proxima Nova"/>
                                </w:rPr>
                                <w:t xml:space="preserve">Council/Board </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696100613" name="Flowchart: Alternate Process 1696100613"/>
                        <wps:cNvSpPr/>
                        <wps:spPr>
                          <a:xfrm>
                            <a:off x="2121672" y="4631912"/>
                            <a:ext cx="1991072" cy="197741"/>
                          </a:xfrm>
                          <a:prstGeom prst="flowChartAlternateProcess">
                            <a:avLst/>
                          </a:prstGeom>
                          <a:solidFill>
                            <a:schemeClr val="bg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759138D5" w14:textId="4B46FD43" w:rsidR="005C544E" w:rsidRPr="00EB16B4" w:rsidRDefault="00440DF8" w:rsidP="00254C23">
                              <w:pPr>
                                <w:pStyle w:val="Graphics"/>
                                <w:shd w:val="clear" w:color="auto" w:fill="FFFFFF" w:themeFill="background1"/>
                                <w:rPr>
                                  <w:rFonts w:ascii="Proxima Nova" w:hAnsi="Proxima Nova"/>
                                  <w14:ligatures w14:val="none"/>
                                </w:rPr>
                              </w:pPr>
                              <w:r w:rsidRPr="00EB16B4">
                                <w:rPr>
                                  <w:rFonts w:ascii="Proxima Nova" w:hAnsi="Proxima Nova"/>
                                </w:rPr>
                                <w:t>Second</w:t>
                              </w:r>
                              <w:r w:rsidR="005C544E" w:rsidRPr="00EB16B4">
                                <w:rPr>
                                  <w:rFonts w:ascii="Proxima Nova" w:hAnsi="Proxima Nova"/>
                                </w:rPr>
                                <w:t xml:space="preserve"> Reading by </w:t>
                              </w:r>
                              <w:r w:rsidRPr="00EB16B4">
                                <w:rPr>
                                  <w:rFonts w:ascii="Proxima Nova" w:hAnsi="Proxima Nova"/>
                                </w:rPr>
                                <w:t>Council/Board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213616945" name="Flowchart: Alternate Process 213616945"/>
                        <wps:cNvSpPr/>
                        <wps:spPr>
                          <a:xfrm>
                            <a:off x="2113688" y="4316642"/>
                            <a:ext cx="1998572" cy="199148"/>
                          </a:xfrm>
                          <a:prstGeom prst="flowChartAlternateProcess">
                            <a:avLst/>
                          </a:prstGeom>
                          <a:solidFill>
                            <a:schemeClr val="bg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6B86F6BE" w14:textId="468043C2" w:rsidR="0072771A" w:rsidRPr="00EB16B4" w:rsidRDefault="00440DF8" w:rsidP="00254C23">
                              <w:pPr>
                                <w:pStyle w:val="Graphics"/>
                                <w:shd w:val="clear" w:color="auto" w:fill="FFFFFF" w:themeFill="background1"/>
                                <w:rPr>
                                  <w:rFonts w:ascii="Proxima Nova" w:hAnsi="Proxima Nova"/>
                                  <w14:ligatures w14:val="none"/>
                                </w:rPr>
                              </w:pPr>
                              <w:r w:rsidRPr="00EB16B4">
                                <w:rPr>
                                  <w:rFonts w:ascii="Proxima Nova" w:hAnsi="Proxima Nova"/>
                                </w:rPr>
                                <w:t>First Reading</w:t>
                              </w:r>
                              <w:r w:rsidR="00B013F9" w:rsidRPr="00EB16B4">
                                <w:rPr>
                                  <w:rFonts w:ascii="Proxima Nova" w:hAnsi="Proxima Nova"/>
                                </w:rPr>
                                <w:t xml:space="preserve"> by </w:t>
                              </w:r>
                              <w:r w:rsidRPr="00EB16B4">
                                <w:rPr>
                                  <w:rFonts w:ascii="Proxima Nova" w:hAnsi="Proxima Nova"/>
                                </w:rPr>
                                <w:t>Council/Board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380858423" name="Flowchart: Document 380858423"/>
                        <wps:cNvSpPr/>
                        <wps:spPr>
                          <a:xfrm>
                            <a:off x="2121248" y="1855527"/>
                            <a:ext cx="1991495" cy="224087"/>
                          </a:xfrm>
                          <a:prstGeom prst="flowChartDocument">
                            <a:avLst/>
                          </a:prstGeom>
                          <a:solidFill>
                            <a:schemeClr val="accent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629FB15D" w14:textId="5A3FE301" w:rsidR="004916E1" w:rsidRPr="00EB16B4" w:rsidRDefault="004916E1" w:rsidP="00527DC1">
                              <w:pPr>
                                <w:pStyle w:val="Graphics"/>
                                <w:rPr>
                                  <w:rFonts w:ascii="Proxima Nova" w:hAnsi="Proxima Nova"/>
                                </w:rPr>
                              </w:pPr>
                              <w:r w:rsidRPr="00EB16B4">
                                <w:rPr>
                                  <w:rFonts w:ascii="Proxima Nova" w:hAnsi="Proxima Nova"/>
                                </w:rPr>
                                <w:t xml:space="preserve">Staff report to </w:t>
                              </w:r>
                              <w:r w:rsidR="00440DF8" w:rsidRPr="00EB16B4">
                                <w:rPr>
                                  <w:rFonts w:ascii="Proxima Nova" w:hAnsi="Proxima Nova"/>
                                </w:rPr>
                                <w:t>Council/Board</w:t>
                              </w:r>
                              <w:r w:rsidRPr="00EB16B4">
                                <w:rPr>
                                  <w:rFonts w:ascii="Proxima Nova" w:hAnsi="Proxima Nova"/>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wps:wsp>
                        <wps:cNvPr id="1710337948" name="Flowchart: Alternate Process 1710337948"/>
                        <wps:cNvSpPr/>
                        <wps:spPr>
                          <a:xfrm>
                            <a:off x="2100503" y="2213255"/>
                            <a:ext cx="2041191" cy="380703"/>
                          </a:xfrm>
                          <a:prstGeom prst="flowChartAlternateProcess">
                            <a:avLst/>
                          </a:prstGeom>
                          <a:solidFill>
                            <a:schemeClr val="bg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6B1B0243" w14:textId="00E9D4AD" w:rsidR="000331F8" w:rsidRPr="00EB16B4" w:rsidRDefault="000331F8" w:rsidP="000331F8">
                              <w:pPr>
                                <w:spacing w:line="256" w:lineRule="auto"/>
                                <w:jc w:val="center"/>
                                <w:rPr>
                                  <w:rFonts w:ascii="Proxima Nova" w:eastAsia="Calibri" w:hAnsi="Proxima Nova"/>
                                  <w:color w:val="000000"/>
                                  <w:sz w:val="20"/>
                                  <w:szCs w:val="20"/>
                                  <w14:ligatures w14:val="none"/>
                                </w:rPr>
                              </w:pPr>
                              <w:r w:rsidRPr="00EB16B4">
                                <w:rPr>
                                  <w:rFonts w:ascii="Proxima Nova" w:eastAsia="Calibri" w:hAnsi="Proxima Nova"/>
                                  <w:color w:val="000000"/>
                                  <w:sz w:val="20"/>
                                  <w:szCs w:val="20"/>
                                </w:rPr>
                                <w:t>Presentation of application to Committee of the Whole</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2141274883" name="Connector: Elbow 2141274883"/>
                        <wps:cNvCnPr>
                          <a:stCxn id="1710337948" idx="2"/>
                          <a:endCxn id="490903665" idx="0"/>
                        </wps:cNvCnPr>
                        <wps:spPr>
                          <a:xfrm rot="5400000">
                            <a:off x="3059097" y="2654094"/>
                            <a:ext cx="122139" cy="1866"/>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997317" name="Connector: Elbow 72997317"/>
                        <wps:cNvCnPr>
                          <a:stCxn id="1315786964" idx="3"/>
                          <a:endCxn id="307539471" idx="3"/>
                        </wps:cNvCnPr>
                        <wps:spPr>
                          <a:xfrm flipV="1">
                            <a:off x="4087905" y="4018594"/>
                            <a:ext cx="24356" cy="1746603"/>
                          </a:xfrm>
                          <a:prstGeom prst="bentConnector3">
                            <a:avLst>
                              <a:gd name="adj1" fmla="val 1038578"/>
                            </a:avLst>
                          </a:prstGeom>
                          <a:ln>
                            <a:tailEnd type="triangle"/>
                          </a:ln>
                        </wps:spPr>
                        <wps:style>
                          <a:lnRef idx="2">
                            <a:schemeClr val="accent4"/>
                          </a:lnRef>
                          <a:fillRef idx="0">
                            <a:schemeClr val="accent4"/>
                          </a:fillRef>
                          <a:effectRef idx="1">
                            <a:schemeClr val="accent4"/>
                          </a:effectRef>
                          <a:fontRef idx="minor">
                            <a:schemeClr val="tx1"/>
                          </a:fontRef>
                        </wps:style>
                        <wps:bodyPr/>
                      </wps:wsp>
                      <wps:wsp>
                        <wps:cNvPr id="639169251" name="Connector: Elbow 639169251"/>
                        <wps:cNvCnPr>
                          <a:stCxn id="213616945" idx="3"/>
                          <a:endCxn id="307539471" idx="3"/>
                        </wps:cNvCnPr>
                        <wps:spPr>
                          <a:xfrm flipV="1">
                            <a:off x="4112260" y="4018594"/>
                            <a:ext cx="1" cy="397622"/>
                          </a:xfrm>
                          <a:prstGeom prst="bentConnector3">
                            <a:avLst>
                              <a:gd name="adj1" fmla="val 22860100000"/>
                            </a:avLst>
                          </a:prstGeom>
                          <a:ln>
                            <a:tailEnd type="triangle"/>
                          </a:ln>
                        </wps:spPr>
                        <wps:style>
                          <a:lnRef idx="2">
                            <a:schemeClr val="accent4"/>
                          </a:lnRef>
                          <a:fillRef idx="0">
                            <a:schemeClr val="accent4"/>
                          </a:fillRef>
                          <a:effectRef idx="1">
                            <a:schemeClr val="accent4"/>
                          </a:effectRef>
                          <a:fontRef idx="minor">
                            <a:schemeClr val="tx1"/>
                          </a:fontRef>
                        </wps:style>
                        <wps:bodyPr/>
                      </wps:wsp>
                      <wps:wsp>
                        <wps:cNvPr id="676522788" name="Connector: Elbow 676522788"/>
                        <wps:cNvCnPr>
                          <a:stCxn id="1696100613" idx="3"/>
                          <a:endCxn id="307539471" idx="3"/>
                        </wps:cNvCnPr>
                        <wps:spPr>
                          <a:xfrm flipH="1" flipV="1">
                            <a:off x="4112261" y="4018594"/>
                            <a:ext cx="483" cy="712189"/>
                          </a:xfrm>
                          <a:prstGeom prst="bentConnector3">
                            <a:avLst>
                              <a:gd name="adj1" fmla="val -47329193"/>
                            </a:avLst>
                          </a:prstGeom>
                          <a:ln>
                            <a:tailEnd type="triangle"/>
                          </a:ln>
                        </wps:spPr>
                        <wps:style>
                          <a:lnRef idx="2">
                            <a:schemeClr val="accent4"/>
                          </a:lnRef>
                          <a:fillRef idx="0">
                            <a:schemeClr val="accent4"/>
                          </a:fillRef>
                          <a:effectRef idx="1">
                            <a:schemeClr val="accent4"/>
                          </a:effectRef>
                          <a:fontRef idx="minor">
                            <a:schemeClr val="tx1"/>
                          </a:fontRef>
                        </wps:style>
                        <wps:bodyPr/>
                      </wps:wsp>
                    </wpc:wpc>
                  </a:graphicData>
                </a:graphic>
              </wp:inline>
            </w:drawing>
          </mc:Choice>
          <mc:Fallback xmlns:w16du="http://schemas.microsoft.com/office/word/2023/wordml/word16du">
            <w:pict>
              <v:group w14:anchorId="27536038" id="Canvas 894111143" o:spid="_x0000_s1047" editas="canvas" style="width:470.8pt;height:530.7pt;mso-position-horizontal-relative:char;mso-position-vertical-relative:line" coordsize="59791,67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GcjhMAAInCAAAOAAAAZHJzL2Uyb0RvYy54bWzsXWtv20YW/b7A/gdC31tzhm+hThEkzbZA&#10;H0HS3X6mJcrWQiJVio6d/fV77gyHQ5EiJSqyzDiz6LZONLQo6t4z5577mB9+fFyvrE9Jvl1m6fWE&#10;fW9PrCSdZfNlens9+fef774LJ9a2iNN5vMrS5HryOdlOfnz1z3/88LCZJjy7y1bzJLfwS9Lt9GFz&#10;Pbkris306mo7u0vW8fb7bJOkeHGR5eu4wB/z26t5Hj/gt69XV9y2/auHLJ9v8myWbLf427fyxckr&#10;8fsXi2RW/LFYbJPCWl1PcG+F+Hcu/n1D/7569UM8vc3jzd1yVt5GfMJdrONlijetftXbuIit+3zZ&#10;+lXr5SzPttmi+H6Wra+yxWI5S8RnwKdhduPTvInTT/FWfJgZno66Qfx0xt97c0v3vc1Wy/m75WpF&#10;f9jk2+LNKrc+xXhqD3fLIqHndLWz6gp3MaVr6b8P+B4TLHnY4Fvcbqrvc/tl9/nxLt4k4uNvp7Pf&#10;P73PreUcRsZtz/VsxwsmVhqvYVQf8DXH6e0qsWqvlbeD6z5u3ufln7b4kT7h4yJf03/xBViPwho+&#10;V9aQPBbWDH8J8wojO5pYM7zmB7bjcq98DupyelD/SrK1RT9cT3Lch7CC+NOv20I+MrWk9ZCFiSfV&#10;Y765ZeLS1f36t2wuH33k2bYwUXr05BG0vPlFxNNVSr88zejrk29Kf4MvaDuVn1f8VHxeJbRulX5I&#10;FniQ4mOLu5rltzd0H9It4LdwFOUceGdxAS1c4PcPvLa8hK5OhDcOvL66SLx/lhbV9etlmuXiiVVP&#10;Rj60VcHKb2kh16tHIR8APYvi8eZRmlJES+mvbrL5Z9hXnkmE2G5m75b4Tn+Nt8X7OAck4JkA5vDq&#10;XZb/b2I9ADKuJ9u/7+M8mVirX1KYesSCEDZZiD+4Xhi5Eyuvv3JTfyW9X7/J4F8MALmZiR/xHnmx&#10;Uj8u8mz9F9DtNb0rXorTGd77elKoH98U8hsDOs6S16/FIqDKJi5+TT8SRkiLIgv88/GvON+UZlrA&#10;wn/PlHPF04a1yrX0wNPs9X2RLZbClPVTKh8oHP1SHs8CoCMLImwmLY/Xr5Vf5VEeTxgS+niqbb93&#10;wtCH70u/dzzb48oHn9Dt49XmLpYGTE6v3rGybeP1ArHO4vXy+9T2fNjr/4DrL1bZw/UkK3+aWIQD&#10;+/7eoITE0oujhBN5PAhYUNGCd/jGZndxXkyt16siydO4SKz3kitaevUQ2PDskJABoOH4tu+JnQZb&#10;W8kYWOjwyAbqE2PwPJtjB5AbcgdykE29oTus7q+8vVNZRPHI5aUGTmg7lA//iUkEF1YwBE76SASs&#10;SxII/CDJA36QxAE/nEwaZkV+Mdqw3RBtePfstMH1fdv1XM0aegFBrx4CCJxxZjMuIMH1GAtFiKAh&#10;gdvc9kO8TpDgBHYoMQO0+lKQEM9mSVoYWGjFNU8NC/ycsYWBBSkIDdJPVIhD2FzTDwALgR2FLuGp&#10;0A96cYHp5UOAQTMF5ji+G7apgh1g5xC4wKKIueFXRBUsMGHGA1AhChN3tKMqYpHBTPGoovHaKiEq&#10;qLBcKDL0DW2NQiEkGnoWlULBHYMilX4hjG0k5IK70AgYs30FIm+yNIX+l+VT66fVTfZg6RUaN96k&#10;Un+EvvqYCglK0w6pyYldA/whnasVcDTmO57j4a1EECxMQsh7ADX5G4X/1LRNGdJ6LkkJ0klLpZM7&#10;Pgsc6ChER1wWsoDsq8ZXwsiJSs2TcXAnR9xQN1+5AbmoPnrJMvarn1KmLOLl6qd0bhWfN1Bui3wp&#10;hNsS+47ULaWu1UAayXMU2vSLlqWUKiFq98LDimXPxSdQCg2QnXKljKfxNYnv/HKyGzQyP4ThOVVE&#10;XX3RlY3rJX1GXttDaya8a+UwxtCxfbJNYeXymyy37v1WToZb2jUuZh7tp7Br5iI495pE3Il8V4Xm&#10;yko6OPiOTTs6Fqf3u52XpCGe/xdvt1ivIA4jUWLVZTuhqArJri7/GweQdEFlMpoMYXQOUEfeY5ii&#10;BmrtDIeTTzWmiA0l9EROQiMyRKVvlynKXOTbeHsnjWWOn4btFSVF/XZzXFxokISj58hxmTj0fHGo&#10;GziBA4EK6tAx6KKXn4guPtLmjkGXZqWDQZcGkx6SQZclEQZdRH59TPGpH5AyjX+OAhe9+jRsQZQQ&#10;BdzfjSXBXBAglxqXE0J0O8C7R5UO+0KNyzCXL67OkfZksGV02MJqsfpRzKUK7YegC6XWmO/JkJ57&#10;SKMJ+KhFRlEEuQAAZ3JreAit/Fa/BNZf83dYBeu//gQhbBDrEKqlQYbRIYPL7NAJA+hsR+BCtXgI&#10;KriuwxxkRYTQB8nPd0SZRw0VPMa5r5Q+H1qgCHm6Feyzsw4pKLsnF+LsMo+qrtcwii9nFCLJanBj&#10;dLjBfMY9H9EKUk8SOVqphtoSjRd78mkVAoksQjudBsYQeqFLECJWyCoxsonh2TTXDnnky+qfwGNo&#10;EWhEQE7ocSQ0iKBwxD+uFHe7seikzAMLmKs6E0zmgYLwMpMgv+DOmuERp96oZiSIPN/tTi/XlvT5&#10;Q9Pc2w4B87GR44tQgTLQIxjVyVOC2VqslpufVcNBmZJzbBdlL3BoMn6GbThopORQ8+JSUpu8A1xA&#10;prU7C+NOcg2TlAPWnEDGx+waIYcSjvaaKiv9scjj5e1dYb3Oc9RdVDuHxfTSPheph7Nn3DT2+gQi&#10;WkStkr1iv/Oa7JU72CLkfuGgEEPEOd3bxbb85NVHlpURjYYe6lAjVDT5568s/+yj7clx+zYBvaLf&#10;wHWm6UgDP6L6QtYY9e8BgHg/8MtozXEcO2wyJIZ2K7xOewBj6JmAW+OjdJv8zjZg6o2owxk9kS+C&#10;9HDmoyXP1/X6FaxV5UbVij5z18kMyWfalAcVFUhYuAFyE8IfzmbtEcr5ZBES0BvyZaO6LgqZj22r&#10;NHY3CEXGxBg79eqI5NluadBuZd7LojGB44U8dKncrSPg1Sv6jL3F3gWNBunTBaTNEOCY+tGKvAhq&#10;/58GtXcZSqPcEtYjP/DgSbhJLcLxMEKji2T2KMZzhtj5sQV33wVh5CO/KbeLpw585VbTyJQrpU/e&#10;Qr/gvqdsVHUHdqvtPZWu6uKX5RZR6EcuZN1KQa5mO0ytD9l9Ok/mIPh5iokjll6rHeRwuR2llVDY&#10;LCg42jWB0k1KAoLOI+SdCKZFy9aByDSn+6L7lIrv/urnWvsDOib24VxJZkzn5uU6NwePf9jX8H1q&#10;IzhkE9PpiRk/Z2jpcjGnBZsMJYtbeae32ex+jSYFSy8aCBc2MEKqWGjEsGVMrrc6NG/5PqnJQsbi&#10;oRMc28ml7uy5YGM3z9QHUFoO2llFxe2meq4B5kPy2FL9OVc+Ck2E1NPYAJXyb00Lef+srY5eUWru&#10;5h6ouEKWbrFRL9X40s5PkRIODRAJm67gFK+C1to+A6Ycm6Ei7q1kd3DziDLwpKp7zAuiRoIcqa8y&#10;Ow4xEp+uX295Lomxh2+rXNdgvq0uPIlvq4tfFt8OPTcIIEQr825JLtWCtlHXQkzOQ47RKAy/51iT&#10;PUY+xAAVdHIB08iWMXkFCtFunOkgiqbXBVXHRKd+W97RDo8NMy+ZQjJGT3shOhyfdoKgE9BgEFC5&#10;TqvXK9pmX+vd1bSzQ1aHxuiFPiNJ85x+4dqew2jQEPyCI8sF79v1CwZfVJyU2yQ0KvgyLY801HJX&#10;WezeD745WTJClOQ4IXGPDllSr/hC19BKzzldw7ExBAxTeMg1HNTc+HbLNdBlXG4ZDHWC+BRHCvBj&#10;3DF6BEKZ1Dg0v3OPLKkuNG6hZ86ik4W5EUne0i26w4BqZZ97NBNQyka1aN+ME44pU6tE+65wgEHZ&#10;RLsh7kzrF06AHi5BoDA8FwMj+h3iucIBY+cXYkYRqqvDsGJGnXaOgrFyZZ+dN+MCZXvazn0Xo5gw&#10;kQRp0aO3gQ47d6HOCdz3EEJjksSunTMM5C3tHO8pE1bdwG/svMGRXlbYi2rDEBWJtl3pOq3At7ak&#10;z8J1Ekrab9vCm1h/DJKLOdR7xvegptLHeBPJbgLXJuF5B83xYkhROAXEnEop8Gq3lY8+IDawfxHY&#10;Zw7IDbKirMcd9JI+d2jCedsd8F4e4lFM4xmA+D3+AC9AdA1z97woDIOG2IkqaYy5qnDfuIM4Q8AM&#10;virPC9mv+qMkAPTG8Z1KFu2kQbWlfW7RMvq2X3AEDnDAL+dBNkpvSh4U+lB3G6U5KMova+6Za2Om&#10;fr9LPBcPMkroRYAfg0dhmjYhZCtxXs0kr2am69Xa1g8X3CCZBVQWEr4boqK5PYEGvV+gNERZMP7K&#10;Ru6ql7ScvV/TDE3f0z1+At8flPkWqEQ2bqZS4RgVlISNZK5pxDGW2AuC44ZS6dWDEMEPqOafOBsa&#10;GFCKTQ6vFSnMjQFHBKkziCDO9Pk2zmKSg2YNIoyuNztEvSxoAgaqdqWE9AqNAocrXxQv1Vqg5hdS&#10;S5F1t2QSB1qz0fNda0RtVquzMOIOVRQDcFyIhK0qAk5iuxLBadTyARF89LJJD3uWz/SErJC6sDsr&#10;1CPWqItPYBW69nB082FxigBNG6DjPzqSpXpFn2e0Kr6ewjVqOaEdh0CBWOA2+pQ4jxwqkRcbMM01&#10;GNKUN8Y0qXGIi4STDP2bkKihxHV6RG1Jr0s0VcI9LqGZqsgcnW+3iNCCIulpgDO+0K69Q085ZBOa&#10;y0DOESlgG1hWg18IVf5phoMbW7+IrddKuyT493UqVWVg2uYPCydI5aCSRUon6FTyUdiya4ngZKFL&#10;0wTIFJ0ApTsHpJMzdSr5smPBdCpdrFPJEThjgqMqOBrN0bTwSpf3tfEi3ihXaN9vB0c1NBGbWTs/&#10;cM40MuofcECG3ONwaEGAwQwNZHGRPC471XEMiE1nwsg9a+BGR6yz88gM7kXSsLEXPnX/bk9wIqgF&#10;bmFwP4G6sDsk+ubqR6lZhqHrpCKA3ZmzamWfX9SP4OhwjNbhMkcUWNSCIXTvoQ1G0D0aOGvbjU0W&#10;+68Igzg6JQ5sr8+VLDO2fRHG57MQI0PQMq6Cm07b1iv7bFsfQVyTuyCDa0GseTiYBBz6sJ2CWM2y&#10;aeoyZg4K04aqRcen43a0zs5x/ATVTpB5hxAxegHe2PbLLojDHBGqyqGmkUMVznppn3W3pqoJCrtr&#10;3ruzOo+w7q5pJAGONpEQ7joYOiiaXbShY2IwegIUjkfG0sXMKFVvS5DQ6GHebY95WaKth94ujI2m&#10;M5k7RFu9os++G/U6bcLOcNozjQYYXujGDs3VxAG2Jay7GDOFGUI7uM4wVwizNiVtKftfTA1obore&#10;eove6uYqHaP/WGRt3dpLDmtayLShBKg0Xs9225oWImFMSSut9zkORr65lQpqfIK+9YUjNUQQCmmY&#10;GN7WHIyMsYbyUciToempVAcjy1Hb9FemgGhUBUR6Xzwoi1dLByIIevEk2/Nt242gkO9uf5ibTUMv&#10;SlUc094PEL4zqeKnowYxsOqYB4MBZSDame7XGCB4vsGAShUfSxFhvdz9GC6hk73DkADtqtQ4CP3C&#10;w/CvdjOU4BIq8DNcgliF3EpLsXs3BOw/0qlfHe+/9rBA3n/9CRHooGJkkeE3ODI6HKl1kx0BI3r1&#10;UBQRjW+EIugWY61DXIAiSK0/Y0Qi5ZjT+YWJSjBfGjYBavXUSCKSRwZJRocktUEERyCJXn0qkqAs&#10;B3yjoUMzxCp+NQD+OfiIQZIKCcbOSYSoa5BkdEhSq8NpIYma6GvpRcMABAUIqLWmgIZmcKH8rylt&#10;oBGDOhkoZYvBKa5smukW96teSXVnX+msYSOKHC+KDB5qfj2hEeYT6yGPN9eT7d/3cZ5MrNUv6RYF&#10;zi9npvB4Sgb1fN8WgrSbrmvNIUOxBM2VAktcTDLAeI82lti0QFQ3RUGAmnfJkTtK/Cosqe7xfZ5R&#10;SulUTDGJFhGSjJyIYKR4aXcm0TKuRIueJH4EjOh5gsNQBG8SQkElvuGg0rI5PRCnH4SeRhFsF4Ky&#10;HMFIDIrcfkPd3XJzMeHM+MIZfRx2C0VU0GDpE8SGgQedtCTBA4NdPI83SqsBHpg7VlYqcfTVHTr8&#10;saIg6s5OpR5GB/ladBC54QwBjnOe0fSCwp/R5IZrx423EKciBdXMqdr5hsOwB7M9caQ4ERca78Ax&#10;vgLX65pgFKExBEVllUiIhqgDrbwV9lT3aMIflVV5wblhDFst7c6EPyMLf1w6hFScHi1xpDXCF8MZ&#10;1RKNHe3eyxrEyIIIpZTUGnEaJ31Iw6ddqbMRR55vs3eGr4ffJlVe7mNBJNrKNDThTCbmqOkbof8U&#10;Z6de8lAb051GdvLkh9oEaEwLHJw43dXWUC3o9QVditXVlKZzG7UVok632xdoYntzLBPR/YgGcItc&#10;BgKEph+grdpTheABtcId2KFPGstEY74xj7iUPp+6C7lnNofqLe3fS/cc16Eu7NYRezxQXXxCXcSI&#10;BzP5TgTZnFOHe8fWoFf0eYMWzWqmDqDWG8PZnAF5PV4eX4D5Mm1nUEw1wmltB+qZT/IDlDz4Nrqf&#10;8T/jCwsc5vwhQftBPC2rkOX3v16mWS40h0bD3Jh9gdrdeEAibpcvVCv6fKGWhzq3M/xMx8t3tXbC&#10;LfBi1x7h0iBRymChMRtjzUrT7chgneQY37kBhu+watKT2SKe2i3AJWZT/F9kx26RlL5bzt7GRVz/&#10;M35+2EwTnt1lq3mSv/o/AAAA//8DAFBLAwQUAAYACAAAACEAUXb7a9sAAAAGAQAADwAAAGRycy9k&#10;b3ducmV2LnhtbEyPUUvDQBCE3wX/w7GCb/YSKVFjLkWECiIIif6AbW5NYnN7IXdpY3+9qy/6MrDM&#10;MPNtsVncoA40hd6zgXSVgCJuvO25NfD+tr26BRUissXBMxn4ogCb8vyswNz6I1d0qGOrpIRDjga6&#10;GMdc69B05DCs/Egs3oefHEY5p1bbCY9S7gZ9nSSZdtizLHQ40mNHzb6enYHtDT/ZLptP1em59i+f&#10;WO1fx8WYy4vl4R5UpCX+heEHX9ChFKadn9kGNRiQR+Kvine3TjNQOwklWboGXRb6P375DQAA//8D&#10;AFBLAQItABQABgAIAAAAIQC2gziS/gAAAOEBAAATAAAAAAAAAAAAAAAAAAAAAABbQ29udGVudF9U&#10;eXBlc10ueG1sUEsBAi0AFAAGAAgAAAAhADj9If/WAAAAlAEAAAsAAAAAAAAAAAAAAAAALwEAAF9y&#10;ZWxzLy5yZWxzUEsBAi0AFAAGAAgAAAAhAAMW0ZyOEwAAicIAAA4AAAAAAAAAAAAAAAAALgIAAGRy&#10;cy9lMm9Eb2MueG1sUEsBAi0AFAAGAAgAAAAhAFF2+2vbAAAABgEAAA8AAAAAAAAAAAAAAAAA6BUA&#10;AGRycy9kb3ducmV2LnhtbFBLBQYAAAAABAAEAPMAAADwFgAAAAA=&#10;">
                <v:shape id="_x0000_s1048" type="#_x0000_t75" style="position:absolute;width:59791;height:67398;visibility:visible;mso-wrap-style:square" filled="t">
                  <v:fill o:detectmouseclick="t"/>
                  <v:path o:connecttype="none"/>
                </v:shape>
                <v:rect id="Rectangle 1205450357" o:spid="_x0000_s1049" style="position:absolute;width:20089;height:67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Pa8xgAAAOMAAAAPAAAAZHJzL2Rvd25yZXYueG1sRE9fa8Iw&#10;EH8X9h3CDXzTZGrnqEbZhLK9COr2AY7mbKvNpTRZbb/9MhB8vN//W297W4uOWl851vAyVSCIc2cq&#10;LjT8fGeTNxA+IBusHZOGgTxsN0+jNabG3fhI3SkUIoawT1FDGUKTSunzkiz6qWuII3d2rcUQz7aQ&#10;psVbDLe1nCn1Ki1WHBtKbGhXUn49/VoNy8MCKf+cVxc3fCTHIWSHfZdpPX7u31cgAvXhIb67v0yc&#10;P1PJIlHzZAn/P0UA5OYPAAD//wMAUEsBAi0AFAAGAAgAAAAhANvh9svuAAAAhQEAABMAAAAAAAAA&#10;AAAAAAAAAAAAAFtDb250ZW50X1R5cGVzXS54bWxQSwECLQAUAAYACAAAACEAWvQsW78AAAAVAQAA&#10;CwAAAAAAAAAAAAAAAAAfAQAAX3JlbHMvLnJlbHNQSwECLQAUAAYACAAAACEAjWD2vMYAAADjAAAA&#10;DwAAAAAAAAAAAAAAAAAHAgAAZHJzL2Rvd25yZXYueG1sUEsFBgAAAAADAAMAtwAAAPoCAAAAAA==&#10;" fillcolor="#f2f2f2 [3052]" stroked="f">
                  <v:textbox inset="2.54964mm,1.2748mm,2.54964mm,1.2748mm">
                    <w:txbxContent>
                      <w:p w14:paraId="78F3E0AA" w14:textId="6E814309" w:rsidR="001C4244" w:rsidRPr="00EB16B4" w:rsidRDefault="001C4244" w:rsidP="005C5FB3">
                        <w:pPr>
                          <w:jc w:val="center"/>
                          <w:rPr>
                            <w:rFonts w:ascii="Proxima Nova" w:hAnsi="Proxima Nova"/>
                            <w14:ligatures w14:val="none"/>
                          </w:rPr>
                        </w:pPr>
                        <w:r w:rsidRPr="00EB16B4">
                          <w:rPr>
                            <w:rFonts w:ascii="Proxima Nova" w:hAnsi="Proxima Nova"/>
                          </w:rPr>
                          <w:t>Applicant</w:t>
                        </w:r>
                      </w:p>
                    </w:txbxContent>
                  </v:textbox>
                </v:rect>
                <v:rect id="Rectangle 1172011798" o:spid="_x0000_s1050" style="position:absolute;left:20548;width:3886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OJxwAAAOMAAAAPAAAAZHJzL2Rvd25yZXYueG1sRE9Nb8Iw&#10;DL1P2n+IPGkXBCkcBisEtE1iGtzoKs5WY5pC41RNBt2/nw9Iu1jy+/LzajP4Vl2pj01gA9NJBoq4&#10;Crbh2kD5vR0vQMWEbLENTAZ+KcJm/fiwwtyGGx/oWqRaSQjHHA24lLpc61g58hgnoSMW7hR6j0nW&#10;vta2x5uE+1bPsuxFe2xYLjjs6MNRdSl+vAEbP7cFvc93Rz8alaXr9pjOe2Oen4a3JahEQ/oX391f&#10;VupP57NMxquUlp8EAL3+AwAA//8DAFBLAQItABQABgAIAAAAIQDb4fbL7gAAAIUBAAATAAAAAAAA&#10;AAAAAAAAAAAAAABbQ29udGVudF9UeXBlc10ueG1sUEsBAi0AFAAGAAgAAAAhAFr0LFu/AAAAFQEA&#10;AAsAAAAAAAAAAAAAAAAAHwEAAF9yZWxzLy5yZWxzUEsBAi0AFAAGAAgAAAAhAEa4w4nHAAAA4wAA&#10;AA8AAAAAAAAAAAAAAAAABwIAAGRycy9kb3ducmV2LnhtbFBLBQYAAAAAAwADALcAAAD7AgAAAAA=&#10;" fillcolor="white [3212]" stroked="f">
                  <v:fill opacity="32896f"/>
                  <v:textbox inset="2.54964mm,1.2748mm,2.54964mm,1.2748mm">
                    <w:txbxContent>
                      <w:p w14:paraId="62491E34" w14:textId="30A1CCDC" w:rsidR="006202AD" w:rsidRPr="00EB16B4" w:rsidRDefault="00336C69" w:rsidP="00FF77DE">
                        <w:pPr>
                          <w:jc w:val="center"/>
                          <w:rPr>
                            <w:rFonts w:ascii="Proxima Nova" w:hAnsi="Proxima Nova"/>
                          </w:rPr>
                        </w:pPr>
                        <w:r w:rsidRPr="00EB16B4">
                          <w:rPr>
                            <w:rFonts w:ascii="Proxima Nova" w:hAnsi="Proxima Nova"/>
                          </w:rPr>
                          <w:t>Local Government</w:t>
                        </w:r>
                      </w:p>
                    </w:txbxContent>
                  </v:textbox>
                </v:rect>
                <v:shape id="Flowchart: Alternate Process 395277177" o:spid="_x0000_s1051" type="#_x0000_t176" style="position:absolute;left:508;top:3606;width:18329;height:5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dlywAAAOIAAAAPAAAAZHJzL2Rvd25yZXYueG1sRI9La8Mw&#10;EITvhf4HsYXeGjkJrRM3SsiDmubSkkfvi7W13VgrIymJ/e+rQiHHYWa+YWaLzjTiQs7XlhUMBwkI&#10;4sLqmksFx8Pb0wSED8gaG8ukoCcPi/n93Qwzba+8o8s+lCJC2GeooAqhzaT0RUUG/cC2xNH7ts5g&#10;iNKVUju8Rrhp5ChJXqTBmuNChS2tKypO+7NR8PFjDqs+X2378ak8b74+841LcqUeH7rlK4hAXbiF&#10;/9vvWsF4+jxK02Gawt+leAfk/BcAAP//AwBQSwECLQAUAAYACAAAACEA2+H2y+4AAACFAQAAEwAA&#10;AAAAAAAAAAAAAAAAAAAAW0NvbnRlbnRfVHlwZXNdLnhtbFBLAQItABQABgAIAAAAIQBa9CxbvwAA&#10;ABUBAAALAAAAAAAAAAAAAAAAAB8BAABfcmVscy8ucmVsc1BLAQItABQABgAIAAAAIQB/S6dlywAA&#10;AOIAAAAPAAAAAAAAAAAAAAAAAAcCAABkcnMvZG93bnJldi54bWxQSwUGAAAAAAMAAwC3AAAA/wIA&#10;AAAA&#10;" fillcolor="#768682 [3215]" stroked="f">
                  <v:fill opacity="32896f"/>
                  <v:textbox style="mso-fit-shape-to-text:t" inset="0,0,0,0">
                    <w:txbxContent>
                      <w:p w14:paraId="0E9BF5DD" w14:textId="77777777" w:rsidR="0074746F" w:rsidRPr="00EB16B4" w:rsidRDefault="0074746F" w:rsidP="00527DC1">
                        <w:pPr>
                          <w:pStyle w:val="Graphics"/>
                          <w:rPr>
                            <w:rFonts w:ascii="Proxima Nova" w:hAnsi="Proxima Nova"/>
                          </w:rPr>
                        </w:pPr>
                        <w:r w:rsidRPr="00EB16B4">
                          <w:rPr>
                            <w:rFonts w:ascii="Proxima Nova" w:hAnsi="Proxima Nova"/>
                          </w:rPr>
                          <w:t xml:space="preserve">Decision to develop: </w:t>
                        </w:r>
                      </w:p>
                      <w:p w14:paraId="490EDEB7" w14:textId="392A5991" w:rsidR="0064347D" w:rsidRPr="00EB16B4" w:rsidRDefault="0064347D" w:rsidP="0074746F">
                        <w:pPr>
                          <w:pStyle w:val="Graphics"/>
                          <w:rPr>
                            <w:rFonts w:ascii="Proxima Nova" w:hAnsi="Proxima Nova"/>
                          </w:rPr>
                        </w:pPr>
                        <w:r w:rsidRPr="00EB16B4">
                          <w:rPr>
                            <w:rFonts w:ascii="Proxima Nova" w:hAnsi="Proxima Nova"/>
                          </w:rPr>
                          <w:t>Concept development</w:t>
                        </w:r>
                        <w:r w:rsidR="0074746F" w:rsidRPr="00EB16B4">
                          <w:rPr>
                            <w:rFonts w:ascii="Proxima Nova" w:hAnsi="Proxima Nova"/>
                          </w:rPr>
                          <w:t>,</w:t>
                        </w:r>
                        <w:r w:rsidR="00A52F18" w:rsidRPr="00EB16B4">
                          <w:rPr>
                            <w:rFonts w:ascii="Proxima Nova" w:hAnsi="Proxima Nova"/>
                          </w:rPr>
                          <w:t xml:space="preserve"> </w:t>
                        </w:r>
                        <w:r w:rsidRPr="00EB16B4">
                          <w:rPr>
                            <w:rFonts w:ascii="Proxima Nova" w:hAnsi="Proxima Nova"/>
                          </w:rPr>
                          <w:t>studies</w:t>
                        </w:r>
                        <w:r w:rsidR="0074746F" w:rsidRPr="00EB16B4">
                          <w:rPr>
                            <w:rFonts w:ascii="Proxima Nova" w:hAnsi="Proxima Nova"/>
                          </w:rPr>
                          <w:t>,</w:t>
                        </w:r>
                        <w:r w:rsidR="0072111C" w:rsidRPr="00EB16B4">
                          <w:rPr>
                            <w:rFonts w:ascii="Proxima Nova" w:hAnsi="Proxima Nova"/>
                          </w:rPr>
                          <w:t xml:space="preserve"> policy review</w:t>
                        </w:r>
                      </w:p>
                    </w:txbxContent>
                  </v:textbox>
                </v:shape>
                <v:shape id="Flowchart: Alternate Process 466045498" o:spid="_x0000_s1052" type="#_x0000_t176" style="position:absolute;left:21210;top:4511;width:20206;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3BIxgAAAOIAAAAPAAAAZHJzL2Rvd25yZXYueG1sRE/PS8Mw&#10;FL4L/g/hCd5cUqlldsvG2BSseHGb90fz1pY1LyWJbf3vzUHw+PH9Xm9n24uRfOgca8gWCgRx7UzH&#10;jYbz6fVhCSJEZIO9Y9LwQwG2m9ubNZbGTfxJ4zE2IoVwKFFDG+NQShnqliyGhRuIE3dx3mJM0DfS&#10;eJxSuO3lo1KFtNhxamhxoH1L9fX4bTUc3r/U1X8cCnee5IvLqiobTaX1/d28W4GINMd/8Z/7zWjI&#10;i0LlT/lz2pwupTsgN78AAAD//wMAUEsBAi0AFAAGAAgAAAAhANvh9svuAAAAhQEAABMAAAAAAAAA&#10;AAAAAAAAAAAAAFtDb250ZW50X1R5cGVzXS54bWxQSwECLQAUAAYACAAAACEAWvQsW78AAAAVAQAA&#10;CwAAAAAAAAAAAAAAAAAfAQAAX3JlbHMvLnJlbHNQSwECLQAUAAYACAAAACEAtLdwSMYAAADiAAAA&#10;DwAAAAAAAAAAAAAAAAAHAgAAZHJzL2Rvd25yZXYueG1sUEsFBgAAAAADAAMAtwAAAPoCAAAAAA==&#10;" fillcolor="#0085ca [3205]" stroked="f">
                  <v:fill opacity="32896f"/>
                  <v:textbox style="mso-fit-shape-to-text:t" inset="0,0,0,0">
                    <w:txbxContent>
                      <w:p w14:paraId="3A25FE68" w14:textId="44108412" w:rsidR="006202AD" w:rsidRPr="00EB16B4" w:rsidRDefault="006202AD" w:rsidP="00527DC1">
                        <w:pPr>
                          <w:pStyle w:val="Graphics"/>
                          <w:rPr>
                            <w:rFonts w:ascii="Proxima Nova" w:hAnsi="Proxima Nova"/>
                          </w:rPr>
                        </w:pPr>
                        <w:r w:rsidRPr="00EB16B4">
                          <w:rPr>
                            <w:rFonts w:ascii="Proxima Nova" w:hAnsi="Proxima Nova"/>
                          </w:rPr>
                          <w:t>Pre-application meeting</w:t>
                        </w:r>
                        <w:r w:rsidR="00BA0AB5" w:rsidRPr="00EB16B4">
                          <w:rPr>
                            <w:rFonts w:ascii="Proxima Nova" w:hAnsi="Proxima Nova"/>
                          </w:rPr>
                          <w:t>(s) with planning staff</w:t>
                        </w:r>
                      </w:p>
                    </w:txbxContent>
                  </v:textbox>
                </v:shape>
                <v:shape id="Flowchart: Alternate Process 1660709840" o:spid="_x0000_s1053" type="#_x0000_t176" style="position:absolute;left:508;top:13364;width:18307;height:1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HyygAAAOMAAAAPAAAAZHJzL2Rvd25yZXYueG1sRI9BT8Mw&#10;DIXvSPyHyEjcWDKEutEtm2ASCI4UhLSb1Zi2onFKEtrCr8cHpB1tP7/3vu1+9r0aKaYusIXlwoAi&#10;roPruLHw9vpwtQaVMrLDPjBZ+KEE+9352RZLFyZ+obHKjRITTiVaaHMeSq1T3ZLHtAgDsdw+QvSY&#10;ZYyNdhEnMfe9vjam0B47loQWBzq0VH9W397CfZjy6uvwaCp/nMb4XPfj7/vS2suL+W4DKtOcT+L/&#10;7ycn9YvCrMzt+kYohEkWoHd/AAAA//8DAFBLAQItABQABgAIAAAAIQDb4fbL7gAAAIUBAAATAAAA&#10;AAAAAAAAAAAAAAAAAABbQ29udGVudF9UeXBlc10ueG1sUEsBAi0AFAAGAAgAAAAhAFr0LFu/AAAA&#10;FQEAAAsAAAAAAAAAAAAAAAAAHwEAAF9yZWxzLy5yZWxzUEsBAi0AFAAGAAgAAAAhAMS0MfLKAAAA&#10;4wAAAA8AAAAAAAAAAAAAAAAABwIAAGRycy9kb3ducmV2LnhtbFBLBQYAAAAAAwADALcAAAD+AgAA&#10;AAA=&#10;" fillcolor="#768682 [3215]" strokecolor="black [3213]" strokeweight="1pt">
                  <v:fill opacity="32896f"/>
                  <v:textbox style="mso-fit-shape-to-text:t" inset="0,0,0,0">
                    <w:txbxContent>
                      <w:p w14:paraId="278F0EAF" w14:textId="0B631B32" w:rsidR="002A1E14" w:rsidRPr="00EB16B4" w:rsidRDefault="002A1E14" w:rsidP="00527DC1">
                        <w:pPr>
                          <w:pStyle w:val="Graphics"/>
                          <w:rPr>
                            <w:rFonts w:ascii="Proxima Nova" w:hAnsi="Proxima Nova"/>
                          </w:rPr>
                        </w:pPr>
                        <w:r w:rsidRPr="00EB16B4">
                          <w:rPr>
                            <w:rFonts w:ascii="Proxima Nova" w:hAnsi="Proxima Nova"/>
                          </w:rPr>
                          <w:t>Complete</w:t>
                        </w:r>
                        <w:r w:rsidR="00057674" w:rsidRPr="00EB16B4">
                          <w:rPr>
                            <w:rFonts w:ascii="Proxima Nova" w:hAnsi="Proxima Nova"/>
                          </w:rPr>
                          <w:t xml:space="preserve"> application submitted</w:t>
                        </w:r>
                      </w:p>
                    </w:txbxContent>
                  </v:textbox>
                </v:shape>
                <v:shapetype id="_x0000_t33" coordsize="21600,21600" o:spt="33" o:oned="t" path="m,l21600,r,21600e" filled="f">
                  <v:stroke joinstyle="miter"/>
                  <v:path arrowok="t" fillok="f" o:connecttype="none"/>
                  <o:lock v:ext="edit" shapetype="t"/>
                </v:shapetype>
                <v:shape id="Connector: Elbow 242001106" o:spid="_x0000_s1054" type="#_x0000_t33" style="position:absolute;left:23617;top:3418;width:2894;height:1249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BzxwAAAOIAAAAPAAAAZHJzL2Rvd25yZXYueG1sRI9Bi8Iw&#10;FITvwv6H8Ba8aVpdilSjqFAQ0YN12fOjebbV5qU0Ueu/NwsLexxm5htmsepNIx7UudqygngcgSAu&#10;rK65VPB9zkYzEM4ja2wsk4IXOVgtPwYLTLV98okeuS9FgLBLUUHlfZtK6YqKDLqxbYmDd7GdQR9k&#10;V0rd4TPATSMnUZRIgzWHhQpb2lZU3PK7UXA01+PPgeUpK9bTrbtvsnKfxEoNP/v1HISn3v+H/9o7&#10;rWDyFZhxHCXweyncAbl8AwAA//8DAFBLAQItABQABgAIAAAAIQDb4fbL7gAAAIUBAAATAAAAAAAA&#10;AAAAAAAAAAAAAABbQ29udGVudF9UeXBlc10ueG1sUEsBAi0AFAAGAAgAAAAhAFr0LFu/AAAAFQEA&#10;AAsAAAAAAAAAAAAAAAAAHwEAAF9yZWxzLy5yZWxzUEsBAi0AFAAGAAgAAAAhACAhoHPHAAAA4gAA&#10;AA8AAAAAAAAAAAAAAAAABwIAAGRycy9kb3ducmV2LnhtbFBLBQYAAAAAAwADALcAAAD7AgAAAAA=&#10;" strokecolor="#003b5c [3204]" strokeweight=".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056835337" o:spid="_x0000_s1055" type="#_x0000_t34" style="position:absolute;left:18815;top:14360;width:2396;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EEzQAAAOMAAAAPAAAAZHJzL2Rvd25yZXYueG1sRI9BS8NA&#10;FITvgv9heYI3u2lD0xq7LSKKtfQQa8EeH9nXJJh9u2S3aeqvdwXB4zAz3zCL1WBa0VPnG8sKxqME&#10;BHFpdcOVgv3Hy90chA/IGlvLpOBCHlbL66sF5tqe+Z36XahEhLDPUUEdgsul9GVNBv3IOuLoHW1n&#10;METZVVJ3eI5w08pJkmTSYMNxoUZHTzWVX7uTUVBcXg+n/ea5yLafxf3BuLfvfu2Uur0ZHh9ABBrC&#10;f/ivvdYKJsk0m6fTNJ3B76f4B+TyBwAA//8DAFBLAQItABQABgAIAAAAIQDb4fbL7gAAAIUBAAAT&#10;AAAAAAAAAAAAAAAAAAAAAABbQ29udGVudF9UeXBlc10ueG1sUEsBAi0AFAAGAAgAAAAhAFr0LFu/&#10;AAAAFQEAAAsAAAAAAAAAAAAAAAAAHwEAAF9yZWxzLy5yZWxzUEsBAi0AFAAGAAgAAAAhABklIQTN&#10;AAAA4wAAAA8AAAAAAAAAAAAAAAAABwIAAGRycy9kb3ducmV2LnhtbFBLBQYAAAAAAwADALcAAAAB&#10;AwAAAAA=&#10;" strokecolor="#003b5c [3204]" strokeweight=".5pt">
                  <v:stroke endarrow="block"/>
                </v:shape>
                <v:shape id="Flowchart: Alternate Process 1271635356" o:spid="_x0000_s1056" type="#_x0000_t176" style="position:absolute;left:508;top:10118;width:18307;height:1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7nwyAAAAOMAAAAPAAAAZHJzL2Rvd25yZXYueG1sRE87b8Iw&#10;EN6R+A/WVeoGTqCEKmAQapWWlcfS7YivSUR8DrFL0v56XAmJ8b73Lde9qcWVWldZVhCPIxDEudUV&#10;FwqOh2z0CsJ5ZI21ZVLwSw7Wq+Fgiam2He/ouveFCCHsUlRQet+kUrq8JINubBviwH3b1qAPZ1tI&#10;3WIXwk0tJ1GUSIMVh4YSG3orKT/vf4wCc/5wx5e4uLx/fW7t5S/ODt0pU+r5qd8sQHjq/UN8d291&#10;mD+Zx8l0Np0l8P9TAECubgAAAP//AwBQSwECLQAUAAYACAAAACEA2+H2y+4AAACFAQAAEwAAAAAA&#10;AAAAAAAAAAAAAAAAW0NvbnRlbnRfVHlwZXNdLnhtbFBLAQItABQABgAIAAAAIQBa9CxbvwAAABUB&#10;AAALAAAAAAAAAAAAAAAAAB8BAABfcmVscy8ucmVsc1BLAQItABQABgAIAAAAIQA757nwyAAAAOMA&#10;AAAPAAAAAAAAAAAAAAAAAAcCAABkcnMvZG93bnJldi54bWxQSwUGAAAAAAMAAwC3AAAA/AIAAAAA&#10;" fillcolor="#768682 [3215]" strokecolor="black [3213]" strokeweight="1pt">
                  <v:fill opacity="32896f"/>
                  <v:stroke dashstyle="dash"/>
                  <v:textbox style="mso-fit-shape-to-text:t" inset="0,0,0,0">
                    <w:txbxContent>
                      <w:p w14:paraId="0E807B4E" w14:textId="6855C286" w:rsidR="008D11DC" w:rsidRPr="00EB16B4" w:rsidRDefault="00980ED9" w:rsidP="00527DC1">
                        <w:pPr>
                          <w:pStyle w:val="Graphics"/>
                          <w:rPr>
                            <w:rFonts w:ascii="Proxima Nova" w:hAnsi="Proxima Nova"/>
                            <w14:ligatures w14:val="none"/>
                          </w:rPr>
                        </w:pPr>
                        <w:r w:rsidRPr="00EB16B4">
                          <w:rPr>
                            <w:rFonts w:ascii="Proxima Nova" w:hAnsi="Proxima Nova"/>
                          </w:rPr>
                          <w:t>Prior community engagement</w:t>
                        </w:r>
                      </w:p>
                    </w:txbxContent>
                  </v:textbox>
                </v:shape>
                <v:shape id="Flowchart: Alternate Process 1473734542" o:spid="_x0000_s1057" type="#_x0000_t176" style="position:absolute;left:508;top:16545;width:18307;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FpyAAAAOMAAAAPAAAAZHJzL2Rvd25yZXYueG1sRE9LT8JA&#10;EL6b8B82Y+LNbgsVTGEhBFLlyuPibeiObUN3tnRXWv31rokJx/nes1gNphE36lxtWUESxSCIC6tr&#10;LhWcjvnzKwjnkTU2lknBNzlYLUcPC8y07XlPt4MvRQhhl6GCyvs2k9IVFRl0kW2JA/dpO4M+nF0p&#10;dYd9CDeNHMfxVBqsOTRU2NKmouJy+DIKzOXNndKkvG4/3nf2+pPkx/6cK/X0OKznIDwN/i7+d+90&#10;mJ/OJrNJ+pKO4e+nAIBc/gIAAP//AwBQSwECLQAUAAYACAAAACEA2+H2y+4AAACFAQAAEwAAAAAA&#10;AAAAAAAAAAAAAAAAW0NvbnRlbnRfVHlwZXNdLnhtbFBLAQItABQABgAIAAAAIQBa9CxbvwAAABUB&#10;AAALAAAAAAAAAAAAAAAAAB8BAABfcmVscy8ucmVsc1BLAQItABQABgAIAAAAIQCKqEFpyAAAAOMA&#10;AAAPAAAAAAAAAAAAAAAAAAcCAABkcnMvZG93bnJldi54bWxQSwUGAAAAAAMAAwC3AAAA/AIAAAAA&#10;" fillcolor="#768682 [3215]" strokecolor="black [3213]" strokeweight="1pt">
                  <v:fill opacity="32896f"/>
                  <v:stroke dashstyle="dash"/>
                  <v:textbox style="mso-fit-shape-to-text:t" inset="0,0,0,0">
                    <w:txbxContent>
                      <w:p w14:paraId="5B60DCC9" w14:textId="63910C2C" w:rsidR="00980ED9" w:rsidRPr="00EB16B4" w:rsidRDefault="00980ED9" w:rsidP="00527DC1">
                        <w:pPr>
                          <w:pStyle w:val="Graphics"/>
                          <w:rPr>
                            <w:rFonts w:ascii="Proxima Nova" w:hAnsi="Proxima Nova"/>
                            <w14:ligatures w14:val="none"/>
                          </w:rPr>
                        </w:pPr>
                        <w:r w:rsidRPr="00EB16B4">
                          <w:rPr>
                            <w:rFonts w:ascii="Proxima Nova" w:hAnsi="Proxima Nova"/>
                          </w:rPr>
                          <w:t>Early community engagement</w:t>
                        </w:r>
                      </w:p>
                    </w:txbxContent>
                  </v:textbox>
                </v:shape>
                <v:shape id="Flowchart: Alternate Process 671210210" o:spid="_x0000_s1058" type="#_x0000_t176" style="position:absolute;left:508;top:35397;width:18311;height:3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TOexwAAAOIAAAAPAAAAZHJzL2Rvd25yZXYueG1sRE9Na8JA&#10;FLwL/oflCb3pZqWopK4iLWm9Vr14e80+k2D2bcxuTeqvdwuCMJdhvpjlure1uFLrK8ca1CQBQZw7&#10;U3Gh4bDPxgsQPiAbrB2Thj/ysF4NB0tMjev4m667UIhYwj5FDWUITSqlz0uy6CeuIY7aybUWQ6Rt&#10;IU2LXSy3tZwmyUxarDgulNjQe0n5efdrNdjzpz+8quLycfzaustNZfvuJ9P6ZdRv3kAE6sPT/Ehv&#10;jYbZXE1VEgH/l+IdkKs7AAAA//8DAFBLAQItABQABgAIAAAAIQDb4fbL7gAAAIUBAAATAAAAAAAA&#10;AAAAAAAAAAAAAABbQ29udGVudF9UeXBlc10ueG1sUEsBAi0AFAAGAAgAAAAhAFr0LFu/AAAAFQEA&#10;AAsAAAAAAAAAAAAAAAAAHwEAAF9yZWxzLy5yZWxzUEsBAi0AFAAGAAgAAAAhADrxM57HAAAA4gAA&#10;AA8AAAAAAAAAAAAAAAAABwIAAGRycy9kb3ducmV2LnhtbFBLBQYAAAAAAwADALcAAAD7AgAAAAA=&#10;" fillcolor="#768682 [3215]" strokecolor="black [3213]" strokeweight="1pt">
                  <v:fill opacity="32896f"/>
                  <v:stroke dashstyle="dash"/>
                  <v:textbox style="mso-fit-shape-to-text:t" inset="0,0,0,0">
                    <w:txbxContent>
                      <w:p w14:paraId="406548CC" w14:textId="618B80F4" w:rsidR="00980ED9" w:rsidRPr="00EB16B4" w:rsidRDefault="00980ED9" w:rsidP="00527DC1">
                        <w:pPr>
                          <w:pStyle w:val="Graphics"/>
                          <w:rPr>
                            <w:rFonts w:ascii="Proxima Nova" w:hAnsi="Proxima Nova"/>
                            <w14:ligatures w14:val="none"/>
                          </w:rPr>
                        </w:pPr>
                        <w:r w:rsidRPr="00EB16B4">
                          <w:rPr>
                            <w:rFonts w:ascii="Proxima Nova" w:hAnsi="Proxima Nova"/>
                          </w:rPr>
                          <w:t>Midpoint community engagement</w:t>
                        </w:r>
                      </w:p>
                    </w:txbxContent>
                  </v:textbox>
                </v:shape>
                <v:shape id="Flowchart: Alternate Process 1418830638" o:spid="_x0000_s1059" type="#_x0000_t176" style="position:absolute;left:21211;top:12506;width:19964;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mvygAAAOMAAAAPAAAAZHJzL2Rvd25yZXYueG1sRI9BT8Mw&#10;DIXvSPsPkSftxpIyVFVl2TQxJlHEhTHuVuO11RqnSkJb/j05IHG03/N7n7f72fZiJB86xxqytQJB&#10;XDvTcaPh8nm6L0CEiGywd0wafijAfre422Jp3MQfNJ5jI1IIhxI1tDEOpZShbsliWLuBOGlX5y3G&#10;NPpGGo9TCre9fFAqlxY7Tg0tDvTcUn07f1sNx7cvdfPvx9xdJvnisqrKRlNpvVrOhycQkeb4b/67&#10;fjUJ/zErio3KNwk6/ZQWIHe/AAAA//8DAFBLAQItABQABgAIAAAAIQDb4fbL7gAAAIUBAAATAAAA&#10;AAAAAAAAAAAAAAAAAABbQ29udGVudF9UeXBlc10ueG1sUEsBAi0AFAAGAAgAAAAhAFr0LFu/AAAA&#10;FQEAAAsAAAAAAAAAAAAAAAAAHwEAAF9yZWxzLy5yZWxzUEsBAi0AFAAGAAgAAAAhAAJSWa/KAAAA&#10;4wAAAA8AAAAAAAAAAAAAAAAABwIAAGRycy9kb3ducmV2LnhtbFBLBQYAAAAAAwADALcAAAD+AgAA&#10;AAA=&#10;" fillcolor="#0085ca [3205]" stroked="f">
                  <v:fill opacity="32896f"/>
                  <v:textbox style="mso-fit-shape-to-text:t" inset="0,0,0,0">
                    <w:txbxContent>
                      <w:p w14:paraId="1C105A9D" w14:textId="08F3C578" w:rsidR="008B5037" w:rsidRPr="00EB16B4" w:rsidRDefault="009128E5" w:rsidP="00527DC1">
                        <w:pPr>
                          <w:pStyle w:val="Graphics"/>
                          <w:rPr>
                            <w:rFonts w:ascii="Proxima Nova" w:hAnsi="Proxima Nova"/>
                            <w14:ligatures w14:val="none"/>
                          </w:rPr>
                        </w:pPr>
                        <w:r w:rsidRPr="00EB16B4">
                          <w:rPr>
                            <w:rFonts w:ascii="Proxima Nova" w:hAnsi="Proxima Nova"/>
                          </w:rPr>
                          <w:t>Review for completeness</w:t>
                        </w:r>
                        <w:r w:rsidR="00753B3B" w:rsidRPr="00EB16B4">
                          <w:rPr>
                            <w:rFonts w:ascii="Proxima Nova" w:hAnsi="Proxima Nova"/>
                          </w:rPr>
                          <w:t xml:space="preserve"> </w:t>
                        </w:r>
                        <w:r w:rsidR="008F509A" w:rsidRPr="00EB16B4">
                          <w:rPr>
                            <w:rFonts w:ascii="Proxima Nova" w:hAnsi="Proxima Nova"/>
                          </w:rPr>
                          <w:t>and</w:t>
                        </w:r>
                        <w:r w:rsidR="00753B3B" w:rsidRPr="00EB16B4">
                          <w:rPr>
                            <w:rFonts w:ascii="Proxima Nova" w:hAnsi="Proxima Nova"/>
                          </w:rPr>
                          <w:t xml:space="preserve"> policy alignment</w:t>
                        </w:r>
                      </w:p>
                    </w:txbxContent>
                  </v:textbox>
                </v:shape>
                <v:shape id="Flowchart: Alternate Process 41083874" o:spid="_x0000_s1060" type="#_x0000_t176" style="position:absolute;left:44313;top:11526;width:15122;height:5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WJfygAAAOEAAAAPAAAAZHJzL2Rvd25yZXYueG1sRI9Ba8JA&#10;FITvQv/D8gq96Sat1TR1FSlYc9BDbC/eHtnXJDT7NuxuNf57tyB4HGa+GWaxGkwnTuR8a1lBOklA&#10;EFdWt1wr+P7ajDMQPiBr7CyTggt5WC0fRgvMtT1zSadDqEUsYZ+jgiaEPpfSVw0Z9BPbE0fvxzqD&#10;IUpXS+3wHMtNJ5+TZCYNthwXGuzpo6Hq9/BnFEyLcig+0+Pxdf12mZVut9nus06pp8dh/Q4i0BDu&#10;4Rtd6MilSfaSzafw/yi+Abm8AgAA//8DAFBLAQItABQABgAIAAAAIQDb4fbL7gAAAIUBAAATAAAA&#10;AAAAAAAAAAAAAAAAAABbQ29udGVudF9UeXBlc10ueG1sUEsBAi0AFAAGAAgAAAAhAFr0LFu/AAAA&#10;FQEAAAsAAAAAAAAAAAAAAAAAHwEAAF9yZWxzLy5yZWxzUEsBAi0AFAAGAAgAAAAhAPxJYl/KAAAA&#10;4QAAAA8AAAAAAAAAAAAAAAAABwIAAGRycy9kb3ducmV2LnhtbFBLBQYAAAAAAwADALcAAAD+AgAA&#10;AAA=&#10;" fillcolor="#ffa300 [3207]" stroked="f" strokeweight="1pt">
                  <v:fill opacity="32896f"/>
                  <v:stroke dashstyle="dash"/>
                  <v:textbox style="mso-fit-shape-to-text:t" inset="0,0,0,0">
                    <w:txbxContent>
                      <w:p w14:paraId="5FCCCCA7" w14:textId="58D9D0BB" w:rsidR="00753B3B" w:rsidRPr="00EB16B4" w:rsidRDefault="00B2565E" w:rsidP="00527DC1">
                        <w:pPr>
                          <w:pStyle w:val="Graphics"/>
                          <w:rPr>
                            <w:rFonts w:ascii="Proxima Nova" w:hAnsi="Proxima Nova"/>
                            <w14:ligatures w14:val="none"/>
                          </w:rPr>
                        </w:pPr>
                        <w:r w:rsidRPr="00EB16B4">
                          <w:rPr>
                            <w:rFonts w:ascii="Proxima Nova" w:hAnsi="Proxima Nova"/>
                          </w:rPr>
                          <w:t>Government-to-government</w:t>
                        </w:r>
                        <w:r w:rsidR="002D2170" w:rsidRPr="00EB16B4">
                          <w:rPr>
                            <w:rFonts w:ascii="Proxima Nova" w:hAnsi="Proxima Nova"/>
                          </w:rPr>
                          <w:t xml:space="preserve"> </w:t>
                        </w:r>
                        <w:r w:rsidR="00B02460" w:rsidRPr="00EB16B4">
                          <w:rPr>
                            <w:rFonts w:ascii="Proxima Nova" w:hAnsi="Proxima Nova"/>
                          </w:rPr>
                          <w:t>engagement</w:t>
                        </w:r>
                        <w:r w:rsidR="00753B3B" w:rsidRPr="00EB16B4">
                          <w:rPr>
                            <w:rFonts w:ascii="Proxima Nova" w:hAnsi="Proxima Nova"/>
                          </w:rPr>
                          <w:t xml:space="preserve"> with First Nations</w:t>
                        </w:r>
                      </w:p>
                    </w:txbxContent>
                  </v:textbox>
                </v:shape>
                <v:shape id="Connector: Elbow 1612562109" o:spid="_x0000_s1061" type="#_x0000_t34" style="position:absolute;left:40829;top:7510;width:1385;height:2070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MQWxQAAAOMAAAAPAAAAZHJzL2Rvd25yZXYueG1sRE9fS8Mw&#10;EH8X/A7hBN9c2rIVrcuGdgxm31b9AEdzNsXmUpLY1W+/CIKP9/t/2/1iRzGTD4NjBfkqA0HcOT1w&#10;r+Dj/fjwCCJEZI2jY1LwQwH2u9ubLVbaXfhMcxt7kUI4VKjAxDhVUobOkMWwchNx4j6dtxjT6Xup&#10;PV5SuB1lkWWltDhwajA4UW2o+2q/rYJzI1/fGtPUdJiX07oNftjUXqn7u+XlGUSkJf6L/9wnneaX&#10;ebEpizx7gt+fEgBydwUAAP//AwBQSwECLQAUAAYACAAAACEA2+H2y+4AAACFAQAAEwAAAAAAAAAA&#10;AAAAAAAAAAAAW0NvbnRlbnRfVHlwZXNdLnhtbFBLAQItABQABgAIAAAAIQBa9CxbvwAAABUBAAAL&#10;AAAAAAAAAAAAAAAAAB8BAABfcmVscy8ucmVsc1BLAQItABQABgAIAAAAIQB7wMQWxQAAAOMAAAAP&#10;AAAAAAAAAAAAAAAAAAcCAABkcnMvZG93bnJldi54bWxQSwUGAAAAAAMAAwC3AAAA+QIAAAAA&#10;" adj="3703" strokecolor="#003b5c [3204]" strokeweight=".5pt">
                  <v:stroke endarrow="block"/>
                </v:shape>
                <v:shape id="Connector: Elbow 1336795646" o:spid="_x0000_s1062" type="#_x0000_t34" style="position:absolute;left:30447;top:21369;width:1485;height:4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xnyAAAAOMAAAAPAAAAZHJzL2Rvd25yZXYueG1sRE9fa8Iw&#10;EH8X9h3CDfam6aar2hlFlMFepzL07WhubbW5xCar7bdfBsIe7/f/FqvO1KKlxleWFTyPEhDEudUV&#10;FwoO+/fhDIQPyBpry6SgJw+r5cNggZm2N/6kdhcKEUPYZ6igDMFlUvq8JIN+ZB1x5L5tYzDEsymk&#10;bvAWw00tX5IklQYrjg0lOtqUlF92P0bB5Ljur052/eVwOrsvPdtu2/NeqafHbv0GIlAX/sV394eO&#10;88fjdDp/TScp/P0UAZDLXwAAAP//AwBQSwECLQAUAAYACAAAACEA2+H2y+4AAACFAQAAEwAAAAAA&#10;AAAAAAAAAAAAAAAAW0NvbnRlbnRfVHlwZXNdLnhtbFBLAQItABQABgAIAAAAIQBa9CxbvwAAABUB&#10;AAALAAAAAAAAAAAAAAAAAB8BAABfcmVscy8ucmVsc1BLAQItABQABgAIAAAAIQCpbnxnyAAAAOMA&#10;AAAPAAAAAAAAAAAAAAAAAAcCAABkcnMvZG93bnJldi54bWxQSwUGAAAAAAMAAwC3AAAA/AIAAAAA&#10;" strokecolor="#003b5c [3204]" strokeweight=".5pt">
                  <v:stroke endarrow="block"/>
                </v:shape>
                <v:shapetype id="_x0000_t32" coordsize="21600,21600" o:spt="32" o:oned="t" path="m,l21600,21600e" filled="f">
                  <v:path arrowok="t" fillok="f" o:connecttype="none"/>
                  <o:lock v:ext="edit" shapetype="t"/>
                </v:shapetype>
                <v:shape id="Straight Arrow Connector 1824734587" o:spid="_x0000_s1063" type="#_x0000_t32" style="position:absolute;left:31169;top:16215;width:24;height:2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p4ygAAAOMAAAAPAAAAZHJzL2Rvd25yZXYueG1sRE9fT8Iw&#10;EH834Ts0Z+ILgU4YskwK0RETXkUT8O2yHutkvc61jumntyYmPt7v/602g21ET52vHSu4nSYgiEun&#10;a64UvL48TTIQPiBrbByTgi/ysFmPrlaYa3fhZ+r3oRIxhH2OCkwIbS6lLw1Z9FPXEkfu5DqLIZ5d&#10;JXWHlxhuGzlLkjtpsebYYLClwlB53n9aBW+nhe4fi21dmmMxP4zT74/341apm+vh4R5EoCH8i//c&#10;Ox3nZ7N0OU8X2RJ+f4oAyPUPAAAA//8DAFBLAQItABQABgAIAAAAIQDb4fbL7gAAAIUBAAATAAAA&#10;AAAAAAAAAAAAAAAAAABbQ29udGVudF9UeXBlc10ueG1sUEsBAi0AFAAGAAgAAAAhAFr0LFu/AAAA&#10;FQEAAAsAAAAAAAAAAAAAAAAAHwEAAF9yZWxzLy5yZWxzUEsBAi0AFAAGAAgAAAAhAOu1+njKAAAA&#10;4wAAAA8AAAAAAAAAAAAAAAAABwIAAGRycy9kb3ducmV2LnhtbFBLBQYAAAAAAwADALcAAAD+AgAA&#10;AAA=&#10;" strokecolor="#003b5c [3204]" strokeweight=".5pt">
                  <v:stroke endarrow="block" joinstyle="miter"/>
                </v:shape>
                <v:shape id="Connector: Elbow 672034646" o:spid="_x0000_s1064" type="#_x0000_t33" style="position:absolute;left:14867;top:13330;width:1139;height:1155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UqygAAAOIAAAAPAAAAZHJzL2Rvd25yZXYueG1sRI9Ba8JA&#10;FITvBf/D8gq91Y2ppBpdRQqBUk9NPejtkX0msdm3Mbs18d+7QsHjMDPfMMv1YBpxoc7VlhVMxhEI&#10;4sLqmksFu5/sdQbCeWSNjWVScCUH69XoaYmptj1/0yX3pQgQdikqqLxvUyldUZFBN7YtcfCOtjPo&#10;g+xKqTvsA9w0Mo6iRBqsOSxU2NJHRcVv/mcU7E/neGaPk3n+tbH9nLaHLGsOSr08D5sFCE+Df4T/&#10;259aQfIeR2/TZJrA/VK4A3J1AwAA//8DAFBLAQItABQABgAIAAAAIQDb4fbL7gAAAIUBAAATAAAA&#10;AAAAAAAAAAAAAAAAAABbQ29udGVudF9UeXBlc10ueG1sUEsBAi0AFAAGAAgAAAAhAFr0LFu/AAAA&#10;FQEAAAsAAAAAAAAAAAAAAAAAHwEAAF9yZWxzLy5yZWxzUEsBAi0AFAAGAAgAAAAhAM2AZSrKAAAA&#10;4gAAAA8AAAAAAAAAAAAAAAAABwIAAGRycy9kb3ducmV2LnhtbFBLBQYAAAAAAwADALcAAAD+AgAA&#10;AAA=&#10;" strokecolor="#003b5c [3204]" strokeweight=".5pt">
                  <v:stroke endarrow="block"/>
                </v:shape>
                <v:shape id="Connector: Elbow 216860698" o:spid="_x0000_s1065" type="#_x0000_t33" style="position:absolute;left:14946;top:33921;width:981;height:1154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9RKxgAAAOIAAAAPAAAAZHJzL2Rvd25yZXYueG1sRE89b4Mw&#10;EN0j9T9YV6lbYmBAQGJQVAmpaqfSDsl2whcgwWeK3UD/fT1U6vj0vg/VakZxp9kNlhXEuwgEcWv1&#10;wJ2Cz496m4FwHlnjaJkU/JCDqnzYHLDQduF3uje+EyGEXYEKeu+nQkrX9mTQ7exEHLiLnQ36AOdO&#10;6hmXEG5GmURRKg0OHBp6nOi5p/bWfBsFp+tXktlLnDevR7vk9Hau6/Gs1NPjetyD8LT6f/Gf+0Ur&#10;SOI0S6M0D5vDpXAHZPkLAAD//wMAUEsBAi0AFAAGAAgAAAAhANvh9svuAAAAhQEAABMAAAAAAAAA&#10;AAAAAAAAAAAAAFtDb250ZW50X1R5cGVzXS54bWxQSwECLQAUAAYACAAAACEAWvQsW78AAAAVAQAA&#10;CwAAAAAAAAAAAAAAAAAfAQAAX3JlbHMvLnJlbHNQSwECLQAUAAYACAAAACEACvPUSsYAAADiAAAA&#10;DwAAAAAAAAAAAAAAAAAHAgAAZHJzL2Rvd25yZXYueG1sUEsFBgAAAAADAAMAtwAAAPoCAAAAAA==&#10;" strokecolor="#003b5c [3204]" strokeweight=".5pt">
                  <v:stroke endarrow="block"/>
                </v:shape>
                <v:shape id="Connector: Elbow 735828438" o:spid="_x0000_s1066" type="#_x0000_t34" style="position:absolute;left:41127;top:19675;width:289;height:436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r0ygAAAOIAAAAPAAAAZHJzL2Rvd25yZXYueG1sRE9Na8JA&#10;EL0L/Q/LFLzppom1IXUVKRR7UKGxlR6H7JiEZmfT7DZGf717KPT4eN+L1WAa0VPnassKHqYRCOLC&#10;6ppLBR+H10kKwnlkjY1lUnAhB6vl3WiBmbZnfqc+96UIIewyVFB532ZSuqIig25qW+LAnWxn0AfY&#10;lVJ3eA7hppFxFM2lwZpDQ4UtvVRUfOe/RsHnejM77eM+yedfP5fD9nrcYXpUanw/rJ9BeBr8v/jP&#10;/aYVPCWPaZzOkrA5XAp3QC5vAAAA//8DAFBLAQItABQABgAIAAAAIQDb4fbL7gAAAIUBAAATAAAA&#10;AAAAAAAAAAAAAAAAAABbQ29udGVudF9UeXBlc10ueG1sUEsBAi0AFAAGAAgAAAAhAFr0LFu/AAAA&#10;FQEAAAsAAAAAAAAAAAAAAAAAHwEAAF9yZWxzLy5yZWxzUEsBAi0AFAAGAAgAAAAhAA+4GvTKAAAA&#10;4gAAAA8AAAAAAAAAAAAAAAAABwIAAGRycy9kb3ducmV2LnhtbFBLBQYAAAAAAwADALcAAAD+AgAA&#10;AAA=&#10;" adj="-170556" strokecolor="#ffa300 [3207]" strokeweight="1pt">
                  <v:stroke endarrow="block"/>
                </v:shape>
                <v:roundrect id="Rectangle: Rounded Corners 986941524" o:spid="_x0000_s1067" style="position:absolute;left:21212;top:32992;width:19963;height:3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YywAAAOIAAAAPAAAAZHJzL2Rvd25yZXYueG1sRI9BSwMx&#10;FITvQv9DeIIXsdldamnXpqUKll5tK7S35+Z1s7h5iZvYXf31RhA8DjPzDbNYDbYVF+pC41hBPs5A&#10;EFdON1wrOOyf72YgQkTW2DomBV8UYLUcXS2w1K7nF7rsYi0ShEOJCkyMvpQyVIYshrHzxMk7u85i&#10;TLKrpe6wT3DbyiLLptJiw2nBoKcnQ9X77tMqGD7apjCb8+mt3+TH78dXv6Vbr9TN9bB+ABFpiP/h&#10;v/ZWK5jPpvNJfl9M4PdSugNy+QMAAP//AwBQSwECLQAUAAYACAAAACEA2+H2y+4AAACFAQAAEwAA&#10;AAAAAAAAAAAAAAAAAAAAW0NvbnRlbnRfVHlwZXNdLnhtbFBLAQItABQABgAIAAAAIQBa9CxbvwAA&#10;ABUBAAALAAAAAAAAAAAAAAAAAB8BAABfcmVscy8ucmVsc1BLAQItABQABgAIAAAAIQBeSJ/YywAA&#10;AOIAAAAPAAAAAAAAAAAAAAAAAAcCAABkcnMvZG93bnJldi54bWxQSwUGAAAAAAMAAwC3AAAA/wIA&#10;AAAA&#10;" fillcolor="#0085ca [3205]" stroked="f">
                  <v:fill opacity="32896f"/>
                  <v:textbox style="mso-fit-shape-to-text:t" inset="0,0,0,0">
                    <w:txbxContent>
                      <w:p w14:paraId="563B7C7C" w14:textId="2CE28F88" w:rsidR="006C1914" w:rsidRPr="00EB16B4" w:rsidRDefault="006C1914" w:rsidP="00E869D2">
                        <w:pPr>
                          <w:pStyle w:val="Graphics"/>
                          <w:rPr>
                            <w:rFonts w:ascii="Proxima Nova" w:hAnsi="Proxima Nova"/>
                          </w:rPr>
                        </w:pPr>
                        <w:r w:rsidRPr="00EB16B4">
                          <w:rPr>
                            <w:rFonts w:ascii="Proxima Nova" w:hAnsi="Proxima Nova"/>
                          </w:rPr>
                          <w:t xml:space="preserve">Referral to </w:t>
                        </w:r>
                        <w:r w:rsidR="000B4183" w:rsidRPr="00EB16B4">
                          <w:rPr>
                            <w:rFonts w:ascii="Proxima Nova" w:hAnsi="Proxima Nova"/>
                          </w:rPr>
                          <w:t xml:space="preserve">relevant </w:t>
                        </w:r>
                        <w:r w:rsidR="00E869D2" w:rsidRPr="00EB16B4">
                          <w:rPr>
                            <w:rFonts w:ascii="Proxima Nova" w:hAnsi="Proxima Nova"/>
                          </w:rPr>
                          <w:t>advisory panel(s) or committee(s)</w:t>
                        </w:r>
                      </w:p>
                    </w:txbxContent>
                  </v:textbox>
                </v:roundrect>
                <v:shape id="Flowchart: Document 490903665" o:spid="_x0000_s1068" type="#_x0000_t114" style="position:absolute;left:21209;top:27160;width:19966;height:4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1DyAAAAOIAAAAPAAAAZHJzL2Rvd25yZXYueG1sRI/disIw&#10;FITvF3yHcATv1kTXLVqNIoqoF4v48wCH5tgWm5PSZLW+vREW9nKYmW+Y2aK1lbhT40vHGgZ9BYI4&#10;c6bkXMPlvPkcg/AB2WDlmDQ8ycNi3vmYYWrcg490P4VcRAj7FDUUIdSplD4ryKLvu5o4elfXWAxR&#10;Nrk0DT4i3FZyqFQiLZYcFwqsaVVQdjv9Wg152F/XzCN3HG+f+9thfRiaH6l1r9supyACteE//Nfe&#10;GQ2jiZqoryT5hveleAfk/AUAAP//AwBQSwECLQAUAAYACAAAACEA2+H2y+4AAACFAQAAEwAAAAAA&#10;AAAAAAAAAAAAAAAAW0NvbnRlbnRfVHlwZXNdLnhtbFBLAQItABQABgAIAAAAIQBa9CxbvwAAABUB&#10;AAALAAAAAAAAAAAAAAAAAB8BAABfcmVscy8ucmVsc1BLAQItABQABgAIAAAAIQCy/G1DyAAAAOIA&#10;AAAPAAAAAAAAAAAAAAAAAAcCAABkcnMvZG93bnJldi54bWxQSwUGAAAAAAMAAwC3AAAA/AIAAAAA&#10;" fillcolor="#0085ca [3205]" strokecolor="black [3213]" strokeweight="1pt">
                  <v:fill opacity="32896f"/>
                  <v:stroke dashstyle="dash"/>
                  <v:textbox style="mso-fit-shape-to-text:t" inset=",0,,0">
                    <w:txbxContent>
                      <w:p w14:paraId="46C7A46B" w14:textId="03ABD08A" w:rsidR="00BF73DA" w:rsidRPr="00EB16B4" w:rsidRDefault="00BF73DA" w:rsidP="00E5269C">
                        <w:pPr>
                          <w:pStyle w:val="Graphics"/>
                          <w:rPr>
                            <w:rFonts w:ascii="Proxima Nova" w:hAnsi="Proxima Nova"/>
                            <w14:ligatures w14:val="none"/>
                          </w:rPr>
                        </w:pPr>
                        <w:r w:rsidRPr="00EB16B4">
                          <w:rPr>
                            <w:rFonts w:ascii="Proxima Nova" w:hAnsi="Proxima Nova"/>
                          </w:rPr>
                          <w:t>Staff report</w:t>
                        </w:r>
                        <w:r w:rsidR="00440DF8" w:rsidRPr="00EB16B4">
                          <w:rPr>
                            <w:rFonts w:ascii="Proxima Nova" w:hAnsi="Proxima Nova"/>
                          </w:rPr>
                          <w:t xml:space="preserve"> </w:t>
                        </w:r>
                        <w:r w:rsidRPr="00EB16B4">
                          <w:rPr>
                            <w:rFonts w:ascii="Proxima Nova" w:hAnsi="Proxima Nova"/>
                          </w:rPr>
                          <w:t xml:space="preserve">to </w:t>
                        </w:r>
                        <w:r w:rsidR="00077D51" w:rsidRPr="00EB16B4">
                          <w:rPr>
                            <w:rFonts w:ascii="Proxima Nova" w:hAnsi="Proxima Nova"/>
                          </w:rPr>
                          <w:t>advisory bodies</w:t>
                        </w:r>
                        <w:r w:rsidRPr="00EB16B4">
                          <w:rPr>
                            <w:rFonts w:ascii="Proxima Nova" w:hAnsi="Proxima Nova"/>
                          </w:rPr>
                          <w:t>,</w:t>
                        </w:r>
                        <w:r w:rsidR="00440DF8" w:rsidRPr="00EB16B4">
                          <w:rPr>
                            <w:rFonts w:ascii="Proxima Nova" w:hAnsi="Proxima Nova"/>
                          </w:rPr>
                          <w:t xml:space="preserve"> </w:t>
                        </w:r>
                        <w:r w:rsidRPr="00EB16B4">
                          <w:rPr>
                            <w:rFonts w:ascii="Proxima Nova" w:hAnsi="Proxima Nova"/>
                          </w:rPr>
                          <w:t xml:space="preserve">if directed by </w:t>
                        </w:r>
                        <w:r w:rsidR="00440DF8" w:rsidRPr="00EB16B4">
                          <w:rPr>
                            <w:rFonts w:ascii="Proxima Nova" w:hAnsi="Proxima Nova"/>
                          </w:rPr>
                          <w:t>Council/Board</w:t>
                        </w:r>
                      </w:p>
                    </w:txbxContent>
                  </v:textbox>
                </v:shape>
                <v:shape id="Straight Arrow Connector 1101225735" o:spid="_x0000_s1069" type="#_x0000_t32" style="position:absolute;left:31129;top:45157;width:43;height:1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9kyQAAAOMAAAAPAAAAZHJzL2Rvd25yZXYueG1sRE9La8JA&#10;EL4L/Q/LFHoR3SQ1KtFVSkFoT2IUH7chOyZps7Mhu9X033cLhR7ne89y3ZtG3KhztWUF8TgCQVxY&#10;XXOp4LDfjOYgnEfW2FgmBd/kYL16GCwx0/bOO7rlvhQhhF2GCirv20xKV1Rk0I1tSxy4q+0M+nB2&#10;pdQd3kO4aWQSRVNpsObQUGFLrxUVn/mXUXAc6vTSnz/eJ8cNxenparY5G6WeHvuXBQhPvf8X/7nf&#10;dJgfR3GSpLPnFH5/CgDI1Q8AAAD//wMAUEsBAi0AFAAGAAgAAAAhANvh9svuAAAAhQEAABMAAAAA&#10;AAAAAAAAAAAAAAAAAFtDb250ZW50X1R5cGVzXS54bWxQSwECLQAUAAYACAAAACEAWvQsW78AAAAV&#10;AQAACwAAAAAAAAAAAAAAAAAfAQAAX3JlbHMvLnJlbHNQSwECLQAUAAYACAAAACEACkD/ZMkAAADj&#10;AAAADwAAAAAAAAAAAAAAAAAHAgAAZHJzL2Rvd25yZXYueG1sUEsFBgAAAAADAAMAtwAAAP0CAAAA&#10;AA==&#10;" strokecolor="#b5bd00 [3208]" strokeweight="1pt">
                  <v:stroke endarrow="block" joinstyle="miter"/>
                </v:shape>
                <v:shape id="Connector: Elbow 85477621" o:spid="_x0000_s1070" type="#_x0000_t34" style="position:absolute;left:29460;top:48002;width:3359;height: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s6bzAAAAOEAAAAPAAAAZHJzL2Rvd25yZXYueG1sRI9PSwMx&#10;FMTvgt8hPMGL2OyW/mNtWkqlxUNpcRXE22Pz3F3dvMQkbtdvbwTB4zAzv2GW68F0oicfWssK8lEG&#10;griyuuVawfPT7nYBIkRkjZ1lUvBNAdary4slFtqe+ZH6MtYiQTgUqKCJ0RVShqohg2FkHXHy3qw3&#10;GJP0tdQezwluOjnOspk02HJaaNDRtqHqo/wyCk43edy+7Dc7Wfb375+no3P+8KrU9dWwuQMRaYj/&#10;4b/2g1awmE7m89k4h99H6Q3I1Q8AAAD//wMAUEsBAi0AFAAGAAgAAAAhANvh9svuAAAAhQEAABMA&#10;AAAAAAAAAAAAAAAAAAAAAFtDb250ZW50X1R5cGVzXS54bWxQSwECLQAUAAYACAAAACEAWvQsW78A&#10;AAAVAQAACwAAAAAAAAAAAAAAAAAfAQAAX3JlbHMvLnJlbHNQSwECLQAUAAYACAAAACEAKL7Om8wA&#10;AADhAAAADwAAAAAAAAAAAAAAAAAHAgAAZHJzL2Rvd25yZXYueG1sUEsFBgAAAAADAAMAtwAAAAAD&#10;AAAAAA==&#10;" strokecolor="#b5bd00 [3208]" strokeweight="1pt">
                  <v:stroke endarrow="block"/>
                </v:shape>
                <v:shape id="Connector: Elbow 376045609" o:spid="_x0000_s1071" type="#_x0000_t34" style="position:absolute;left:40530;top:21823;width:1801;height:2047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M0ywAAAOIAAAAPAAAAZHJzL2Rvd25yZXYueG1sRI/NTsMw&#10;EITvSLyDtUjcqA20aQl1q4oKiWt/VLW3VbwkaeO1iU2avD1GQuI4mplvNPNlbxvRURtqxxoeRwoE&#10;ceFMzaWG/e79YQYiRGSDjWPSMFCA5eL2Zo65cVfeULeNpUgQDjlqqGL0uZShqMhiGDlPnLxP11qM&#10;SbalNC1eE9w28kmpTFqsOS1U6OmtouKy/bYaxsfV8OVlP1z2p7M/mNl63Z13Wt/f9atXEJH6+B/+&#10;a38YDc/TTI0nmXqB30vpDsjFDwAAAP//AwBQSwECLQAUAAYACAAAACEA2+H2y+4AAACFAQAAEwAA&#10;AAAAAAAAAAAAAAAAAAAAW0NvbnRlbnRfVHlwZXNdLnhtbFBLAQItABQABgAIAAAAIQBa9CxbvwAA&#10;ABUBAAALAAAAAAAAAAAAAAAAAB8BAABfcmVscy8ucmVsc1BLAQItABQABgAIAAAAIQDxloM0ywAA&#10;AOIAAAAPAAAAAAAAAAAAAAAAAAcCAABkcnMvZG93bnJldi54bWxQSwUGAAAAAAMAAwC3AAAA/wIA&#10;AAAA&#10;" strokecolor="#003b5c [3204]" strokeweight=".5pt">
                  <v:stroke endarrow="block"/>
                </v:shape>
                <v:shape id="Connector: Elbow 949033813" o:spid="_x0000_s1072" type="#_x0000_t34" style="position:absolute;left:30277;top:32076;width:1831;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YVygAAAOIAAAAPAAAAZHJzL2Rvd25yZXYueG1sRI9Ba8JA&#10;FITvhf6H5RV6azYaKTF1FakUeq2KtLdH9jWJZt9us2tM/r0rFDwOM/MNs1gNphU9db6xrGCSpCCI&#10;S6sbrhTsdx8vOQgfkDW2lknBSB5Wy8eHBRbaXviL+m2oRISwL1BBHYIrpPRlTQZ9Yh1x9H5tZzBE&#10;2VVSd3iJcNPKaZq+SoMNx4UaHb3XVJ62Z6Ng9r0e/5wcxtP+5+gOOt9s+uNOqeenYf0GItAQ7uH/&#10;9qdWMJ/N0yzLJxncLsU7IJdXAAAA//8DAFBLAQItABQABgAIAAAAIQDb4fbL7gAAAIUBAAATAAAA&#10;AAAAAAAAAAAAAAAAAABbQ29udGVudF9UeXBlc10ueG1sUEsBAi0AFAAGAAgAAAAhAFr0LFu/AAAA&#10;FQEAAAsAAAAAAAAAAAAAAAAAHwEAAF9yZWxzLy5yZWxzUEsBAi0AFAAGAAgAAAAhAO1chhXKAAAA&#10;4gAAAA8AAAAAAAAAAAAAAAAABwIAAGRycy9kb3ducmV2LnhtbFBLBQYAAAAAAwADALcAAAD+AgAA&#10;AAA=&#10;" strokecolor="#003b5c [3204]" strokeweight=".5pt">
                  <v:stroke endarrow="block"/>
                </v:shape>
                <v:shape id="Straight Arrow Connector 131114943" o:spid="_x0000_s1073" type="#_x0000_t32" style="position:absolute;left:31129;top:41962;width:37;height:12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5qAyAAAAOIAAAAPAAAAZHJzL2Rvd25yZXYueG1sRE9bS8Mw&#10;FH4X/A/hCL7IltbWod2yoR2Cr7uA8+3QnDWdzUltYlf99UYQfPz47ovVaFsxUO8bxwrSaQKCuHK6&#10;4VrBfvc8uQfhA7LG1jEp+CIPq+XlxQIL7c68oWEbahFD2BeowITQFVL6ypBFP3UdceSOrrcYIuxr&#10;qXs8x3DbytskmUmLDccGgx2Vhqr37adV8Ha808NTuW4qcyiz15v8++N0WCt1fTU+zkEEGsO/+M/9&#10;ouP8LE3T/CHP4PdSxCCXPwAAAP//AwBQSwECLQAUAAYACAAAACEA2+H2y+4AAACFAQAAEwAAAAAA&#10;AAAAAAAAAAAAAAAAW0NvbnRlbnRfVHlwZXNdLnhtbFBLAQItABQABgAIAAAAIQBa9CxbvwAAABUB&#10;AAALAAAAAAAAAAAAAAAAAB8BAABfcmVscy8ucmVsc1BLAQItABQABgAIAAAAIQBx75qAyAAAAOIA&#10;AAAPAAAAAAAAAAAAAAAAAAcCAABkcnMvZG93bnJldi54bWxQSwUGAAAAAAMAAwC3AAAA/AIAAAAA&#10;" strokecolor="#003b5c [3204]" strokeweight=".5pt">
                  <v:stroke endarrow="block" joinstyle="miter"/>
                </v:shape>
                <v:shape id="Straight Arrow Connector 379132889" o:spid="_x0000_s1074" type="#_x0000_t32" style="position:absolute;left:31141;top:51690;width:16;height:16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X8zAAAAOIAAAAPAAAAZHJzL2Rvd25yZXYueG1sRI9BS8NA&#10;FITvgv9heYIXaTdtrKax26IpgldrwXp7ZF+zabNvY3ZNo7/eFYQeh5n5hlmsBtuInjpfO1YwGScg&#10;iEuna64UbN+eRxkIH5A1No5JwTd5WC0vLxaYa3fiV+o3oRIRwj5HBSaENpfSl4Ys+rFriaO3d53F&#10;EGVXSd3hKcJtI6dJcict1hwXDLZUGCqPmy+r4GM/0/1Tsa5LsyvS95vbn8/Dbq3U9dXw+AAi0BDO&#10;4f/2i1aQ3s8n6TTL5vB3Kd4BufwFAAD//wMAUEsBAi0AFAAGAAgAAAAhANvh9svuAAAAhQEAABMA&#10;AAAAAAAAAAAAAAAAAAAAAFtDb250ZW50X1R5cGVzXS54bWxQSwECLQAUAAYACAAAACEAWvQsW78A&#10;AAAVAQAACwAAAAAAAAAAAAAAAAAfAQAAX3JlbHMvLnJlbHNQSwECLQAUAAYACAAAACEAbnu1/MwA&#10;AADiAAAADwAAAAAAAAAAAAAAAAAHAgAAZHJzL2Rvd25yZXYueG1sUEsFBgAAAAADAAMAtwAAAAAD&#10;AAAAAA==&#10;" strokecolor="#003b5c [3204]" strokeweight=".5pt">
                  <v:stroke endarrow="block" joinstyle="miter"/>
                </v:shape>
                <v:shape id="Connector: Elbow 1038369005" o:spid="_x0000_s1075" type="#_x0000_t34" style="position:absolute;left:30461;top:37406;width:1438;height: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4+xgAAAOMAAAAPAAAAZHJzL2Rvd25yZXYueG1sRE9LawIx&#10;EL4X/A9hBG81qauybo1SSgXRkw/sddjMPuhmsmxSXf99UxA8zvee5bq3jbhS52vHGt7GCgRx7kzN&#10;pYbzafOagvAB2WDjmDTcycN6NXhZYmbcjQ90PYZSxBD2GWqoQmgzKX1ekUU/di1x5ArXWQzx7Epp&#10;OrzFcNvIiVJzabHm2FBhS58V5T/HX6thM/WzcpG0X9/FJRSUnu1uv5toPRr2H+8gAvXhKX64tybO&#10;V0mazBdKzeD/pwiAXP0BAAD//wMAUEsBAi0AFAAGAAgAAAAhANvh9svuAAAAhQEAABMAAAAAAAAA&#10;AAAAAAAAAAAAAFtDb250ZW50X1R5cGVzXS54bWxQSwECLQAUAAYACAAAACEAWvQsW78AAAAVAQAA&#10;CwAAAAAAAAAAAAAAAAAfAQAAX3JlbHMvLnJlbHNQSwECLQAUAAYACAAAACEAIo6OPsYAAADjAAAA&#10;DwAAAAAAAAAAAAAAAAAHAgAAZHJzL2Rvd25yZXYueG1sUEsFBgAAAAADAAMAtwAAAPoCAAAAAA==&#10;" strokecolor="#003b5c [3204]" strokeweight=".5pt">
                  <v:stroke endarrow="block"/>
                </v:shape>
                <v:shape id="Connector: Elbow 1314912415" o:spid="_x0000_s1076" type="#_x0000_t34" style="position:absolute;left:30473;top:55988;width:1334;height: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EsxgAAAOMAAAAPAAAAZHJzL2Rvd25yZXYueG1sRE9La8JA&#10;EL4X/A/LCN7qJjGKpq4iUqHYkw/0OmQnD5qdDdmtxn/fFYQe53vPct2bRtyoc7VlBfE4AkGcW11z&#10;qeB82r3PQTiPrLGxTAoe5GC9GrwtMdP2zge6HX0pQgi7DBVU3reZlC6vyKAb25Y4cIXtDPpwdqXU&#10;Hd5DuGlkEkUzabDm0FBhS9uK8p/jr1GwS920XEzaz2tx8QXNz2b/vU+UGg37zQcIT73/F7/cXzrM&#10;n8TpIk7SeArPnwIAcvUHAAD//wMAUEsBAi0AFAAGAAgAAAAhANvh9svuAAAAhQEAABMAAAAAAAAA&#10;AAAAAAAAAAAAAFtDb250ZW50X1R5cGVzXS54bWxQSwECLQAUAAYACAAAACEAWvQsW78AAAAVAQAA&#10;CwAAAAAAAAAAAAAAAAAfAQAAX3JlbHMvLnJlbHNQSwECLQAUAAYACAAAACEAX2txLMYAAADjAAAA&#10;DwAAAAAAAAAAAAAAAAAHAgAAZHJzL2Rvd25yZXYueG1sUEsFBgAAAAADAAMAtwAAAPoCAAAAAA==&#10;" strokecolor="#003b5c [3204]" strokeweight=".5pt">
                  <v:stroke endarrow="block"/>
                </v:shape>
                <v:shape id="Straight Arrow Connector 2143793631" o:spid="_x0000_s1077" type="#_x0000_t32" style="position:absolute;left:31095;top:58647;width:44;height:14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fgzAAAAOMAAAAPAAAAZHJzL2Rvd25yZXYueG1sRI9bSwMx&#10;FITfBf9DOELfbPZSV12bFikVBCnYy4tvh81xL25O1iRtV3+9EQQfh5n5hpkvR9OLEznfWlaQThMQ&#10;xJXVLdcKDvun6zsQPiBr7C2Tgi/ysFxcXsyx1PbMWzrtQi0ihH2JCpoQhlJKXzVk0E/tQBy9d+sM&#10;hihdLbXDc4SbXmZJUkiDLceFBgdaNVR97I5GwVu37Vx285l3a569Fptv8+LSTKnJ1fj4ACLQGP7D&#10;f+1nrSBLZ/ntfV7kKfx+in9ALn4AAAD//wMAUEsBAi0AFAAGAAgAAAAhANvh9svuAAAAhQEAABMA&#10;AAAAAAAAAAAAAAAAAAAAAFtDb250ZW50X1R5cGVzXS54bWxQSwECLQAUAAYACAAAACEAWvQsW78A&#10;AAAVAQAACwAAAAAAAAAAAAAAAAAfAQAAX3JlbHMvLnJlbHNQSwECLQAUAAYACAAAACEAYmxX4MwA&#10;AADjAAAADwAAAAAAAAAAAAAAAAAHAgAAZHJzL2Rvd25yZXYueG1sUEsFBgAAAAADAAMAtwAAAAAD&#10;AAAAAA==&#10;" strokecolor="#b5bd00 [3208]" strokeweight="1pt">
                  <v:stroke endarrow="block" joinstyle="miter"/>
                </v:shape>
                <v:shape id="Flowchart: Alternate Process 991131041" o:spid="_x0000_s1078" type="#_x0000_t176" style="position:absolute;left:610;top:44872;width:18313;height: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NTygAAAOIAAAAPAAAAZHJzL2Rvd25yZXYueG1sRI9BSwMx&#10;FITvgv8hPMGbTWJF7LZpsRYXvSi2en9sXnfXbl6WJG13/70RBI/DzHzDLFaD68SJQmw9G9ATBYK4&#10;8rbl2sDn7vnmAURMyBY7z2RgpAir5eXFAgvrz/xBp22qRYZwLNBAk1JfSBmrhhzGie+Js7f3wWHK&#10;MtTSBjxnuOvkrVL30mHLeaHBnp4aqg7bozPw9u1267Fcv47TQ33cfL2Xm6BKY66vhsc5iERD+g//&#10;tV+sgdlM66lWdxp+L+U7IJc/AAAA//8DAFBLAQItABQABgAIAAAAIQDb4fbL7gAAAIUBAAATAAAA&#10;AAAAAAAAAAAAAAAAAABbQ29udGVudF9UeXBlc10ueG1sUEsBAi0AFAAGAAgAAAAhAFr0LFu/AAAA&#10;FQEAAAsAAAAAAAAAAAAAAAAAHwEAAF9yZWxzLy5yZWxzUEsBAi0AFAAGAAgAAAAhAO7Xs1PKAAAA&#10;4gAAAA8AAAAAAAAAAAAAAAAABwIAAGRycy9kb3ducmV2LnhtbFBLBQYAAAAAAwADALcAAAD+AgAA&#10;AAA=&#10;" fillcolor="#768682 [3215]" stroked="f">
                  <v:fill opacity="32896f"/>
                  <v:textbox style="mso-fit-shape-to-text:t" inset="0,0,0,0">
                    <w:txbxContent>
                      <w:p w14:paraId="3DAA4AAF" w14:textId="3D191D92" w:rsidR="00A81615" w:rsidRPr="00EB16B4" w:rsidRDefault="00A81615" w:rsidP="00E5269C">
                        <w:pPr>
                          <w:pStyle w:val="Graphics"/>
                          <w:rPr>
                            <w:rFonts w:ascii="Proxima Nova" w:hAnsi="Proxima Nova"/>
                            <w14:ligatures w14:val="none"/>
                          </w:rPr>
                        </w:pPr>
                        <w:r w:rsidRPr="00EB16B4">
                          <w:rPr>
                            <w:rFonts w:ascii="Proxima Nova" w:hAnsi="Proxima Nova"/>
                          </w:rPr>
                          <w:t>Denied</w:t>
                        </w:r>
                      </w:p>
                    </w:txbxContent>
                  </v:textbox>
                </v:shape>
                <v:shape id="Flowchart: Alternate Process 927215772" o:spid="_x0000_s1079" type="#_x0000_t176" style="position:absolute;left:667;top:56727;width:18332;height: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GywAAAOIAAAAPAAAAZHJzL2Rvd25yZXYueG1sRI9BT8JA&#10;FITvJv6HzTPxJltqtFBYiEhs5CIB9P7SfbSV7ttmd4H237smJh4nM/NNZr7sTSsu5HxjWcF4lIAg&#10;Lq1uuFLweXh7mIDwAVlja5kUDORhubi9mWOu7ZV3dNmHSkQI+xwV1CF0uZS+rMmgH9mOOHpH6wyG&#10;KF0ltcNrhJtWpknyLA02HBdq7Oi1pvK0PxsFH9/msBqK1WZ4PFXn9de2WLukUOr+rn+ZgQjUh//w&#10;X/tdK5imWTp+yrIUfi/FOyAXPwAAAP//AwBQSwECLQAUAAYACAAAACEA2+H2y+4AAACFAQAAEwAA&#10;AAAAAAAAAAAAAAAAAAAAW0NvbnRlbnRfVHlwZXNdLnhtbFBLAQItABQABgAIAAAAIQBa9CxbvwAA&#10;ABUBAAALAAAAAAAAAAAAAAAAAB8BAABfcmVscy8ucmVsc1BLAQItABQABgAIAAAAIQA9/+cGywAA&#10;AOIAAAAPAAAAAAAAAAAAAAAAAAcCAABkcnMvZG93bnJldi54bWxQSwUGAAAAAAMAAwC3AAAA/wIA&#10;AAAA&#10;" fillcolor="#768682 [3215]" stroked="f">
                  <v:fill opacity="32896f"/>
                  <v:textbox style="mso-fit-shape-to-text:t" inset="0,0,0,0">
                    <w:txbxContent>
                      <w:p w14:paraId="548BE2A7" w14:textId="3E63194C" w:rsidR="00432E5E" w:rsidRPr="00EB16B4" w:rsidRDefault="004C1AF2" w:rsidP="00E5269C">
                        <w:pPr>
                          <w:pStyle w:val="Graphics"/>
                          <w:rPr>
                            <w:rFonts w:ascii="Proxima Nova" w:hAnsi="Proxima Nova"/>
                            <w14:ligatures w14:val="none"/>
                          </w:rPr>
                        </w:pPr>
                        <w:r w:rsidRPr="00EB16B4">
                          <w:rPr>
                            <w:rFonts w:ascii="Proxima Nova" w:hAnsi="Proxima Nova"/>
                          </w:rPr>
                          <w:t>Denied</w:t>
                        </w:r>
                      </w:p>
                    </w:txbxContent>
                  </v:textbox>
                </v:shape>
                <v:shape id="Connector: Elbow 821291155" o:spid="_x0000_s1080" type="#_x0000_t34" style="position:absolute;left:18923;top:44162;width:2213;height:16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0dyQAAAOIAAAAPAAAAZHJzL2Rvd25yZXYueG1sRI9Ra8Iw&#10;FIXfB/sP4Q72NpPUWVw1ighjwp6m/oC75tpWm5vSZFr99ctg4OPhnO8cznw5uFacqQ+NZwN6pEAQ&#10;l942XBnY795fpiBCRLbYeiYDVwqwXDw+zLGw/sJfdN7GSqQSDgUaqGPsCilDWZPDMPIdcfIOvncY&#10;k+wraXu8pHLXykypXDpsOC3U2NG6pvK0/XEGpld5tOPPm8rV7pX0x7en8W1jzPPTsJqBiDTEe/if&#10;3tjEZTp703oygb9L6Q7IxS8AAAD//wMAUEsBAi0AFAAGAAgAAAAhANvh9svuAAAAhQEAABMAAAAA&#10;AAAAAAAAAAAAAAAAAFtDb250ZW50X1R5cGVzXS54bWxQSwECLQAUAAYACAAAACEAWvQsW78AAAAV&#10;AQAACwAAAAAAAAAAAAAAAAAfAQAAX3JlbHMvLnJlbHNQSwECLQAUAAYACAAAACEABmi9HckAAADi&#10;AAAADwAAAAAAAAAAAAAAAAAHAgAAZHJzL2Rvd25yZXYueG1sUEsFBgAAAAADAAMAtwAAAP0CAAAA&#10;AA==&#10;" strokecolor="#d0006f [3206]" strokeweight="1pt">
                  <v:stroke endarrow="block"/>
                </v:shape>
                <v:shape id="Connector: Elbow 709108312" o:spid="_x0000_s1081" type="#_x0000_t34" style="position:absolute;left:18923;top:45797;width:2293;height:151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1DczAAAAOIAAAAPAAAAZHJzL2Rvd25yZXYueG1sRI9BawIx&#10;FITvhf6H8Aq9iCZrpbWrUVpB0Iu02kK9PTavu4ublyWJ7vbfNwWhx2FmvmHmy9424kI+1I41ZCMF&#10;grhwpuZSw8dhPZyCCBHZYOOYNPxQgOXi9maOuXEdv9NlH0uRIBxy1FDF2OZShqIii2HkWuLkfTtv&#10;MSbpS2k8dgluGzlW6lFarDktVNjSqqLitD9bDcdtt1lt/dvOqdfT2Q7U52Dytdb6/q5/mYGI1Mf/&#10;8LW9MRqe1HOmpg/ZGP4upTsgF78AAAD//wMAUEsBAi0AFAAGAAgAAAAhANvh9svuAAAAhQEAABMA&#10;AAAAAAAAAAAAAAAAAAAAAFtDb250ZW50X1R5cGVzXS54bWxQSwECLQAUAAYACAAAACEAWvQsW78A&#10;AAAVAQAACwAAAAAAAAAAAAAAAAAfAQAAX3JlbHMvLnJlbHNQSwECLQAUAAYACAAAACEA67NQ3MwA&#10;AADiAAAADwAAAAAAAAAAAAAAAAAHAgAAZHJzL2Rvd25yZXYueG1sUEsFBgAAAAADAAMAtwAAAAAD&#10;AAAAAA==&#10;" strokecolor="#d0006f [3206]" strokeweight="1pt">
                  <v:stroke endarrow="block"/>
                </v:shape>
                <v:shape id="Connector: Elbow 1508304559" o:spid="_x0000_s1082" type="#_x0000_t34" style="position:absolute;left:18999;top:57651;width:2401;height: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THxgAAAOMAAAAPAAAAZHJzL2Rvd25yZXYueG1sRE9fa8Iw&#10;EH8X/A7hBN800VrpOqPIQCbsaeoHuDW3ttpcSpNp9dMvg4GP9/t/q01vG3GlzteONcymCgRx4UzN&#10;pYbTcTfJQPiAbLBxTBru5GGzHg5WmBt340+6HkIpYgj7HDVUIbS5lL6oyKKfupY4ct+usxji2ZXS&#10;dHiL4baRc6WW0mLNsaHClt4qKi6HH6shu8uzST4eaqmOC5q9fzlKHnutx6N++woiUB+e4n/33sT5&#10;qcoStUjTF/j7KQIg178AAAD//wMAUEsBAi0AFAAGAAgAAAAhANvh9svuAAAAhQEAABMAAAAAAAAA&#10;AAAAAAAAAAAAAFtDb250ZW50X1R5cGVzXS54bWxQSwECLQAUAAYACAAAACEAWvQsW78AAAAVAQAA&#10;CwAAAAAAAAAAAAAAAAAfAQAAX3JlbHMvLnJlbHNQSwECLQAUAAYACAAAACEAkCMkx8YAAADjAAAA&#10;DwAAAAAAAAAAAAAAAAAHAgAAZHJzL2Rvd25yZXYueG1sUEsFBgAAAAADAAMAtwAAAPoCAAAAAA==&#10;" strokecolor="#d0006f [3206]" strokeweight="1pt">
                  <v:stroke endarrow="block"/>
                </v:shape>
                <v:roundrect id="Rectangle: Rounded Corners 947586198" o:spid="_x0000_s1083" style="position:absolute;left:43878;top:32962;width:15585;height:37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5PnyAAAAOIAAAAPAAAAZHJzL2Rvd25yZXYueG1sRE/LasJA&#10;FN0X/IfhCt3VGaVqjI5SCoU2G/GxcHnJXJNg5k7ITE3M13cWBZeH897seluLO7W+cqxhOlEgiHNn&#10;Ki40nE9fbwkIH5AN1o5Jw4M87Lajlw2mxnV8oPsxFCKGsE9RQxlCk0rp85Is+olriCN3da3FEGFb&#10;SNNiF8NtLWdKLaTFimNDiQ19lpTfjr9WQ+Wz4VIv1eFnP09mnD0GlXWD1q/j/mMNIlAfnuJ/97fR&#10;sHpfzpPFdBU3x0vxDsjtHwAAAP//AwBQSwECLQAUAAYACAAAACEA2+H2y+4AAACFAQAAEwAAAAAA&#10;AAAAAAAAAAAAAAAAW0NvbnRlbnRfVHlwZXNdLnhtbFBLAQItABQABgAIAAAAIQBa9CxbvwAAABUB&#10;AAALAAAAAAAAAAAAAAAAAB8BAABfcmVscy8ucmVsc1BLAQItABQABgAIAAAAIQDp75PnyAAAAOIA&#10;AAAPAAAAAAAAAAAAAAAAAAcCAABkcnMvZG93bnJldi54bWxQSwUGAAAAAAMAAwC3AAAA/AIAAAAA&#10;" fillcolor="#00b0b9 [3209]" stroked="f">
                  <v:fill opacity="32896f"/>
                  <v:textbox inset="0,0,0,0">
                    <w:txbxContent>
                      <w:p w14:paraId="7C9C11E2" w14:textId="77777777" w:rsidR="00BF193A" w:rsidRPr="00EB16B4" w:rsidRDefault="00BF193A" w:rsidP="00E5269C">
                        <w:pPr>
                          <w:pStyle w:val="Graphics"/>
                          <w:rPr>
                            <w:rFonts w:ascii="Proxima Nova" w:hAnsi="Proxima Nova"/>
                            <w14:ligatures w14:val="none"/>
                          </w:rPr>
                        </w:pPr>
                        <w:r w:rsidRPr="00EB16B4">
                          <w:rPr>
                            <w:rFonts w:ascii="Proxima Nova" w:hAnsi="Proxima Nova"/>
                          </w:rPr>
                          <w:t>Referral to relevant external governments and organizations</w:t>
                        </w:r>
                      </w:p>
                    </w:txbxContent>
                  </v:textbox>
                </v:roundrect>
                <v:shape id="Connector: Elbow 162742438" o:spid="_x0000_s1084" type="#_x0000_t34" style="position:absolute;left:40705;top:27173;width:1427;height:2050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XxQAAAOIAAAAPAAAAZHJzL2Rvd25yZXYueG1sRE/NSsNA&#10;EL4LvsMygjc7MYZaYrdFhZYgerD6AEN2mgSzs2F3bOPbuwfB48f3v97OfjQnjmkIYuF2UYBhaYMb&#10;pLPw+bG7WYFJSuJoDMIWfjjBdnN5sabahbO88+mgnckhkmqy0KtONWJqe/aUFmFiydwxRE+aYezQ&#10;RTrncD9iWRRL9DRIbuhp4uee26/Dt7fwkp663apVPCI2zf51/xarUa29vpofH8Aoz/ov/nM3Ls9f&#10;lvdVWd3lzflSxoCbXwAAAP//AwBQSwECLQAUAAYACAAAACEA2+H2y+4AAACFAQAAEwAAAAAAAAAA&#10;AAAAAAAAAAAAW0NvbnRlbnRfVHlwZXNdLnhtbFBLAQItABQABgAIAAAAIQBa9CxbvwAAABUBAAAL&#10;AAAAAAAAAAAAAAAAAB8BAABfcmVscy8ucmVsc1BLAQItABQABgAIAAAAIQDXA+eXxQAAAOIAAAAP&#10;AAAAAAAAAAAAAAAAAAcCAABkcnMvZG93bnJldi54bWxQSwUGAAAAAAMAAwC3AAAA+QIAAAAA&#10;" adj="5602" strokecolor="#003b5c [3204]" strokeweight=".5pt">
                  <v:stroke endarrow="block"/>
                </v:shape>
                <v:shape id="Straight Arrow Connector 225715159" o:spid="_x0000_s1085" type="#_x0000_t32" style="position:absolute;left:9661;top:12110;width:0;height:1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j+yAAAAOIAAAAPAAAAZHJzL2Rvd25yZXYueG1sRI9PS8NA&#10;EMXvgt9hGcFLaTcJjdrYbRFB9GqsxeOQHbOh2dmQHdv027uC0OPj/fnx1tvJ9+pIY+wCG8gXGSji&#10;JtiOWwO7j5f5A6goyBb7wGTgTBG2m+urNVY2nPidjrW0Ko1wrNCAExkqrWPjyGNchIE4ed9h9ChJ&#10;jq22I57SuO91kWV32mPHieBwoGdHzaH+8YlLu2JWl7PV8vCKn197J+dlLsbc3kxPj6CEJrmE/9tv&#10;1kBRlPd5mZcr+LuU7oDe/AIAAP//AwBQSwECLQAUAAYACAAAACEA2+H2y+4AAACFAQAAEwAAAAAA&#10;AAAAAAAAAAAAAAAAW0NvbnRlbnRfVHlwZXNdLnhtbFBLAQItABQABgAIAAAAIQBa9CxbvwAAABUB&#10;AAALAAAAAAAAAAAAAAAAAB8BAABfcmVscy8ucmVsc1BLAQItABQABgAIAAAAIQDYRUj+yAAAAOIA&#10;AAAPAAAAAAAAAAAAAAAAAAcCAABkcnMvZG93bnJldi54bWxQSwUGAAAAAAMAAwC3AAAA/AIAAAAA&#10;" strokecolor="#003b5c [3204]" strokeweight=".5pt">
                  <v:stroke endarrow="block" joinstyle="miter"/>
                </v:shape>
                <v:shape id="Straight Arrow Connector 618471299" o:spid="_x0000_s1086" type="#_x0000_t32" style="position:absolute;left:18837;top:6357;width:237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SMyAAAAOIAAAAPAAAAZHJzL2Rvd25yZXYueG1sRI9PS8NA&#10;EMXvgt9hGcFLsZuEWJvYbRFB9Gqs4nHIjtnQ7GzIjm367V1B8Ph4f368zW72gzrSFPvABvJlBoq4&#10;DbbnzsD+7elmDSoKssUhMBk4U4Td9vJig7UNJ36lYyOdSiMcazTgRMZa69g68hiXYSRO3leYPEqS&#10;U6fthKc07gddZNlKe+w5ERyO9OioPTTfPnFpXyya20VVHp7x/fPDybnMxZjrq/nhHpTQLP/hv/aL&#10;NbDK1+VdXlQV/F5Kd0BvfwAAAP//AwBQSwECLQAUAAYACAAAACEA2+H2y+4AAACFAQAAEwAAAAAA&#10;AAAAAAAAAAAAAAAAW0NvbnRlbnRfVHlwZXNdLnhtbFBLAQItABQABgAIAAAAIQBa9CxbvwAAABUB&#10;AAALAAAAAAAAAAAAAAAAAB8BAABfcmVscy8ucmVsc1BLAQItABQABgAIAAAAIQDgLPSMyAAAAOIA&#10;AAAPAAAAAAAAAAAAAAAAAAcCAABkcnMvZG93bnJldi54bWxQSwUGAAAAAAMAAwC3AAAA/AIAAAAA&#10;" strokecolor="#003b5c [3204]" strokeweight=".5pt">
                  <v:stroke endarrow="block" joinstyle="miter"/>
                </v:shape>
                <v:shape id="Straight Arrow Connector 1171786923" o:spid="_x0000_s1087" type="#_x0000_t32" style="position:absolute;left:41175;top:14348;width:3138;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se7ygAAAOMAAAAPAAAAZHJzL2Rvd25yZXYueG1sRE9LT8JA&#10;EL6b+B82Y+LFwLYgDysL0RITriCJeJt0h26hO1u7a6n+etfExON871mseluLjlpfOVaQDhMQxIXT&#10;FZcK9q8vgzkIH5A11o5JwRd5WC2vrxaYaXfhLXW7UIoYwj5DBSaEJpPSF4Ys+qFriCN3dK3FEM+2&#10;lLrFSwy3tRwlyVRarDg2GGwoN1Scd59WwftxorvnfF0V5pCP3+7uvz9Oh7VStzf90yOIQH34F/+5&#10;NzrOT2fpbD59GI3h96cIgFz+AAAA//8DAFBLAQItABQABgAIAAAAIQDb4fbL7gAAAIUBAAATAAAA&#10;AAAAAAAAAAAAAAAAAABbQ29udGVudF9UeXBlc10ueG1sUEsBAi0AFAAGAAgAAAAhAFr0LFu/AAAA&#10;FQEAAAsAAAAAAAAAAAAAAAAAHwEAAF9yZWxzLy5yZWxzUEsBAi0AFAAGAAgAAAAhABrix7vKAAAA&#10;4wAAAA8AAAAAAAAAAAAAAAAABwIAAGRycy9kb3ducmV2LnhtbFBLBQYAAAAAAwADALcAAAD+AgAA&#10;AAA=&#10;" strokecolor="#003b5c [3204]" strokeweight=".5pt">
                  <v:stroke endarrow="block" joinstyle="miter"/>
                </v:shape>
                <v:shape id="Connector: Elbow 537652682" o:spid="_x0000_s1088" type="#_x0000_t34" style="position:absolute;left:30461;top:64392;width:1284;height: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YPygAAAOIAAAAPAAAAZHJzL2Rvd25yZXYueG1sRI/NasMw&#10;EITvhb6D2EBvjRy3cY0bJYSGQK75obS3xdraTqyVaqmO/fZVoNDjMDPfMIvVYFrRU+cbywpm0wQE&#10;cWl1w5WC03H7mIPwAVlja5kUjORhtby/W2Ch7ZX31B9CJSKEfYEK6hBcIaUvazLop9YRR+/LdgZD&#10;lF0ldYfXCDetTJMkkwYbjgs1OnqrqbwcfoyC54/1+O3kMF5On2f3rvPNpj8flXqYDOtXEIGG8B/+&#10;a++0gvnTSzZPszyF26V4B+TyFwAA//8DAFBLAQItABQABgAIAAAAIQDb4fbL7gAAAIUBAAATAAAA&#10;AAAAAAAAAAAAAAAAAABbQ29udGVudF9UeXBlc10ueG1sUEsBAi0AFAAGAAgAAAAhAFr0LFu/AAAA&#10;FQEAAAsAAAAAAAAAAAAAAAAAHwEAAF9yZWxzLy5yZWxzUEsBAi0AFAAGAAgAAAAhAMfuVg/KAAAA&#10;4gAAAA8AAAAAAAAAAAAAAAAABwIAAGRycy9kb3ducmV2LnhtbFBLBQYAAAAAAwADALcAAAD+AgAA&#10;AAA=&#10;" strokecolor="#003b5c [3204]" strokeweight=".5pt">
                  <v:stroke endarrow="block"/>
                </v:shape>
                <v:shape id="Flowchart: Alternate Process 1708966264" o:spid="_x0000_s1089" type="#_x0000_t176" style="position:absolute;left:21372;top:65042;width:19478;height:1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56WxwAAAOMAAAAPAAAAZHJzL2Rvd25yZXYueG1sRE9Li8Iw&#10;EL4L+x/CLOxNU0WqVqPI7goeVsTHxdvQjG1pMylNrPXfmwXB43zvWaw6U4mWGldYVjAcRCCIU6sL&#10;zhScT5v+FITzyBory6TgQQ5Wy4/eAhNt73yg9ugzEULYJagg975OpHRpTgbdwNbEgbvaxqAPZ5NJ&#10;3eA9hJtKjqIolgYLDg051vSdU1oeb0ZBNr798aXdrM0OfXU1v+XPY18q9fXZrecgPHX+LX65tzrM&#10;n0TTWRyP4jH8/xQAkMsnAAAA//8DAFBLAQItABQABgAIAAAAIQDb4fbL7gAAAIUBAAATAAAAAAAA&#10;AAAAAAAAAAAAAABbQ29udGVudF9UeXBlc10ueG1sUEsBAi0AFAAGAAgAAAAhAFr0LFu/AAAAFQEA&#10;AAsAAAAAAAAAAAAAAAAAHwEAAF9yZWxzLy5yZWxzUEsBAi0AFAAGAAgAAAAhAB1rnpbHAAAA4wAA&#10;AA8AAAAAAAAAAAAAAAAABwIAAGRycy9kb3ducmV2LnhtbFBLBQYAAAAAAwADALcAAAD7AgAAAAA=&#10;" fillcolor="#e7e6e6 [3214]" strokecolor="black [3213]" strokeweight="1pt">
                  <v:fill opacity="32896f"/>
                  <v:textbox style="mso-fit-shape-to-text:t" inset="0,0,0,0">
                    <w:txbxContent>
                      <w:p w14:paraId="398CCB3F" w14:textId="6AA5F6DB" w:rsidR="00A24E11" w:rsidRPr="00EB16B4" w:rsidRDefault="00053F93" w:rsidP="00254C23">
                        <w:pPr>
                          <w:pStyle w:val="Graphics"/>
                          <w:shd w:val="clear" w:color="auto" w:fill="FFFFFF" w:themeFill="background1"/>
                          <w:rPr>
                            <w:rFonts w:ascii="Proxima Nova" w:hAnsi="Proxima Nova"/>
                            <w14:ligatures w14:val="none"/>
                          </w:rPr>
                        </w:pPr>
                        <w:r w:rsidRPr="00EB16B4">
                          <w:rPr>
                            <w:rFonts w:ascii="Proxima Nova" w:hAnsi="Proxima Nova"/>
                          </w:rPr>
                          <w:t xml:space="preserve">Final Reading by </w:t>
                        </w:r>
                        <w:r w:rsidR="00440DF8" w:rsidRPr="00EB16B4">
                          <w:rPr>
                            <w:rFonts w:ascii="Proxima Nova" w:hAnsi="Proxima Nova"/>
                          </w:rPr>
                          <w:t>Council/Board</w:t>
                        </w:r>
                        <w:r w:rsidR="00EB16B4">
                          <w:rPr>
                            <w:rFonts w:ascii="Proxima Nova" w:hAnsi="Proxima Nova"/>
                          </w:rPr>
                          <w:t xml:space="preserve">    </w:t>
                        </w:r>
                      </w:p>
                    </w:txbxContent>
                  </v:textbox>
                </v:shape>
                <v:roundrect id="Rectangle: Rounded Corners 23114157" o:spid="_x0000_s1090" style="position:absolute;left:21311;top:60049;width:19568;height:3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SNygAAAOEAAAAPAAAAZHJzL2Rvd25yZXYueG1sRI9PSwMx&#10;FMTvgt8hPKEXsdmsf1mbFluw9NqqoLfn5nWzuHmJm7S7+umNIHgcZuY3zGwxuk4cqY+tZw1qWoAg&#10;rr1pudHw/PR4cQciJmSDnWfS8EURFvPTkxlWxg+8peMuNSJDOFaowaYUKiljbclhnPpAnL297x2m&#10;LPtGmh6HDHedLIviRjpsOS9YDLSyVH/sDk7D+Nm1pV3v396HtXr9Xr6EDZ0HrSdn48M9iERj+g//&#10;tTdGQ3mp1JW6voXfR/kNyPkPAAAA//8DAFBLAQItABQABgAIAAAAIQDb4fbL7gAAAIUBAAATAAAA&#10;AAAAAAAAAAAAAAAAAABbQ29udGVudF9UeXBlc10ueG1sUEsBAi0AFAAGAAgAAAAhAFr0LFu/AAAA&#10;FQEAAAsAAAAAAAAAAAAAAAAAHwEAAF9yZWxzLy5yZWxzUEsBAi0AFAAGAAgAAAAhACr51I3KAAAA&#10;4QAAAA8AAAAAAAAAAAAAAAAABwIAAGRycy9kb3ducmV2LnhtbFBLBQYAAAAAAwADALcAAAD+AgAA&#10;AAA=&#10;" fillcolor="#0085ca [3205]" stroked="f">
                  <v:fill opacity="32896f"/>
                  <v:textbox style="mso-fit-shape-to-text:t" inset="0,0,0,0">
                    <w:txbxContent>
                      <w:p w14:paraId="7B023A9F" w14:textId="620B9F9B" w:rsidR="00B2565E" w:rsidRPr="00EB16B4" w:rsidRDefault="009326B6" w:rsidP="00E54C18">
                        <w:pPr>
                          <w:pStyle w:val="Graphics"/>
                          <w:rPr>
                            <w:rFonts w:ascii="Proxima Nova" w:hAnsi="Proxima Nova"/>
                            <w14:ligatures w14:val="none"/>
                          </w:rPr>
                        </w:pPr>
                        <w:r w:rsidRPr="00EB16B4">
                          <w:rPr>
                            <w:rFonts w:ascii="Proxima Nova" w:hAnsi="Proxima Nova"/>
                          </w:rPr>
                          <w:t>Completion of legal agreements</w:t>
                        </w:r>
                        <w:r w:rsidR="00D96721" w:rsidRPr="00EB16B4">
                          <w:rPr>
                            <w:rFonts w:ascii="Proxima Nova" w:hAnsi="Proxima Nova"/>
                          </w:rPr>
                          <w:t xml:space="preserve"> and </w:t>
                        </w:r>
                        <w:r w:rsidR="002D122F" w:rsidRPr="00EB16B4">
                          <w:rPr>
                            <w:rFonts w:ascii="Proxima Nova" w:hAnsi="Proxima Nova"/>
                          </w:rPr>
                          <w:t>conditions of enactment</w:t>
                        </w:r>
                        <w:r w:rsidRPr="00EB16B4">
                          <w:rPr>
                            <w:rFonts w:ascii="Proxima Nova" w:hAnsi="Proxima Nova"/>
                          </w:rPr>
                          <w:t xml:space="preserve"> </w:t>
                        </w:r>
                      </w:p>
                    </w:txbxContent>
                  </v:textbox>
                </v:roundrect>
                <v:shape id="Flowchart: Alternate Process 1315786964" o:spid="_x0000_s1091" type="#_x0000_t176" style="position:absolute;left:21400;top:56656;width:19479;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SyAAAAOMAAAAPAAAAZHJzL2Rvd25yZXYueG1sRE9La8JA&#10;EL4L/Q/LFHrTjdVGTV1FbAUPFfFx8TZkxyQkOxuya4z/visUepzvPfNlZyrRUuMKywqGgwgEcWp1&#10;wZmC82nTn4JwHlljZZkUPMjBcvHSm2Oi7Z0P1B59JkIIuwQV5N7XiZQuzcmgG9iaOHBX2xj04Wwy&#10;qRu8h3BTyfcoiqXBgkNDjjWtc0rL480oyMa3H760m5XZoa+u5rv8euxLpd5eu9UnCE+d/xf/ubc6&#10;zB8NPybTeBaP4flTAEAufgEAAP//AwBQSwECLQAUAAYACAAAACEA2+H2y+4AAACFAQAAEwAAAAAA&#10;AAAAAAAAAAAAAAAAW0NvbnRlbnRfVHlwZXNdLnhtbFBLAQItABQABgAIAAAAIQBa9CxbvwAAABUB&#10;AAALAAAAAAAAAAAAAAAAAB8BAABfcmVscy8ucmVsc1BLAQItABQABgAIAAAAIQAn+qTSyAAAAOMA&#10;AAAPAAAAAAAAAAAAAAAAAAcCAABkcnMvZG93bnJldi54bWxQSwUGAAAAAAMAAwC3AAAA/AIAAAAA&#10;" fillcolor="#e7e6e6 [3214]" strokecolor="black [3213]" strokeweight="1pt">
                  <v:fill opacity="32896f"/>
                  <v:textbox style="mso-fit-shape-to-text:t" inset="0,0,0,0">
                    <w:txbxContent>
                      <w:p w14:paraId="27E03F06" w14:textId="74E0956A" w:rsidR="009411AD" w:rsidRPr="00EB16B4" w:rsidRDefault="00440DF8" w:rsidP="00254C23">
                        <w:pPr>
                          <w:pStyle w:val="Graphics"/>
                          <w:shd w:val="clear" w:color="auto" w:fill="FFFFFF" w:themeFill="background1"/>
                          <w:rPr>
                            <w:rFonts w:ascii="Proxima Nova" w:hAnsi="Proxima Nova"/>
                            <w14:ligatures w14:val="none"/>
                          </w:rPr>
                        </w:pPr>
                        <w:r w:rsidRPr="00EB16B4">
                          <w:rPr>
                            <w:rFonts w:ascii="Proxima Nova" w:hAnsi="Proxima Nova"/>
                          </w:rPr>
                          <w:t xml:space="preserve">Third </w:t>
                        </w:r>
                        <w:r w:rsidR="009411AD" w:rsidRPr="00EB16B4">
                          <w:rPr>
                            <w:rFonts w:ascii="Proxima Nova" w:hAnsi="Proxima Nova"/>
                          </w:rPr>
                          <w:t xml:space="preserve">Reading by </w:t>
                        </w:r>
                        <w:r w:rsidRPr="00EB16B4">
                          <w:rPr>
                            <w:rFonts w:ascii="Proxima Nova" w:hAnsi="Proxima Nova"/>
                          </w:rPr>
                          <w:t>Council/Board</w:t>
                        </w:r>
                      </w:p>
                    </w:txbxContent>
                  </v:textbox>
                </v:shape>
                <v:shape id="Flowchart: Alternate Process 640987387" o:spid="_x0000_s1092" type="#_x0000_t176" style="position:absolute;left:21404;top:53331;width:19475;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JsyAAAAOIAAAAPAAAAZHJzL2Rvd25yZXYueG1sRI/NasMw&#10;EITvhbyD2EAvIZHTFNt1o4RSWsip5Pe+lba2ibUykpq4bx8VCj0OM/MNs1wPthMX8qF1rGA+y0AQ&#10;a2darhUcD+/TEkSIyAY7x6TghwKsV6O7JVbGXXlHl32sRYJwqFBBE2NfSRl0QxbDzPXEyfty3mJM&#10;0tfSeLwmuO3kQ5bl0mLLaaHBnl4b0uf9t1VQnN40bfXiY/c5mZDpt+iLHJW6Hw8vzyAiDfE//Nfe&#10;GAX5Y/ZUFouygN9L6Q7I1Q0AAP//AwBQSwECLQAUAAYACAAAACEA2+H2y+4AAACFAQAAEwAAAAAA&#10;AAAAAAAAAAAAAAAAW0NvbnRlbnRfVHlwZXNdLnhtbFBLAQItABQABgAIAAAAIQBa9CxbvwAAABUB&#10;AAALAAAAAAAAAAAAAAAAAB8BAABfcmVscy8ucmVsc1BLAQItABQABgAIAAAAIQDjusJsyAAAAOIA&#10;AAAPAAAAAAAAAAAAAAAAAAcCAABkcnMvZG93bnJldi54bWxQSwUGAAAAAAMAAwC3AAAA/AIAAAAA&#10;" fillcolor="#0085ca [3205]" strokecolor="black [3213]" strokeweight="1pt">
                  <v:fill opacity="32896f"/>
                  <v:textbox style="mso-fit-shape-to-text:t" inset="0,0,0,0">
                    <w:txbxContent>
                      <w:p w14:paraId="0FC4BE63" w14:textId="438858C3" w:rsidR="00B03407" w:rsidRPr="00EB16B4" w:rsidRDefault="00E133DE" w:rsidP="00527DC1">
                        <w:pPr>
                          <w:pStyle w:val="Graphics"/>
                          <w:rPr>
                            <w:rFonts w:ascii="Proxima Nova" w:hAnsi="Proxima Nova"/>
                            <w14:ligatures w14:val="none"/>
                          </w:rPr>
                        </w:pPr>
                        <w:r w:rsidRPr="00EB16B4">
                          <w:rPr>
                            <w:rFonts w:ascii="Proxima Nova" w:hAnsi="Proxima Nova"/>
                          </w:rPr>
                          <w:t>Public Hearing</w:t>
                        </w:r>
                      </w:p>
                    </w:txbxContent>
                  </v:textbox>
                </v:shape>
                <v:shape id="Flowchart: Alternate Process 228208011" o:spid="_x0000_s1093" type="#_x0000_t176" style="position:absolute;left:21404;top:49699;width:19506;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uxwAAAOIAAAAPAAAAZHJzL2Rvd25yZXYueG1sRI/NasMw&#10;EITvhbyD2EIvIZHsQmLcKCGUFnoq+b1vpK1taq2MpCbu21eFQo/DzHzDrDaj68WVQuw8ayjmCgSx&#10;8bbjRsPp+DqrQMSEbLH3TBq+KcJmPblbYW39jfd0PaRGZAjHGjW0KQ21lNG05DDO/UCcvQ8fHKYs&#10;QyNtwFuGu16WSi2kw47zQosDPbdkPg9fTsPy/GJoZx7f95fplOyww7BcoNYP9+P2CUSiMf2H/9pv&#10;VkNZVqWqVFHA76V8B+T6BwAA//8DAFBLAQItABQABgAIAAAAIQDb4fbL7gAAAIUBAAATAAAAAAAA&#10;AAAAAAAAAAAAAABbQ29udGVudF9UeXBlc10ueG1sUEsBAi0AFAAGAAgAAAAhAFr0LFu/AAAAFQEA&#10;AAsAAAAAAAAAAAAAAAAAHwEAAF9yZWxzLy5yZWxzUEsBAi0AFAAGAAgAAAAhAL42ei7HAAAA4gAA&#10;AA8AAAAAAAAAAAAAAAAABwIAAGRycy9kb3ducmV2LnhtbFBLBQYAAAAAAwADALcAAAD7AgAAAAA=&#10;" fillcolor="#0085ca [3205]" strokecolor="black [3213]" strokeweight="1pt">
                  <v:fill opacity="32896f"/>
                  <v:textbox style="mso-fit-shape-to-text:t" inset="0,0,0,0">
                    <w:txbxContent>
                      <w:p w14:paraId="19FFDB90" w14:textId="5C622FC1" w:rsidR="00C93175" w:rsidRPr="00EB16B4" w:rsidRDefault="00C93175" w:rsidP="00527DC1">
                        <w:pPr>
                          <w:pStyle w:val="Graphics"/>
                          <w:rPr>
                            <w:rFonts w:ascii="Proxima Nova" w:hAnsi="Proxima Nova"/>
                            <w14:ligatures w14:val="none"/>
                          </w:rPr>
                        </w:pPr>
                        <w:r w:rsidRPr="00EB16B4">
                          <w:rPr>
                            <w:rFonts w:ascii="Proxima Nova" w:hAnsi="Proxima Nova"/>
                          </w:rPr>
                          <w:t xml:space="preserve">Notice for </w:t>
                        </w:r>
                        <w:r w:rsidR="00E133DE" w:rsidRPr="00EB16B4">
                          <w:rPr>
                            <w:rFonts w:ascii="Proxima Nova" w:hAnsi="Proxima Nova"/>
                          </w:rPr>
                          <w:t>Public Hearing</w:t>
                        </w:r>
                      </w:p>
                    </w:txbxContent>
                  </v:textbox>
                </v:shape>
                <v:shape id="Flowchart: Document 307539471" o:spid="_x0000_s1094" type="#_x0000_t114" style="position:absolute;left:21211;top:38138;width:19911;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EL3zAAAAOIAAAAPAAAAZHJzL2Rvd25yZXYueG1sRI9PS8NA&#10;FMTvQr/D8gpexG7SqKmx21KUiphT/4jX1+xrEpp9G7JrEr+9Kwgeh5n5DbNcj6YRPXWutqwgnkUg&#10;iAuray4VHA/b2wUI55E1NpZJwTc5WK8mV0vMtB14R/3elyJA2GWooPK+zaR0RUUG3cy2xME7286g&#10;D7Irpe5wCHDTyHkUPUiDNYeFClt6rqi47L+Mgnd9k+R9vhs+FvnL9vL6eTqd41Sp6+m4eQLhafT/&#10;4b/2m1aQROl98niXxvB7KdwBufoBAAD//wMAUEsBAi0AFAAGAAgAAAAhANvh9svuAAAAhQEAABMA&#10;AAAAAAAAAAAAAAAAAAAAAFtDb250ZW50X1R5cGVzXS54bWxQSwECLQAUAAYACAAAACEAWvQsW78A&#10;AAAVAQAACwAAAAAAAAAAAAAAAAAfAQAAX3JlbHMvLnJlbHNQSwECLQAUAAYACAAAACEAdxBC98wA&#10;AADiAAAADwAAAAAAAAAAAAAAAAAHAgAAZHJzL2Rvd25yZXYueG1sUEsFBgAAAAADAAMAtwAAAAAD&#10;AAAAAA==&#10;" fillcolor="#0085ca [3205]" strokecolor="black [3213]" strokeweight="1pt">
                  <v:fill opacity="32896f"/>
                  <v:textbox inset=",0,,0">
                    <w:txbxContent>
                      <w:p w14:paraId="6A5A6349" w14:textId="159C6428" w:rsidR="00A567D1" w:rsidRPr="00EB16B4" w:rsidRDefault="00A567D1" w:rsidP="00527DC1">
                        <w:pPr>
                          <w:pStyle w:val="Graphics"/>
                          <w:rPr>
                            <w:rFonts w:ascii="Proxima Nova" w:hAnsi="Proxima Nova"/>
                            <w14:ligatures w14:val="none"/>
                          </w:rPr>
                        </w:pPr>
                        <w:r w:rsidRPr="00EB16B4">
                          <w:rPr>
                            <w:rFonts w:ascii="Proxima Nova" w:hAnsi="Proxima Nova"/>
                          </w:rPr>
                          <w:t xml:space="preserve">Staff </w:t>
                        </w:r>
                        <w:r w:rsidR="00440DF8" w:rsidRPr="00EB16B4">
                          <w:rPr>
                            <w:rFonts w:ascii="Proxima Nova" w:hAnsi="Proxima Nova"/>
                          </w:rPr>
                          <w:t>prepare</w:t>
                        </w:r>
                        <w:r w:rsidR="00E56AEC" w:rsidRPr="00EB16B4">
                          <w:rPr>
                            <w:rFonts w:ascii="Proxima Nova" w:hAnsi="Proxima Nova"/>
                          </w:rPr>
                          <w:t xml:space="preserve"> package and </w:t>
                        </w:r>
                        <w:r w:rsidRPr="00EB16B4">
                          <w:rPr>
                            <w:rFonts w:ascii="Proxima Nova" w:hAnsi="Proxima Nova"/>
                          </w:rPr>
                          <w:t xml:space="preserve">report to </w:t>
                        </w:r>
                        <w:r w:rsidR="00440DF8" w:rsidRPr="00EB16B4">
                          <w:rPr>
                            <w:rFonts w:ascii="Proxima Nova" w:hAnsi="Proxima Nova"/>
                          </w:rPr>
                          <w:t xml:space="preserve">Council/Board </w:t>
                        </w:r>
                      </w:p>
                    </w:txbxContent>
                  </v:textbox>
                </v:shape>
                <v:shape id="Flowchart: Alternate Process 1696100613" o:spid="_x0000_s1095" type="#_x0000_t176" style="position:absolute;left:21216;top:46319;width:19911;height:1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uzygAAAOMAAAAPAAAAZHJzL2Rvd25yZXYueG1sRI9Ba8JA&#10;EIXvQv/DMoXe6iathBpdRaqCB0tp6sXbkB2TkOxsyK4x/ntXEDzOvPe+eTNfDqYRPXWusqwgHkcg&#10;iHOrKy4UHP63718gnEfW2FgmBVdysFy8jOaYanvhP+ozX4gAYZeigtL7NpXS5SUZdGPbEgftZDuD&#10;PoxdIXWHlwA3jfyIokQarDhcKLGl75LyOjsbBcXkvOdjv12ZH/TNyWzq9fW3VurtdVjNQHga/NP8&#10;SO90qJ9MkzhQ40+4/xQWIBc3AAAA//8DAFBLAQItABQABgAIAAAAIQDb4fbL7gAAAIUBAAATAAAA&#10;AAAAAAAAAAAAAAAAAABbQ29udGVudF9UeXBlc10ueG1sUEsBAi0AFAAGAAgAAAAhAFr0LFu/AAAA&#10;FQEAAAsAAAAAAAAAAAAAAAAAHwEAAF9yZWxzLy5yZWxzUEsBAi0AFAAGAAgAAAAhAEtNq7PKAAAA&#10;4wAAAA8AAAAAAAAAAAAAAAAABwIAAGRycy9kb3ducmV2LnhtbFBLBQYAAAAAAwADALcAAAD+AgAA&#10;AAA=&#10;" fillcolor="#e7e6e6 [3214]" strokecolor="black [3213]" strokeweight="1pt">
                  <v:fill opacity="32896f"/>
                  <v:textbox style="mso-fit-shape-to-text:t" inset="0,0,0,0">
                    <w:txbxContent>
                      <w:p w14:paraId="759138D5" w14:textId="4B46FD43" w:rsidR="005C544E" w:rsidRPr="00EB16B4" w:rsidRDefault="00440DF8" w:rsidP="00254C23">
                        <w:pPr>
                          <w:pStyle w:val="Graphics"/>
                          <w:shd w:val="clear" w:color="auto" w:fill="FFFFFF" w:themeFill="background1"/>
                          <w:rPr>
                            <w:rFonts w:ascii="Proxima Nova" w:hAnsi="Proxima Nova"/>
                            <w14:ligatures w14:val="none"/>
                          </w:rPr>
                        </w:pPr>
                        <w:r w:rsidRPr="00EB16B4">
                          <w:rPr>
                            <w:rFonts w:ascii="Proxima Nova" w:hAnsi="Proxima Nova"/>
                          </w:rPr>
                          <w:t>Second</w:t>
                        </w:r>
                        <w:r w:rsidR="005C544E" w:rsidRPr="00EB16B4">
                          <w:rPr>
                            <w:rFonts w:ascii="Proxima Nova" w:hAnsi="Proxima Nova"/>
                          </w:rPr>
                          <w:t xml:space="preserve"> Reading by </w:t>
                        </w:r>
                        <w:r w:rsidRPr="00EB16B4">
                          <w:rPr>
                            <w:rFonts w:ascii="Proxima Nova" w:hAnsi="Proxima Nova"/>
                          </w:rPr>
                          <w:t>Council/Board</w:t>
                        </w:r>
                      </w:p>
                    </w:txbxContent>
                  </v:textbox>
                </v:shape>
                <v:shape id="Flowchart: Alternate Process 213616945" o:spid="_x0000_s1096" type="#_x0000_t176" style="position:absolute;left:21136;top:43166;width:19986;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11/ygAAAOIAAAAPAAAAZHJzL2Rvd25yZXYueG1sRI9Ba8JA&#10;FITvQv/D8gq96SZWQ5u6imgFD4poe+ntkX0mIdm3IbvG+O+7guBxmJlvmNmiN7XoqHWlZQXxKAJB&#10;nFldcq7g92cz/ADhPLLG2jIpuJGDxfxlMMNU2ysfqTv5XAQIuxQVFN43qZQuK8igG9mGOHhn2xr0&#10;Qba51C1eA9zUchxFiTRYclgosKFVQVl1uhgF+eSy479uszR79PXZfFfr26FS6u21X36B8NT7Z/jR&#10;3moF4/g9iZPPyRTul8IdkPN/AAAA//8DAFBLAQItABQABgAIAAAAIQDb4fbL7gAAAIUBAAATAAAA&#10;AAAAAAAAAAAAAAAAAABbQ29udGVudF9UeXBlc10ueG1sUEsBAi0AFAAGAAgAAAAhAFr0LFu/AAAA&#10;FQEAAAsAAAAAAAAAAAAAAAAAHwEAAF9yZWxzLy5yZWxzUEsBAi0AFAAGAAgAAAAhACfXXX/KAAAA&#10;4gAAAA8AAAAAAAAAAAAAAAAABwIAAGRycy9kb3ducmV2LnhtbFBLBQYAAAAAAwADALcAAAD+AgAA&#10;AAA=&#10;" fillcolor="#e7e6e6 [3214]" strokecolor="black [3213]" strokeweight="1pt">
                  <v:fill opacity="32896f"/>
                  <v:textbox style="mso-fit-shape-to-text:t" inset="0,0,0,0">
                    <w:txbxContent>
                      <w:p w14:paraId="6B86F6BE" w14:textId="468043C2" w:rsidR="0072771A" w:rsidRPr="00EB16B4" w:rsidRDefault="00440DF8" w:rsidP="00254C23">
                        <w:pPr>
                          <w:pStyle w:val="Graphics"/>
                          <w:shd w:val="clear" w:color="auto" w:fill="FFFFFF" w:themeFill="background1"/>
                          <w:rPr>
                            <w:rFonts w:ascii="Proxima Nova" w:hAnsi="Proxima Nova"/>
                            <w14:ligatures w14:val="none"/>
                          </w:rPr>
                        </w:pPr>
                        <w:r w:rsidRPr="00EB16B4">
                          <w:rPr>
                            <w:rFonts w:ascii="Proxima Nova" w:hAnsi="Proxima Nova"/>
                          </w:rPr>
                          <w:t>First Reading</w:t>
                        </w:r>
                        <w:r w:rsidR="00B013F9" w:rsidRPr="00EB16B4">
                          <w:rPr>
                            <w:rFonts w:ascii="Proxima Nova" w:hAnsi="Proxima Nova"/>
                          </w:rPr>
                          <w:t xml:space="preserve"> by </w:t>
                        </w:r>
                        <w:r w:rsidRPr="00EB16B4">
                          <w:rPr>
                            <w:rFonts w:ascii="Proxima Nova" w:hAnsi="Proxima Nova"/>
                          </w:rPr>
                          <w:t>Council/Board</w:t>
                        </w:r>
                      </w:p>
                    </w:txbxContent>
                  </v:textbox>
                </v:shape>
                <v:shape id="Flowchart: Document 380858423" o:spid="_x0000_s1097" type="#_x0000_t114" style="position:absolute;left:21212;top:18555;width:19915;height: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kVyQAAAOIAAAAPAAAAZHJzL2Rvd25yZXYueG1sRI/NisJA&#10;EITvC77D0IK3deLPaoyOIoKo4MXoAzSZNolmekJm1Pj2zsLCHovq+qprsWpNJZ7UuNKygkE/AkGc&#10;WV1yruBy3n7HIJxH1lhZJgVvcrBadr4WmGj74hM9U5+LAGGXoILC+zqR0mUFGXR9WxMH72obgz7I&#10;Jpe6wVeAm0oOo2giDZYcGgqsaVNQdk8fJrwxTXezvZ69T+vHOLXH6+G2GxyU6nXb9RyEp9b/H/+l&#10;91rBKI7in3g8HMHvpMABufwAAAD//wMAUEsBAi0AFAAGAAgAAAAhANvh9svuAAAAhQEAABMAAAAA&#10;AAAAAAAAAAAAAAAAAFtDb250ZW50X1R5cGVzXS54bWxQSwECLQAUAAYACAAAACEAWvQsW78AAAAV&#10;AQAACwAAAAAAAAAAAAAAAAAfAQAAX3JlbHMvLnJlbHNQSwECLQAUAAYACAAAACEAFiRZFckAAADi&#10;AAAADwAAAAAAAAAAAAAAAAAHAgAAZHJzL2Rvd25yZXYueG1sUEsFBgAAAAADAAMAtwAAAP0CAAAA&#10;AA==&#10;" fillcolor="#0085ca [3205]" strokecolor="black [3213]" strokeweight="1pt">
                  <v:fill opacity="32896f"/>
                  <v:textbox style="mso-fit-shape-to-text:t" inset=",0,,0">
                    <w:txbxContent>
                      <w:p w14:paraId="629FB15D" w14:textId="5A3FE301" w:rsidR="004916E1" w:rsidRPr="00EB16B4" w:rsidRDefault="004916E1" w:rsidP="00527DC1">
                        <w:pPr>
                          <w:pStyle w:val="Graphics"/>
                          <w:rPr>
                            <w:rFonts w:ascii="Proxima Nova" w:hAnsi="Proxima Nova"/>
                          </w:rPr>
                        </w:pPr>
                        <w:r w:rsidRPr="00EB16B4">
                          <w:rPr>
                            <w:rFonts w:ascii="Proxima Nova" w:hAnsi="Proxima Nova"/>
                          </w:rPr>
                          <w:t xml:space="preserve">Staff report to </w:t>
                        </w:r>
                        <w:r w:rsidR="00440DF8" w:rsidRPr="00EB16B4">
                          <w:rPr>
                            <w:rFonts w:ascii="Proxima Nova" w:hAnsi="Proxima Nova"/>
                          </w:rPr>
                          <w:t>Council/Board</w:t>
                        </w:r>
                        <w:r w:rsidRPr="00EB16B4">
                          <w:rPr>
                            <w:rFonts w:ascii="Proxima Nova" w:hAnsi="Proxima Nova"/>
                          </w:rPr>
                          <w:t xml:space="preserve"> </w:t>
                        </w:r>
                      </w:p>
                    </w:txbxContent>
                  </v:textbox>
                </v:shape>
                <v:shape id="Flowchart: Alternate Process 1710337948" o:spid="_x0000_s1098" type="#_x0000_t176" style="position:absolute;left:21005;top:22132;width:20411;height:3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82NywAAAOMAAAAPAAAAZHJzL2Rvd25yZXYueG1sRI9Bb8Iw&#10;DIXvSPsPkSftNlIGWreOgNA2JA5DaMBlN6sxbdXGqZpQyr/Hh0kc7ff83uf5cnCN6qkLlWcDk3EC&#10;ijj3tuLCwPGwfn4DFSKyxcYzGbhSgOXiYTTHzPoL/1K/j4WSEA4ZGihjbDOtQ16SwzD2LbFoJ985&#10;jDJ2hbYdXiTcNfolSV61w4qlocSWPkvK6/3ZGShm5x/+69crt8XYnNx3/XXd1cY8PQ6rD1CRhng3&#10;/19vrOCnk2Q6Td9nAi0/yQL04gYAAP//AwBQSwECLQAUAAYACAAAACEA2+H2y+4AAACFAQAAEwAA&#10;AAAAAAAAAAAAAAAAAAAAW0NvbnRlbnRfVHlwZXNdLnhtbFBLAQItABQABgAIAAAAIQBa9CxbvwAA&#10;ABUBAAALAAAAAAAAAAAAAAAAAB8BAABfcmVscy8ucmVsc1BLAQItABQABgAIAAAAIQDJX82NywAA&#10;AOMAAAAPAAAAAAAAAAAAAAAAAAcCAABkcnMvZG93bnJldi54bWxQSwUGAAAAAAMAAwC3AAAA/wIA&#10;AAAA&#10;" fillcolor="#e7e6e6 [3214]" strokecolor="black [3213]" strokeweight="1pt">
                  <v:fill opacity="32896f"/>
                  <v:textbox style="mso-fit-shape-to-text:t" inset="0,0,0,0">
                    <w:txbxContent>
                      <w:p w14:paraId="6B1B0243" w14:textId="00E9D4AD" w:rsidR="000331F8" w:rsidRPr="00EB16B4" w:rsidRDefault="000331F8" w:rsidP="000331F8">
                        <w:pPr>
                          <w:spacing w:line="256" w:lineRule="auto"/>
                          <w:jc w:val="center"/>
                          <w:rPr>
                            <w:rFonts w:ascii="Proxima Nova" w:eastAsia="Calibri" w:hAnsi="Proxima Nova"/>
                            <w:color w:val="000000"/>
                            <w:sz w:val="20"/>
                            <w:szCs w:val="20"/>
                            <w14:ligatures w14:val="none"/>
                          </w:rPr>
                        </w:pPr>
                        <w:r w:rsidRPr="00EB16B4">
                          <w:rPr>
                            <w:rFonts w:ascii="Proxima Nova" w:eastAsia="Calibri" w:hAnsi="Proxima Nova"/>
                            <w:color w:val="000000"/>
                            <w:sz w:val="20"/>
                            <w:szCs w:val="20"/>
                          </w:rPr>
                          <w:t>Presentation of application to Committee of the Whole</w:t>
                        </w:r>
                      </w:p>
                    </w:txbxContent>
                  </v:textbox>
                </v:shape>
                <v:shape id="Connector: Elbow 2141274883" o:spid="_x0000_s1099" type="#_x0000_t34" style="position:absolute;left:30591;top:26540;width:1221;height: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G3BygAAAOMAAAAPAAAAZHJzL2Rvd25yZXYueG1sRI9Pa8JA&#10;FMTvgt9heYK3uklM2zR1FZEKoiettNdH9uUPzb4N2VXTb+8WCh6HmfkNs1gNphVX6l1jWUE8i0AQ&#10;F1Y3XCk4f26fMhDOI2tsLZOCX3KwWo5HC8y1vfGRridfiQBhl6OC2vsul9IVNRl0M9sRB6+0vUEf&#10;ZF9J3eMtwE0rkyh6kQYbDgs1drSpqfg5XYyCbeqeq7d59/FdfvmSsrPZH/aJUtPJsH4H4Wnwj/B/&#10;e6cVJHEaJ69pls3h71P4A3J5BwAA//8DAFBLAQItABQABgAIAAAAIQDb4fbL7gAAAIUBAAATAAAA&#10;AAAAAAAAAAAAAAAAAABbQ29udGVudF9UeXBlc10ueG1sUEsBAi0AFAAGAAgAAAAhAFr0LFu/AAAA&#10;FQEAAAsAAAAAAAAAAAAAAAAAHwEAAF9yZWxzLy5yZWxzUEsBAi0AFAAGAAgAAAAhAETkbcHKAAAA&#10;4wAAAA8AAAAAAAAAAAAAAAAABwIAAGRycy9kb3ducmV2LnhtbFBLBQYAAAAAAwADALcAAAD+AgAA&#10;AAA=&#10;" strokecolor="#003b5c [3204]" strokeweight=".5pt">
                  <v:stroke endarrow="block"/>
                </v:shape>
                <v:shape id="Connector: Elbow 72997317" o:spid="_x0000_s1100" type="#_x0000_t34" style="position:absolute;left:40879;top:40185;width:243;height:1746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YfyAAAAOEAAAAPAAAAZHJzL2Rvd25yZXYueG1sRI9Ba8JA&#10;FITvBf/D8gq9iG5iSxNTV5GWUq9Gwesj+0xCsm9Ddmuiv74rCD0OM/MNs9qMphUX6l1tWUE8j0AQ&#10;F1bXXCo4Hr5nKQjnkTW2lknBlRxs1pOnFWbaDrynS+5LESDsMlRQed9lUrqiIoNubjvi4J1tb9AH&#10;2ZdS9zgEuGnlIorepcGaw0KFHX1WVDT5r1GQTqcoW3sbfvI45dO+efs6NzulXp7H7QcIT6P/Dz/a&#10;O60gWSyXyWucwP1ReANy/QcAAP//AwBQSwECLQAUAAYACAAAACEA2+H2y+4AAACFAQAAEwAAAAAA&#10;AAAAAAAAAAAAAAAAW0NvbnRlbnRfVHlwZXNdLnhtbFBLAQItABQABgAIAAAAIQBa9CxbvwAAABUB&#10;AAALAAAAAAAAAAAAAAAAAB8BAABfcmVscy8ucmVsc1BLAQItABQABgAIAAAAIQDZgnYfyAAAAOEA&#10;AAAPAAAAAAAAAAAAAAAAAAcCAABkcnMvZG93bnJldi54bWxQSwUGAAAAAAMAAwC3AAAA/AIAAAAA&#10;" adj="224333" strokecolor="#ffa300 [3207]" strokeweight="1pt">
                  <v:stroke endarrow="block"/>
                </v:shape>
                <v:shape id="Connector: Elbow 639169251" o:spid="_x0000_s1101" type="#_x0000_t34" style="position:absolute;left:41122;top:40185;width:0;height:397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72GzAAAAOIAAAAPAAAAZHJzL2Rvd25yZXYueG1sRI9BS8NA&#10;FITvQv/D8gre7CYVo4ndlqIoogdNW3p+Zl+T0OzbmN22W3+9Kwgeh5n5hpktgunEkQbXWlaQThIQ&#10;xJXVLdcKNuunqzsQziNr7CyTgjM5WMxHFzMstD1xSceVr0WEsCtQQeN9X0jpqoYMuontiaO3s4NB&#10;H+VQSz3gKcJNJ6dJkkmDLceFBnt6aKjarw5Gwfvt9/nzOYSPw+PX9vWtzsvtriqVuhyH5T0IT8H/&#10;h//aL1pBdp2nWT69SeH3UrwDcv4DAAD//wMAUEsBAi0AFAAGAAgAAAAhANvh9svuAAAAhQEAABMA&#10;AAAAAAAAAAAAAAAAAAAAAFtDb250ZW50X1R5cGVzXS54bWxQSwECLQAUAAYACAAAACEAWvQsW78A&#10;AAAVAQAACwAAAAAAAAAAAAAAAAAfAQAAX3JlbHMvLnJlbHNQSwECLQAUAAYACAAAACEAgde9hswA&#10;AADiAAAADwAAAAAAAAAAAAAAAAAHAgAAZHJzL2Rvd25yZXYueG1sUEsFBgAAAAADAAMAtwAAAAAD&#10;AAAAAA==&#10;" adj="-2147483648" strokecolor="#ffa300 [3207]" strokeweight="1pt">
                  <v:stroke endarrow="block"/>
                </v:shape>
                <v:shape id="Connector: Elbow 676522788" o:spid="_x0000_s1102" type="#_x0000_t34" style="position:absolute;left:41122;top:40185;width:5;height:712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xuxgAAAOIAAAAPAAAAZHJzL2Rvd25yZXYueG1sRE/Pa8Iw&#10;FL4L/g/hCbuMmVqwus4oUijsqlO241vz1pQ1L7WJWv3rl8PA48f3e7UZbCsu1PvGsYLZNAFBXDnd&#10;cK3g8FG+LEH4gKyxdUwKbuRhsx6PVphrd+UdXfahFjGEfY4KTAhdLqWvDFn0U9cRR+7H9RZDhH0t&#10;dY/XGG5bmSZJJi02HBsMdlQYqn73Z6sAT1jcv2674/dz9/lqCle6MiuVepoM2zcQgYbwEP+737WC&#10;bJHN03SxjJvjpXgH5PoPAAD//wMAUEsBAi0AFAAGAAgAAAAhANvh9svuAAAAhQEAABMAAAAAAAAA&#10;AAAAAAAAAAAAAFtDb250ZW50X1R5cGVzXS54bWxQSwECLQAUAAYACAAAACEAWvQsW78AAAAVAQAA&#10;CwAAAAAAAAAAAAAAAAAfAQAAX3JlbHMvLnJlbHNQSwECLQAUAAYACAAAACEAVmF8bsYAAADiAAAA&#10;DwAAAAAAAAAAAAAAAAAHAgAAZHJzL2Rvd25yZXYueG1sUEsFBgAAAAADAAMAtwAAAPoCAAAAAA==&#10;" adj="-10223106" strokecolor="#ffa300 [3207]" strokeweight="1pt">
                  <v:stroke endarrow="block"/>
                </v:shape>
                <w10:anchorlock/>
              </v:group>
            </w:pict>
          </mc:Fallback>
        </mc:AlternateContent>
      </w:r>
    </w:p>
    <w:p w14:paraId="5ABA4518" w14:textId="77777777" w:rsidR="00172320" w:rsidRDefault="00172320" w:rsidP="00172320"/>
    <w:p w14:paraId="78EA3017" w14:textId="151827C4" w:rsidR="002E196D" w:rsidRPr="00A50CA1" w:rsidRDefault="57EC289B" w:rsidP="00172320">
      <w:pPr>
        <w:pStyle w:val="Heading2"/>
      </w:pPr>
      <w:bookmarkStart w:id="23" w:name="_Toc182770977"/>
      <w:r>
        <w:lastRenderedPageBreak/>
        <w:t>Description</w:t>
      </w:r>
      <w:bookmarkEnd w:id="23"/>
    </w:p>
    <w:p w14:paraId="2AD83069" w14:textId="38DA9FCA" w:rsidR="00AF021B" w:rsidRPr="00172320" w:rsidRDefault="00F74DB0" w:rsidP="000E0983">
      <w:pPr>
        <w:spacing w:after="120"/>
        <w:rPr>
          <w:rFonts w:ascii="Proxima Nova" w:hAnsi="Proxima Nova"/>
          <w:color w:val="auto"/>
          <w:lang w:eastAsia="en-CA"/>
        </w:rPr>
      </w:pPr>
      <w:r w:rsidRPr="00172320">
        <w:rPr>
          <w:rFonts w:ascii="Proxima Nova" w:hAnsi="Proxima Nova"/>
          <w:color w:val="auto"/>
          <w:lang w:eastAsia="en-CA"/>
        </w:rPr>
        <w:t>The Official Community Plan (OCP) is the main guiding land use document for a local government. The OCP is a bylaw that determines future land use designations</w:t>
      </w:r>
      <w:r w:rsidR="00EE7E55" w:rsidRPr="00172320">
        <w:rPr>
          <w:rFonts w:ascii="Proxima Nova" w:hAnsi="Proxima Nova"/>
          <w:color w:val="auto"/>
          <w:lang w:eastAsia="en-CA"/>
        </w:rPr>
        <w:t xml:space="preserve">, which are </w:t>
      </w:r>
      <w:r w:rsidRPr="00172320">
        <w:rPr>
          <w:rFonts w:ascii="Proxima Nova" w:hAnsi="Proxima Nova"/>
          <w:color w:val="auto"/>
          <w:lang w:eastAsia="en-CA"/>
        </w:rPr>
        <w:t>broad categories of what types of uses should be permitted in each area</w:t>
      </w:r>
      <w:r w:rsidR="00EE7E55" w:rsidRPr="00172320">
        <w:rPr>
          <w:rFonts w:ascii="Proxima Nova" w:hAnsi="Proxima Nova"/>
          <w:color w:val="auto"/>
          <w:lang w:eastAsia="en-CA"/>
        </w:rPr>
        <w:t xml:space="preserve">. An OCP is </w:t>
      </w:r>
      <w:r w:rsidRPr="00172320">
        <w:rPr>
          <w:rFonts w:ascii="Proxima Nova" w:hAnsi="Proxima Nova"/>
          <w:color w:val="auto"/>
          <w:lang w:eastAsia="en-CA"/>
        </w:rPr>
        <w:t xml:space="preserve">based on significant technical research and community engagement. The OCP cannot predict every beneficial possibility and therefore is considered a living document which can be amended. However, an OCP Amendment is a serious undertaking with due public process and </w:t>
      </w:r>
      <w:r w:rsidR="000D4FC1" w:rsidRPr="00172320">
        <w:rPr>
          <w:rFonts w:ascii="Proxima Nova" w:hAnsi="Proxima Nova"/>
          <w:color w:val="auto"/>
          <w:lang w:eastAsia="en-CA"/>
        </w:rPr>
        <w:t xml:space="preserve">any </w:t>
      </w:r>
      <w:r w:rsidRPr="00172320">
        <w:rPr>
          <w:rFonts w:ascii="Proxima Nova" w:hAnsi="Proxima Nova"/>
          <w:color w:val="auto"/>
          <w:lang w:eastAsia="en-CA"/>
        </w:rPr>
        <w:t>proposed amendment should show how it will achieve priorities of the OCP and/or other local government plans and policies.</w:t>
      </w:r>
    </w:p>
    <w:p w14:paraId="2F31C689" w14:textId="77777777" w:rsidR="00AF021B" w:rsidRPr="00172320" w:rsidRDefault="00AF021B" w:rsidP="0013414F">
      <w:pPr>
        <w:rPr>
          <w:rFonts w:ascii="Proxima Nova" w:hAnsi="Proxima Nova"/>
          <w:color w:val="auto"/>
          <w:lang w:eastAsia="en-CA"/>
        </w:rPr>
      </w:pPr>
      <w:r w:rsidRPr="00172320">
        <w:rPr>
          <w:rFonts w:ascii="Proxima Nova" w:hAnsi="Proxima Nova"/>
          <w:color w:val="auto"/>
          <w:lang w:eastAsia="en-CA"/>
        </w:rPr>
        <w:t xml:space="preserve">Be aware that: </w:t>
      </w:r>
    </w:p>
    <w:p w14:paraId="7973B68C" w14:textId="77777777" w:rsidR="00DC412C" w:rsidRPr="00172320" w:rsidRDefault="00DC412C" w:rsidP="00DC412C">
      <w:pPr>
        <w:pStyle w:val="ListParagraph"/>
        <w:numPr>
          <w:ilvl w:val="0"/>
          <w:numId w:val="1"/>
        </w:numPr>
        <w:rPr>
          <w:rFonts w:ascii="Proxima Nova" w:hAnsi="Proxima Nova"/>
          <w:color w:val="auto"/>
          <w:lang w:eastAsia="en-CA"/>
        </w:rPr>
      </w:pPr>
      <w:r w:rsidRPr="00172320">
        <w:rPr>
          <w:rFonts w:ascii="Proxima Nova" w:hAnsi="Proxima Nova"/>
          <w:color w:val="auto"/>
        </w:rPr>
        <w:t>An OCP Amendment must conform with the Regional Context Statement in the OCP, which links an OCP to the Regional Growth Strategy. A Regional Growth Strategy Amendment is required if the amendment is not consistent.</w:t>
      </w:r>
    </w:p>
    <w:p w14:paraId="0BF98D68" w14:textId="4306DDB1" w:rsidR="00AF021B" w:rsidRPr="00172320" w:rsidRDefault="00AF021B" w:rsidP="00F4674B">
      <w:pPr>
        <w:pStyle w:val="ListParagraph"/>
        <w:numPr>
          <w:ilvl w:val="0"/>
          <w:numId w:val="1"/>
        </w:numPr>
        <w:rPr>
          <w:rFonts w:ascii="Proxima Nova" w:hAnsi="Proxima Nova"/>
          <w:color w:val="auto"/>
          <w:lang w:eastAsia="en-CA"/>
        </w:rPr>
      </w:pPr>
      <w:r w:rsidRPr="00172320">
        <w:rPr>
          <w:rFonts w:ascii="Proxima Nova" w:hAnsi="Proxima Nova"/>
          <w:color w:val="auto"/>
          <w:lang w:eastAsia="en-CA"/>
        </w:rPr>
        <w:t xml:space="preserve">A </w:t>
      </w:r>
      <w:r w:rsidR="006E21CD" w:rsidRPr="00172320">
        <w:rPr>
          <w:rFonts w:ascii="Proxima Nova" w:hAnsi="Proxima Nova"/>
          <w:color w:val="auto"/>
          <w:lang w:eastAsia="en-CA"/>
        </w:rPr>
        <w:t>zoning amendment</w:t>
      </w:r>
      <w:r w:rsidRPr="00172320">
        <w:rPr>
          <w:rFonts w:ascii="Proxima Nova" w:hAnsi="Proxima Nova"/>
          <w:color w:val="auto"/>
          <w:lang w:eastAsia="en-CA"/>
        </w:rPr>
        <w:t xml:space="preserve"> application that is not consistent with the future land use designations of the OCP will also require a OCP Amendment application. </w:t>
      </w:r>
    </w:p>
    <w:p w14:paraId="272D4B25" w14:textId="2671836F" w:rsidR="00BC05EA" w:rsidRPr="00172320" w:rsidRDefault="00BC05EA" w:rsidP="00F4674B">
      <w:pPr>
        <w:pStyle w:val="ListParagraph"/>
        <w:numPr>
          <w:ilvl w:val="0"/>
          <w:numId w:val="1"/>
        </w:numPr>
        <w:rPr>
          <w:rFonts w:ascii="Proxima Nova" w:hAnsi="Proxima Nova"/>
          <w:color w:val="auto"/>
          <w:lang w:eastAsia="en-CA"/>
        </w:rPr>
      </w:pPr>
      <w:r w:rsidRPr="00172320">
        <w:rPr>
          <w:rFonts w:ascii="Proxima Nova" w:hAnsi="Proxima Nova"/>
          <w:color w:val="auto"/>
          <w:lang w:eastAsia="en-CA"/>
        </w:rPr>
        <w:t xml:space="preserve">An OCP Amendment will almost always require a </w:t>
      </w:r>
      <w:r w:rsidR="006E21CD" w:rsidRPr="00172320">
        <w:rPr>
          <w:rFonts w:ascii="Proxima Nova" w:hAnsi="Proxima Nova"/>
          <w:color w:val="auto"/>
          <w:lang w:eastAsia="en-CA"/>
        </w:rPr>
        <w:t>zoning amendment</w:t>
      </w:r>
      <w:r w:rsidR="00E433D9" w:rsidRPr="00172320">
        <w:rPr>
          <w:rFonts w:ascii="Proxima Nova" w:hAnsi="Proxima Nova"/>
          <w:color w:val="auto"/>
          <w:lang w:eastAsia="en-CA"/>
        </w:rPr>
        <w:t>.</w:t>
      </w:r>
    </w:p>
    <w:p w14:paraId="7348E4BF" w14:textId="0D41D85E" w:rsidR="00F74DB0" w:rsidRPr="00172320" w:rsidRDefault="00B2565E" w:rsidP="00F4674B">
      <w:pPr>
        <w:pStyle w:val="ListParagraph"/>
        <w:numPr>
          <w:ilvl w:val="0"/>
          <w:numId w:val="1"/>
        </w:numPr>
        <w:rPr>
          <w:rFonts w:ascii="Proxima Nova" w:hAnsi="Proxima Nova"/>
          <w:color w:val="auto"/>
          <w:lang w:eastAsia="en-CA"/>
        </w:rPr>
      </w:pPr>
      <w:r w:rsidRPr="00172320">
        <w:rPr>
          <w:rFonts w:ascii="Proxima Nova" w:hAnsi="Proxima Nova"/>
          <w:color w:val="auto"/>
          <w:lang w:eastAsia="en-CA"/>
        </w:rPr>
        <w:t xml:space="preserve">An </w:t>
      </w:r>
      <w:r w:rsidR="00AF021B" w:rsidRPr="00172320">
        <w:rPr>
          <w:rFonts w:ascii="Proxima Nova" w:hAnsi="Proxima Nova"/>
          <w:color w:val="auto"/>
          <w:lang w:eastAsia="en-CA"/>
        </w:rPr>
        <w:t xml:space="preserve">OCP Amendment </w:t>
      </w:r>
      <w:r w:rsidR="00F157AC" w:rsidRPr="00172320">
        <w:rPr>
          <w:rFonts w:ascii="Proxima Nova" w:hAnsi="Proxima Nova"/>
          <w:color w:val="auto"/>
          <w:lang w:eastAsia="en-CA"/>
        </w:rPr>
        <w:t xml:space="preserve">application </w:t>
      </w:r>
      <w:r w:rsidR="00AF021B" w:rsidRPr="00172320">
        <w:rPr>
          <w:rFonts w:ascii="Proxima Nova" w:hAnsi="Proxima Nova"/>
          <w:color w:val="auto"/>
          <w:lang w:eastAsia="en-CA"/>
        </w:rPr>
        <w:t xml:space="preserve">may be processed concurrently with a </w:t>
      </w:r>
      <w:r w:rsidR="006E21CD" w:rsidRPr="00172320">
        <w:rPr>
          <w:rFonts w:ascii="Proxima Nova" w:hAnsi="Proxima Nova"/>
          <w:color w:val="auto"/>
          <w:lang w:eastAsia="en-CA"/>
        </w:rPr>
        <w:t>zoning amendment</w:t>
      </w:r>
      <w:r w:rsidR="00AF021B" w:rsidRPr="00172320">
        <w:rPr>
          <w:rFonts w:ascii="Proxima Nova" w:hAnsi="Proxima Nova"/>
          <w:color w:val="auto"/>
          <w:lang w:eastAsia="en-CA"/>
        </w:rPr>
        <w:t>, Development Permit</w:t>
      </w:r>
      <w:r w:rsidRPr="00172320">
        <w:rPr>
          <w:rFonts w:ascii="Proxima Nova" w:hAnsi="Proxima Nova"/>
          <w:color w:val="auto"/>
          <w:lang w:eastAsia="en-CA"/>
        </w:rPr>
        <w:t xml:space="preserve"> and/or</w:t>
      </w:r>
      <w:r w:rsidR="00AF021B" w:rsidRPr="00172320">
        <w:rPr>
          <w:rFonts w:ascii="Proxima Nova" w:hAnsi="Proxima Nova"/>
          <w:color w:val="auto"/>
          <w:lang w:eastAsia="en-CA"/>
        </w:rPr>
        <w:t xml:space="preserve"> Development Variance Permit</w:t>
      </w:r>
      <w:r w:rsidR="00F157AC" w:rsidRPr="00172320">
        <w:rPr>
          <w:rFonts w:ascii="Proxima Nova" w:hAnsi="Proxima Nova"/>
          <w:color w:val="auto"/>
          <w:lang w:eastAsia="en-CA"/>
        </w:rPr>
        <w:t xml:space="preserve"> application.</w:t>
      </w:r>
    </w:p>
    <w:p w14:paraId="76DF41A2" w14:textId="77777777" w:rsidR="00783895" w:rsidRPr="00A50CA1" w:rsidRDefault="00783895" w:rsidP="00172320">
      <w:pPr>
        <w:pStyle w:val="Heading2"/>
      </w:pPr>
      <w:bookmarkStart w:id="24" w:name="_Toc182770978"/>
      <w:r w:rsidRPr="00A50CA1">
        <w:t>Considerations</w:t>
      </w:r>
      <w:bookmarkEnd w:id="24"/>
    </w:p>
    <w:p w14:paraId="569F269C" w14:textId="77777777" w:rsidR="00E433D9" w:rsidRPr="00172320" w:rsidRDefault="00E433D9" w:rsidP="0013414F">
      <w:pPr>
        <w:rPr>
          <w:rFonts w:ascii="Proxima Nova" w:hAnsi="Proxima Nova"/>
          <w:color w:val="auto"/>
        </w:rPr>
      </w:pPr>
      <w:r w:rsidRPr="00172320">
        <w:rPr>
          <w:rFonts w:ascii="Proxima Nova" w:hAnsi="Proxima Nova"/>
          <w:color w:val="auto"/>
        </w:rPr>
        <w:t xml:space="preserve">Before an application is made, the following should be reviewed: </w:t>
      </w:r>
    </w:p>
    <w:p w14:paraId="3607A2D2" w14:textId="12473121" w:rsidR="00E433D9" w:rsidRPr="00172320" w:rsidRDefault="00E433D9" w:rsidP="00F4674B">
      <w:pPr>
        <w:pStyle w:val="ListParagraph"/>
        <w:numPr>
          <w:ilvl w:val="0"/>
          <w:numId w:val="1"/>
        </w:numPr>
        <w:rPr>
          <w:rFonts w:ascii="Proxima Nova" w:hAnsi="Proxima Nova"/>
          <w:color w:val="auto"/>
        </w:rPr>
      </w:pPr>
      <w:r w:rsidRPr="00172320">
        <w:rPr>
          <w:rFonts w:ascii="Proxima Nova" w:hAnsi="Proxima Nova"/>
          <w:color w:val="auto"/>
        </w:rPr>
        <w:t xml:space="preserve">The current Official Community Plan </w:t>
      </w:r>
    </w:p>
    <w:p w14:paraId="7920F47A" w14:textId="4287F378" w:rsidR="00E433D9" w:rsidRPr="00172320" w:rsidRDefault="00E433D9" w:rsidP="00F4674B">
      <w:pPr>
        <w:pStyle w:val="ListParagraph"/>
        <w:numPr>
          <w:ilvl w:val="0"/>
          <w:numId w:val="1"/>
        </w:numPr>
        <w:rPr>
          <w:rFonts w:ascii="Proxima Nova" w:hAnsi="Proxima Nova"/>
          <w:color w:val="auto"/>
        </w:rPr>
      </w:pPr>
      <w:r w:rsidRPr="00172320">
        <w:rPr>
          <w:rFonts w:ascii="Proxima Nova" w:hAnsi="Proxima Nova"/>
          <w:color w:val="auto"/>
        </w:rPr>
        <w:t xml:space="preserve">Zoning regulations pertaining to the subject property </w:t>
      </w:r>
    </w:p>
    <w:p w14:paraId="16D26F9A" w14:textId="4C36DF0C" w:rsidR="00E433D9" w:rsidRPr="00172320" w:rsidRDefault="00E433D9" w:rsidP="00F4674B">
      <w:pPr>
        <w:pStyle w:val="ListParagraph"/>
        <w:numPr>
          <w:ilvl w:val="0"/>
          <w:numId w:val="1"/>
        </w:numPr>
        <w:rPr>
          <w:rFonts w:ascii="Proxima Nova" w:hAnsi="Proxima Nova"/>
          <w:color w:val="auto"/>
        </w:rPr>
      </w:pPr>
      <w:r w:rsidRPr="00172320">
        <w:rPr>
          <w:rFonts w:ascii="Proxima Nova" w:hAnsi="Proxima Nova"/>
          <w:color w:val="auto"/>
        </w:rPr>
        <w:t xml:space="preserve">Subdivision guidelines and bylaw regulations </w:t>
      </w:r>
    </w:p>
    <w:p w14:paraId="613105FC" w14:textId="7FAF8913" w:rsidR="00E433D9" w:rsidRPr="00172320" w:rsidRDefault="00E433D9" w:rsidP="00F4674B">
      <w:pPr>
        <w:pStyle w:val="ListParagraph"/>
        <w:numPr>
          <w:ilvl w:val="0"/>
          <w:numId w:val="1"/>
        </w:numPr>
        <w:rPr>
          <w:rFonts w:ascii="Proxima Nova" w:hAnsi="Proxima Nova"/>
          <w:color w:val="auto"/>
        </w:rPr>
      </w:pPr>
      <w:r w:rsidRPr="00172320">
        <w:rPr>
          <w:rFonts w:ascii="Proxima Nova" w:hAnsi="Proxima Nova"/>
          <w:color w:val="auto"/>
        </w:rPr>
        <w:t xml:space="preserve">Access and engineering servicing standards </w:t>
      </w:r>
    </w:p>
    <w:p w14:paraId="3D4AC2FF" w14:textId="11C58B59" w:rsidR="00E433D9" w:rsidRPr="00172320" w:rsidRDefault="00E433D9" w:rsidP="00F4674B">
      <w:pPr>
        <w:pStyle w:val="ListParagraph"/>
        <w:numPr>
          <w:ilvl w:val="0"/>
          <w:numId w:val="1"/>
        </w:numPr>
        <w:rPr>
          <w:rFonts w:ascii="Proxima Nova" w:hAnsi="Proxima Nova"/>
          <w:color w:val="auto"/>
        </w:rPr>
      </w:pPr>
      <w:r w:rsidRPr="00172320">
        <w:rPr>
          <w:rFonts w:ascii="Proxima Nova" w:hAnsi="Proxima Nova"/>
          <w:color w:val="auto"/>
        </w:rPr>
        <w:t xml:space="preserve">Environmental requirements </w:t>
      </w:r>
    </w:p>
    <w:p w14:paraId="1F29454E" w14:textId="2AAEAECD" w:rsidR="00E433D9" w:rsidRPr="00172320" w:rsidRDefault="00E433D9" w:rsidP="00F4674B">
      <w:pPr>
        <w:pStyle w:val="ListParagraph"/>
        <w:numPr>
          <w:ilvl w:val="0"/>
          <w:numId w:val="1"/>
        </w:numPr>
        <w:rPr>
          <w:rFonts w:ascii="Proxima Nova" w:hAnsi="Proxima Nova"/>
          <w:color w:val="auto"/>
        </w:rPr>
      </w:pPr>
      <w:r w:rsidRPr="00172320">
        <w:rPr>
          <w:rFonts w:ascii="Proxima Nova" w:hAnsi="Proxima Nova"/>
          <w:color w:val="auto"/>
        </w:rPr>
        <w:t xml:space="preserve">Design guidelines respecting the subject property </w:t>
      </w:r>
    </w:p>
    <w:p w14:paraId="1CE3B384" w14:textId="6E50A1DA" w:rsidR="00E433D9" w:rsidRPr="00172320" w:rsidRDefault="00E433D9" w:rsidP="00F4674B">
      <w:pPr>
        <w:pStyle w:val="ListParagraph"/>
        <w:numPr>
          <w:ilvl w:val="0"/>
          <w:numId w:val="1"/>
        </w:numPr>
        <w:rPr>
          <w:rFonts w:ascii="Proxima Nova" w:hAnsi="Proxima Nova"/>
          <w:color w:val="auto"/>
        </w:rPr>
      </w:pPr>
      <w:r w:rsidRPr="00172320">
        <w:rPr>
          <w:rFonts w:ascii="Proxima Nova" w:hAnsi="Proxima Nova"/>
          <w:color w:val="auto"/>
        </w:rPr>
        <w:t>Development covenants registered on title</w:t>
      </w:r>
    </w:p>
    <w:p w14:paraId="67D2D0EA" w14:textId="629D7266" w:rsidR="00B0569C" w:rsidRPr="000E0983" w:rsidRDefault="00E433D9" w:rsidP="000E0983">
      <w:pPr>
        <w:pStyle w:val="ListParagraph"/>
        <w:numPr>
          <w:ilvl w:val="0"/>
          <w:numId w:val="1"/>
        </w:numPr>
        <w:spacing w:after="120"/>
        <w:rPr>
          <w:rFonts w:ascii="Proxima Nova" w:hAnsi="Proxima Nova"/>
          <w:color w:val="auto"/>
        </w:rPr>
      </w:pPr>
      <w:r w:rsidRPr="00172320">
        <w:rPr>
          <w:rFonts w:ascii="Proxima Nova" w:hAnsi="Proxima Nova"/>
          <w:color w:val="auto"/>
        </w:rPr>
        <w:t>Applicable building code requirements</w:t>
      </w:r>
    </w:p>
    <w:p w14:paraId="2F051119" w14:textId="2215B037" w:rsidR="00B0569C" w:rsidRPr="00172320" w:rsidRDefault="00B0569C" w:rsidP="00664E26">
      <w:pPr>
        <w:spacing w:after="120"/>
        <w:rPr>
          <w:rFonts w:ascii="Proxima Nova" w:hAnsi="Proxima Nova" w:cs="Times New Roman"/>
          <w:color w:val="auto"/>
        </w:rPr>
      </w:pPr>
      <w:r w:rsidRPr="00172320">
        <w:rPr>
          <w:rFonts w:ascii="Proxima Nova" w:hAnsi="Proxima Nova"/>
          <w:color w:val="auto"/>
        </w:rPr>
        <w:t xml:space="preserve">Have you (the applicant) conducted any prior engagement with </w:t>
      </w:r>
      <w:r w:rsidR="00A25030" w:rsidRPr="00172320">
        <w:rPr>
          <w:rFonts w:ascii="Proxima Nova" w:hAnsi="Proxima Nova"/>
          <w:color w:val="auto"/>
        </w:rPr>
        <w:t>neighbors</w:t>
      </w:r>
      <w:r w:rsidRPr="00172320">
        <w:rPr>
          <w:rFonts w:ascii="Proxima Nova" w:hAnsi="Proxima Nova"/>
          <w:color w:val="auto"/>
        </w:rPr>
        <w:t xml:space="preserve"> or the wider</w:t>
      </w:r>
      <w:r w:rsidR="00E433D9" w:rsidRPr="00172320">
        <w:rPr>
          <w:rFonts w:ascii="Proxima Nova" w:hAnsi="Proxima Nova"/>
          <w:color w:val="auto"/>
        </w:rPr>
        <w:t xml:space="preserve"> </w:t>
      </w:r>
      <w:r w:rsidRPr="00172320">
        <w:rPr>
          <w:rFonts w:ascii="Proxima Nova" w:hAnsi="Proxima Nova"/>
          <w:color w:val="auto"/>
        </w:rPr>
        <w:t>community to ascertain community needs and desires? </w:t>
      </w:r>
    </w:p>
    <w:p w14:paraId="706DA8EC" w14:textId="3996275C" w:rsidR="00B0569C" w:rsidRPr="00172320" w:rsidRDefault="00B0569C" w:rsidP="00664E26">
      <w:pPr>
        <w:spacing w:after="120"/>
        <w:rPr>
          <w:rFonts w:ascii="Proxima Nova" w:hAnsi="Proxima Nova"/>
          <w:color w:val="auto"/>
        </w:rPr>
      </w:pPr>
      <w:r w:rsidRPr="00172320">
        <w:rPr>
          <w:rFonts w:ascii="Proxima Nova" w:hAnsi="Proxima Nova"/>
          <w:color w:val="auto"/>
        </w:rPr>
        <w:t>Is the current OCP bylaw: out of date</w:t>
      </w:r>
      <w:r w:rsidR="00E433D9" w:rsidRPr="00172320">
        <w:rPr>
          <w:rFonts w:ascii="Proxima Nova" w:hAnsi="Proxima Nova"/>
          <w:color w:val="auto"/>
        </w:rPr>
        <w:t>,</w:t>
      </w:r>
      <w:r w:rsidRPr="00172320">
        <w:rPr>
          <w:rFonts w:ascii="Proxima Nova" w:hAnsi="Proxima Nova"/>
          <w:color w:val="auto"/>
        </w:rPr>
        <w:t xml:space="preserve"> recently adopted</w:t>
      </w:r>
      <w:r w:rsidR="00E433D9" w:rsidRPr="00172320">
        <w:rPr>
          <w:rFonts w:ascii="Proxima Nova" w:hAnsi="Proxima Nova"/>
          <w:color w:val="auto"/>
        </w:rPr>
        <w:t xml:space="preserve">, </w:t>
      </w:r>
      <w:r w:rsidRPr="00172320">
        <w:rPr>
          <w:rFonts w:ascii="Proxima Nova" w:hAnsi="Proxima Nova"/>
          <w:color w:val="auto"/>
        </w:rPr>
        <w:t>or in the process of update?</w:t>
      </w:r>
    </w:p>
    <w:p w14:paraId="406D9D9C" w14:textId="742E36ED" w:rsidR="00446945" w:rsidRPr="00172320" w:rsidRDefault="00446945" w:rsidP="00E01063">
      <w:pPr>
        <w:spacing w:after="120"/>
        <w:rPr>
          <w:rFonts w:ascii="Proxima Nova" w:hAnsi="Proxima Nova"/>
          <w:color w:val="auto"/>
        </w:rPr>
      </w:pPr>
      <w:r w:rsidRPr="00172320">
        <w:rPr>
          <w:rFonts w:ascii="Proxima Nova" w:hAnsi="Proxima Nova"/>
          <w:color w:val="auto"/>
        </w:rPr>
        <w:t>If you find that the OCP seems out of date, what has changed in the world, the community, and the market since the current OCP land use designations were adopted?</w:t>
      </w:r>
    </w:p>
    <w:p w14:paraId="39F65275" w14:textId="4DD1A51E" w:rsidR="00B0569C" w:rsidRPr="00172320" w:rsidRDefault="00B0569C" w:rsidP="00664E26">
      <w:pPr>
        <w:spacing w:after="120"/>
        <w:rPr>
          <w:rFonts w:ascii="Proxima Nova" w:hAnsi="Proxima Nova"/>
          <w:color w:val="auto"/>
        </w:rPr>
      </w:pPr>
      <w:r w:rsidRPr="00172320">
        <w:rPr>
          <w:rFonts w:ascii="Proxima Nova" w:hAnsi="Proxima Nova"/>
          <w:color w:val="auto"/>
        </w:rPr>
        <w:t>Does the proposal address a policy priority in the OCP or other, more recently adopted plans and policies?</w:t>
      </w:r>
      <w:r w:rsidR="00C46906" w:rsidRPr="00172320">
        <w:rPr>
          <w:rFonts w:ascii="Proxima Nova" w:hAnsi="Proxima Nova"/>
          <w:color w:val="auto"/>
        </w:rPr>
        <w:t xml:space="preserve"> </w:t>
      </w:r>
      <w:r w:rsidR="0047712B" w:rsidRPr="00172320">
        <w:rPr>
          <w:rFonts w:ascii="Proxima Nova" w:hAnsi="Proxima Nova"/>
          <w:color w:val="auto"/>
        </w:rPr>
        <w:t>Are</w:t>
      </w:r>
      <w:r w:rsidR="00C46906" w:rsidRPr="00172320">
        <w:rPr>
          <w:rFonts w:ascii="Proxima Nova" w:hAnsi="Proxima Nova"/>
          <w:color w:val="auto"/>
        </w:rPr>
        <w:t xml:space="preserve"> policy trade-offs</w:t>
      </w:r>
      <w:r w:rsidR="0047712B" w:rsidRPr="00172320">
        <w:rPr>
          <w:rFonts w:ascii="Proxima Nova" w:hAnsi="Proxima Nova"/>
          <w:color w:val="auto"/>
        </w:rPr>
        <w:t xml:space="preserve"> required to support one policy over another?</w:t>
      </w:r>
    </w:p>
    <w:p w14:paraId="1D99ED11" w14:textId="36D9BD45" w:rsidR="00B20975" w:rsidRPr="00172320" w:rsidRDefault="00B0569C" w:rsidP="00664E26">
      <w:pPr>
        <w:spacing w:after="120"/>
        <w:rPr>
          <w:rFonts w:ascii="Proxima Nova" w:hAnsi="Proxima Nova"/>
          <w:color w:val="auto"/>
        </w:rPr>
      </w:pPr>
      <w:r w:rsidRPr="00172320">
        <w:rPr>
          <w:rFonts w:ascii="Proxima Nova" w:hAnsi="Proxima Nova"/>
          <w:color w:val="auto"/>
        </w:rPr>
        <w:t>Is the proposal innovative or cutting edge, addressing policy priorities in a way that the OCP was not able to anticipate?</w:t>
      </w:r>
    </w:p>
    <w:tbl>
      <w:tblPr>
        <w:tblStyle w:val="TableGrid"/>
        <w:tblW w:w="0" w:type="auto"/>
        <w:tblBorders>
          <w:top w:val="dashed" w:sz="8" w:space="0" w:color="FF0000"/>
          <w:left w:val="dashed" w:sz="8" w:space="0" w:color="FF0000"/>
          <w:bottom w:val="dashed" w:sz="8" w:space="0" w:color="FF0000"/>
          <w:right w:val="dashed" w:sz="8" w:space="0" w:color="FF0000"/>
          <w:insideH w:val="dashed" w:sz="8" w:space="0" w:color="FF0000"/>
          <w:insideV w:val="dashed" w:sz="8" w:space="0" w:color="FF0000"/>
        </w:tblBorders>
        <w:tblLook w:val="04A0" w:firstRow="1" w:lastRow="0" w:firstColumn="1" w:lastColumn="0" w:noHBand="0" w:noVBand="1"/>
      </w:tblPr>
      <w:tblGrid>
        <w:gridCol w:w="9340"/>
      </w:tblGrid>
      <w:tr w:rsidR="005928C3" w14:paraId="7B9B44C7" w14:textId="77777777" w:rsidTr="00172320">
        <w:tc>
          <w:tcPr>
            <w:tcW w:w="9350" w:type="dxa"/>
            <w:tcBorders>
              <w:top w:val="dashed" w:sz="8" w:space="0" w:color="D0006F"/>
              <w:left w:val="dashed" w:sz="8" w:space="0" w:color="D0006F"/>
              <w:bottom w:val="dashed" w:sz="8" w:space="0" w:color="D0006F"/>
              <w:right w:val="dashed" w:sz="8" w:space="0" w:color="D0006F"/>
            </w:tcBorders>
          </w:tcPr>
          <w:p w14:paraId="5A347158" w14:textId="77777777" w:rsidR="00B433BA" w:rsidRDefault="00B433BA" w:rsidP="00172320">
            <w:pPr>
              <w:pStyle w:val="Heading2"/>
            </w:pPr>
            <w:bookmarkStart w:id="25" w:name="_Toc182770979"/>
            <w:r>
              <w:lastRenderedPageBreak/>
              <w:t>Challenges Identified</w:t>
            </w:r>
            <w:bookmarkEnd w:id="25"/>
          </w:p>
          <w:p w14:paraId="28ED1024" w14:textId="77777777" w:rsidR="00B433BA" w:rsidRPr="00172320" w:rsidRDefault="00B433BA" w:rsidP="00F4674B">
            <w:pPr>
              <w:pStyle w:val="ListParagraph"/>
              <w:numPr>
                <w:ilvl w:val="0"/>
                <w:numId w:val="4"/>
              </w:numPr>
              <w:rPr>
                <w:rFonts w:ascii="Proxima Nova" w:hAnsi="Proxima Nova"/>
                <w:color w:val="auto"/>
                <w:lang w:eastAsia="en-CA"/>
              </w:rPr>
            </w:pPr>
            <w:r w:rsidRPr="00172320">
              <w:rPr>
                <w:rFonts w:ascii="Proxima Nova" w:hAnsi="Proxima Nova"/>
                <w:color w:val="auto"/>
                <w:lang w:eastAsia="en-CA"/>
              </w:rPr>
              <w:t>Some OCP Amendment applications do not demonstrate enough respect, consideration or support for the policies of the OCP.</w:t>
            </w:r>
          </w:p>
          <w:p w14:paraId="6C90DD13" w14:textId="77777777" w:rsidR="00163DB6" w:rsidRPr="00172320" w:rsidRDefault="00163DB6" w:rsidP="00163DB6">
            <w:pPr>
              <w:pStyle w:val="ListParagraph"/>
              <w:numPr>
                <w:ilvl w:val="0"/>
                <w:numId w:val="4"/>
              </w:numPr>
              <w:rPr>
                <w:rFonts w:ascii="Proxima Nova" w:hAnsi="Proxima Nova"/>
                <w:color w:val="auto"/>
              </w:rPr>
            </w:pPr>
            <w:r w:rsidRPr="00172320">
              <w:rPr>
                <w:rFonts w:ascii="Proxima Nova" w:hAnsi="Proxima Nova"/>
                <w:color w:val="auto"/>
              </w:rPr>
              <w:t>The OCP should be the policy document that is subject to the most extensive public engagement.</w:t>
            </w:r>
          </w:p>
          <w:p w14:paraId="3AC87822" w14:textId="77777777" w:rsidR="00B433BA" w:rsidRPr="00172320" w:rsidRDefault="00B433BA" w:rsidP="00F4674B">
            <w:pPr>
              <w:pStyle w:val="ListParagraph"/>
              <w:numPr>
                <w:ilvl w:val="0"/>
                <w:numId w:val="5"/>
              </w:numPr>
              <w:rPr>
                <w:rFonts w:ascii="Proxima Nova" w:hAnsi="Proxima Nova"/>
                <w:color w:val="auto"/>
                <w:lang w:eastAsia="en-CA"/>
              </w:rPr>
            </w:pPr>
            <w:r w:rsidRPr="00172320">
              <w:rPr>
                <w:rFonts w:ascii="Proxima Nova" w:hAnsi="Proxima Nova"/>
                <w:color w:val="auto"/>
                <w:lang w:eastAsia="en-CA"/>
              </w:rPr>
              <w:t>Some communities have outdated OCPs which can result in applicants taking on the engagement, studies and policy review that would normally happen for an OCP update one parcel at a time. </w:t>
            </w:r>
          </w:p>
          <w:p w14:paraId="37B58399" w14:textId="77777777" w:rsidR="00B433BA" w:rsidRPr="00172320" w:rsidRDefault="00B433BA" w:rsidP="00F4674B">
            <w:pPr>
              <w:pStyle w:val="ListParagraph"/>
              <w:numPr>
                <w:ilvl w:val="0"/>
                <w:numId w:val="5"/>
              </w:numPr>
              <w:rPr>
                <w:rFonts w:ascii="Proxima Nova" w:hAnsi="Proxima Nova"/>
                <w:color w:val="auto"/>
                <w:lang w:eastAsia="en-CA"/>
              </w:rPr>
            </w:pPr>
            <w:r w:rsidRPr="00172320">
              <w:rPr>
                <w:rFonts w:ascii="Proxima Nova" w:hAnsi="Proxima Nova"/>
                <w:color w:val="auto"/>
                <w:lang w:eastAsia="en-CA"/>
              </w:rPr>
              <w:t>Some OCPs do not fully account for the technical requirements or financial realities that would be required to actualize the policies and the land use designations as developed. </w:t>
            </w:r>
          </w:p>
          <w:p w14:paraId="498656DA" w14:textId="38BCA578" w:rsidR="00B433BA" w:rsidRPr="00172320" w:rsidRDefault="00B433BA" w:rsidP="00F4674B">
            <w:pPr>
              <w:pStyle w:val="ListParagraph"/>
              <w:numPr>
                <w:ilvl w:val="0"/>
                <w:numId w:val="6"/>
              </w:numPr>
              <w:rPr>
                <w:rFonts w:ascii="Proxima Nova" w:hAnsi="Proxima Nova"/>
                <w:color w:val="auto"/>
                <w:lang w:eastAsia="en-CA"/>
              </w:rPr>
            </w:pPr>
            <w:r w:rsidRPr="00172320">
              <w:rPr>
                <w:rFonts w:ascii="Proxima Nova" w:hAnsi="Proxima Nova"/>
                <w:color w:val="auto"/>
                <w:lang w:eastAsia="en-CA"/>
              </w:rPr>
              <w:t>Designating land for higher density use in the OCP</w:t>
            </w:r>
            <w:r w:rsidR="00E01063" w:rsidRPr="00172320">
              <w:rPr>
                <w:rFonts w:ascii="Proxima Nova" w:hAnsi="Proxima Nova"/>
                <w:color w:val="auto"/>
                <w:lang w:eastAsia="en-CA"/>
              </w:rPr>
              <w:t xml:space="preserve"> can increase</w:t>
            </w:r>
            <w:r w:rsidRPr="00172320">
              <w:rPr>
                <w:rFonts w:ascii="Proxima Nova" w:hAnsi="Proxima Nova"/>
                <w:color w:val="auto"/>
                <w:lang w:eastAsia="en-CA"/>
              </w:rPr>
              <w:t xml:space="preserve"> the value of the parcel(s) which then increases the costs of housing and operating commercial businesses. When all associated costs for development are available and predictable, these affordability impacts can be reduced and can reduce the inflated purchase price/value of the land. Yet, many costs including CACs, DCCs, and others are not sufficiently predictable to be able to mitigate the land value at the purchase and planning stages. </w:t>
            </w:r>
          </w:p>
          <w:p w14:paraId="41BED3F8" w14:textId="77777777" w:rsidR="00B433BA" w:rsidRPr="009377D0" w:rsidRDefault="00B433BA" w:rsidP="00172320">
            <w:pPr>
              <w:pStyle w:val="Heading2"/>
            </w:pPr>
            <w:bookmarkStart w:id="26" w:name="_Toc182770980"/>
            <w:r w:rsidRPr="009377D0">
              <w:t>Approaches</w:t>
            </w:r>
            <w:bookmarkEnd w:id="26"/>
          </w:p>
          <w:p w14:paraId="50D6A4B7" w14:textId="5D5CD6B2" w:rsidR="00B433BA" w:rsidRPr="00172320" w:rsidRDefault="00B433BA" w:rsidP="00F4674B">
            <w:pPr>
              <w:pStyle w:val="ListParagraph"/>
              <w:numPr>
                <w:ilvl w:val="0"/>
                <w:numId w:val="16"/>
              </w:numPr>
              <w:rPr>
                <w:rFonts w:ascii="Proxima Nova" w:hAnsi="Proxima Nova"/>
                <w:color w:val="auto"/>
              </w:rPr>
            </w:pPr>
            <w:r w:rsidRPr="00172320">
              <w:rPr>
                <w:rFonts w:ascii="Proxima Nova" w:hAnsi="Proxima Nova"/>
                <w:color w:val="auto"/>
              </w:rPr>
              <w:t xml:space="preserve">Ensuring that the OCP is updated every 5 years, as recommended in the LGA, with sufficient community engagement to have confidence that the OCP reflects the will of the community. This foundation can support aligning the </w:t>
            </w:r>
            <w:r w:rsidR="0034400F" w:rsidRPr="00172320">
              <w:rPr>
                <w:rFonts w:ascii="Proxima Nova" w:hAnsi="Proxima Nova"/>
                <w:color w:val="auto"/>
              </w:rPr>
              <w:t>zoning</w:t>
            </w:r>
            <w:r w:rsidR="005C4D59" w:rsidRPr="00172320">
              <w:rPr>
                <w:rFonts w:ascii="Proxima Nova" w:hAnsi="Proxima Nova"/>
                <w:color w:val="auto"/>
              </w:rPr>
              <w:t xml:space="preserve"> bylaw</w:t>
            </w:r>
            <w:r w:rsidRPr="00172320">
              <w:rPr>
                <w:rFonts w:ascii="Proxima Nova" w:hAnsi="Proxima Nova"/>
                <w:color w:val="auto"/>
              </w:rPr>
              <w:t xml:space="preserve"> to the Land Use designations that were determined. </w:t>
            </w:r>
          </w:p>
          <w:p w14:paraId="5579CF3B" w14:textId="77777777" w:rsidR="00B433BA" w:rsidRPr="00172320" w:rsidRDefault="00B433BA" w:rsidP="00F4674B">
            <w:pPr>
              <w:pStyle w:val="ListParagraph"/>
              <w:numPr>
                <w:ilvl w:val="0"/>
                <w:numId w:val="16"/>
              </w:numPr>
              <w:rPr>
                <w:rFonts w:ascii="Proxima Nova" w:hAnsi="Proxima Nova"/>
                <w:color w:val="auto"/>
              </w:rPr>
            </w:pPr>
            <w:r w:rsidRPr="00172320">
              <w:rPr>
                <w:rFonts w:ascii="Proxima Nova" w:hAnsi="Proxima Nova"/>
                <w:color w:val="auto"/>
              </w:rPr>
              <w:t xml:space="preserve">Viewing an OCP Amendment as an opportunity to update and adapt Land Use designations to reflect the nature and needs of a changing world, especially if the current OCP has not been updated in over 5 years. </w:t>
            </w:r>
          </w:p>
          <w:p w14:paraId="35D24BB2" w14:textId="0D28B8E0" w:rsidR="004E0A9C" w:rsidRPr="00172320" w:rsidRDefault="00012E84" w:rsidP="00F4674B">
            <w:pPr>
              <w:pStyle w:val="ListParagraph"/>
              <w:numPr>
                <w:ilvl w:val="0"/>
                <w:numId w:val="16"/>
              </w:numPr>
              <w:rPr>
                <w:rFonts w:ascii="Proxima Nova" w:hAnsi="Proxima Nova"/>
                <w:color w:val="auto"/>
              </w:rPr>
            </w:pPr>
            <w:r w:rsidRPr="00172320">
              <w:rPr>
                <w:rFonts w:ascii="Proxima Nova" w:hAnsi="Proxima Nova"/>
                <w:color w:val="auto"/>
              </w:rPr>
              <w:t>An</w:t>
            </w:r>
            <w:r w:rsidR="004E0A9C" w:rsidRPr="00172320">
              <w:rPr>
                <w:rFonts w:ascii="Proxima Nova" w:hAnsi="Proxima Nova"/>
                <w:color w:val="auto"/>
              </w:rPr>
              <w:t xml:space="preserve"> opportunity </w:t>
            </w:r>
            <w:r w:rsidRPr="00172320">
              <w:rPr>
                <w:rFonts w:ascii="Proxima Nova" w:hAnsi="Proxima Nova"/>
                <w:color w:val="auto"/>
              </w:rPr>
              <w:t xml:space="preserve">for the applicant to </w:t>
            </w:r>
            <w:r w:rsidR="004E0A9C" w:rsidRPr="00172320">
              <w:rPr>
                <w:rFonts w:ascii="Proxima Nova" w:hAnsi="Proxima Nova"/>
                <w:color w:val="auto"/>
              </w:rPr>
              <w:t xml:space="preserve">appear in front of the Council/Board early in the process can </w:t>
            </w:r>
            <w:r w:rsidR="0061130C" w:rsidRPr="00172320">
              <w:rPr>
                <w:rFonts w:ascii="Proxima Nova" w:hAnsi="Proxima Nova"/>
                <w:color w:val="auto"/>
              </w:rPr>
              <w:t>be beneficial</w:t>
            </w:r>
            <w:r w:rsidRPr="00172320">
              <w:rPr>
                <w:rFonts w:ascii="Proxima Nova" w:hAnsi="Proxima Nova"/>
                <w:color w:val="auto"/>
              </w:rPr>
              <w:t>. This can prevent wasted time and money, e</w:t>
            </w:r>
            <w:r w:rsidR="0061130C" w:rsidRPr="00172320">
              <w:rPr>
                <w:rFonts w:ascii="Proxima Nova" w:hAnsi="Proxima Nova"/>
                <w:color w:val="auto"/>
              </w:rPr>
              <w:t>specially when the proposal i</w:t>
            </w:r>
            <w:r w:rsidRPr="00172320">
              <w:rPr>
                <w:rFonts w:ascii="Proxima Nova" w:hAnsi="Proxima Nova"/>
                <w:color w:val="auto"/>
              </w:rPr>
              <w:t xml:space="preserve">s denied early or needs significant changes upon First Reading. This can be </w:t>
            </w:r>
            <w:r w:rsidR="00FB02FE" w:rsidRPr="00172320">
              <w:rPr>
                <w:rFonts w:ascii="Proxima Nova" w:hAnsi="Proxima Nova"/>
                <w:color w:val="auto"/>
              </w:rPr>
              <w:t>accomplished</w:t>
            </w:r>
            <w:r w:rsidRPr="00172320">
              <w:rPr>
                <w:rFonts w:ascii="Proxima Nova" w:hAnsi="Proxima Nova"/>
                <w:color w:val="auto"/>
              </w:rPr>
              <w:t xml:space="preserve"> through an early First Reading or </w:t>
            </w:r>
            <w:r w:rsidR="00FB02FE" w:rsidRPr="00172320">
              <w:rPr>
                <w:rFonts w:ascii="Proxima Nova" w:hAnsi="Proxima Nova"/>
                <w:color w:val="auto"/>
              </w:rPr>
              <w:t>by an appearance at the Committee of the Whole.</w:t>
            </w:r>
          </w:p>
          <w:p w14:paraId="258C0504" w14:textId="6A5EAA1C" w:rsidR="00864E42" w:rsidRPr="00172320" w:rsidRDefault="006C0C02" w:rsidP="00864E42">
            <w:pPr>
              <w:pStyle w:val="ListParagraph"/>
              <w:numPr>
                <w:ilvl w:val="0"/>
                <w:numId w:val="16"/>
              </w:numPr>
              <w:rPr>
                <w:rFonts w:ascii="Proxima Nova" w:hAnsi="Proxima Nova"/>
                <w:color w:val="auto"/>
              </w:rPr>
            </w:pPr>
            <w:r w:rsidRPr="00172320">
              <w:rPr>
                <w:rFonts w:ascii="Proxima Nova" w:hAnsi="Proxima Nova"/>
                <w:color w:val="auto"/>
              </w:rPr>
              <w:t xml:space="preserve">Many local governments </w:t>
            </w:r>
            <w:r w:rsidR="00282D88" w:rsidRPr="00172320">
              <w:rPr>
                <w:rFonts w:ascii="Proxima Nova" w:hAnsi="Proxima Nova"/>
                <w:color w:val="auto"/>
              </w:rPr>
              <w:t xml:space="preserve">have adopted procedural rules that prevent an applicant from submitting another application within a set </w:t>
            </w:r>
            <w:proofErr w:type="gramStart"/>
            <w:r w:rsidR="00282D88" w:rsidRPr="00172320">
              <w:rPr>
                <w:rFonts w:ascii="Proxima Nova" w:hAnsi="Proxima Nova"/>
                <w:color w:val="auto"/>
              </w:rPr>
              <w:t>time period</w:t>
            </w:r>
            <w:proofErr w:type="gramEnd"/>
            <w:r w:rsidR="00282D88" w:rsidRPr="00172320">
              <w:rPr>
                <w:rFonts w:ascii="Proxima Nova" w:hAnsi="Proxima Nova"/>
                <w:color w:val="auto"/>
              </w:rPr>
              <w:t xml:space="preserve"> after having </w:t>
            </w:r>
            <w:r w:rsidR="000F3915" w:rsidRPr="00172320">
              <w:rPr>
                <w:rFonts w:ascii="Proxima Nova" w:hAnsi="Proxima Nova"/>
                <w:color w:val="auto"/>
              </w:rPr>
              <w:t xml:space="preserve">their application denied. </w:t>
            </w:r>
            <w:r w:rsidR="002F2D3A" w:rsidRPr="00172320">
              <w:rPr>
                <w:rFonts w:ascii="Proxima Nova" w:hAnsi="Proxima Nova"/>
                <w:color w:val="auto"/>
              </w:rPr>
              <w:t>This rule</w:t>
            </w:r>
            <w:r w:rsidR="00864E42" w:rsidRPr="00172320">
              <w:rPr>
                <w:rFonts w:ascii="Proxima Nova" w:hAnsi="Proxima Nova"/>
                <w:color w:val="auto"/>
              </w:rPr>
              <w:t xml:space="preserve"> should be removed, because it</w:t>
            </w:r>
            <w:r w:rsidR="002F2D3A" w:rsidRPr="00172320">
              <w:rPr>
                <w:rFonts w:ascii="Proxima Nova" w:hAnsi="Proxima Nova"/>
                <w:color w:val="auto"/>
              </w:rPr>
              <w:t xml:space="preserve"> stifles</w:t>
            </w:r>
            <w:r w:rsidR="004E0A9C" w:rsidRPr="00172320">
              <w:rPr>
                <w:rFonts w:ascii="Proxima Nova" w:hAnsi="Proxima Nova"/>
                <w:color w:val="auto"/>
              </w:rPr>
              <w:t xml:space="preserve"> the opportunity</w:t>
            </w:r>
            <w:r w:rsidR="00002288" w:rsidRPr="00172320">
              <w:rPr>
                <w:rFonts w:ascii="Proxima Nova" w:hAnsi="Proxima Nova"/>
                <w:color w:val="auto"/>
              </w:rPr>
              <w:t xml:space="preserve"> for an applicant to change their application accordingly and </w:t>
            </w:r>
            <w:r w:rsidR="00215E42" w:rsidRPr="00172320">
              <w:rPr>
                <w:rFonts w:ascii="Proxima Nova" w:hAnsi="Proxima Nova"/>
                <w:color w:val="auto"/>
              </w:rPr>
              <w:t>reapply before the market and community priorities have changed.</w:t>
            </w:r>
            <w:r w:rsidR="002F2D3A" w:rsidRPr="00172320">
              <w:rPr>
                <w:rFonts w:ascii="Proxima Nova" w:hAnsi="Proxima Nova"/>
                <w:color w:val="auto"/>
              </w:rPr>
              <w:t xml:space="preserve"> </w:t>
            </w:r>
          </w:p>
          <w:p w14:paraId="1D26FBEC" w14:textId="6315F1E7" w:rsidR="005928C3" w:rsidRDefault="00B433BA" w:rsidP="00F252E1">
            <w:pPr>
              <w:pStyle w:val="ListParagraph"/>
              <w:numPr>
                <w:ilvl w:val="0"/>
                <w:numId w:val="16"/>
              </w:numPr>
              <w:spacing w:after="120"/>
            </w:pPr>
            <w:r w:rsidRPr="00172320">
              <w:rPr>
                <w:rFonts w:ascii="Proxima Nova" w:hAnsi="Proxima Nova"/>
                <w:color w:val="auto"/>
              </w:rPr>
              <w:t>If a more cautious approach is required (due to various possible constraints), review all OCP Amendment applications at once to understand them collectively and</w:t>
            </w:r>
            <w:r w:rsidR="00FB02FE" w:rsidRPr="00172320">
              <w:rPr>
                <w:rFonts w:ascii="Proxima Nova" w:hAnsi="Proxima Nova"/>
                <w:color w:val="auto"/>
              </w:rPr>
              <w:t xml:space="preserve"> </w:t>
            </w:r>
            <w:r w:rsidRPr="00172320">
              <w:rPr>
                <w:rFonts w:ascii="Proxima Nova" w:hAnsi="Proxima Nova"/>
                <w:color w:val="auto"/>
              </w:rPr>
              <w:t xml:space="preserve">contextually, in a </w:t>
            </w:r>
            <w:r w:rsidR="00864E42" w:rsidRPr="00172320">
              <w:rPr>
                <w:rFonts w:ascii="Proxima Nova" w:hAnsi="Proxima Nova"/>
                <w:color w:val="auto"/>
              </w:rPr>
              <w:t>2.5-year</w:t>
            </w:r>
            <w:r w:rsidRPr="00172320">
              <w:rPr>
                <w:rFonts w:ascii="Proxima Nova" w:hAnsi="Proxima Nova"/>
                <w:color w:val="auto"/>
              </w:rPr>
              <w:t xml:space="preserve"> interval between </w:t>
            </w:r>
            <w:r w:rsidR="00707386" w:rsidRPr="00172320">
              <w:rPr>
                <w:rFonts w:ascii="Proxima Nova" w:hAnsi="Proxima Nova"/>
                <w:color w:val="auto"/>
              </w:rPr>
              <w:t>5-year</w:t>
            </w:r>
            <w:r w:rsidRPr="00172320">
              <w:rPr>
                <w:rFonts w:ascii="Proxima Nova" w:hAnsi="Proxima Nova"/>
                <w:color w:val="auto"/>
              </w:rPr>
              <w:t xml:space="preserve"> OCP updates.</w:t>
            </w:r>
          </w:p>
        </w:tc>
      </w:tr>
    </w:tbl>
    <w:p w14:paraId="2B484223" w14:textId="77777777" w:rsidR="00ED0E17" w:rsidRDefault="00ED0E17" w:rsidP="00CC66A2">
      <w:pPr>
        <w:pStyle w:val="Heading1"/>
      </w:pPr>
      <w:bookmarkStart w:id="27" w:name="_Toc182770981"/>
    </w:p>
    <w:p w14:paraId="2D42D632" w14:textId="451E023A" w:rsidR="008A0D3C" w:rsidRPr="00B20975" w:rsidRDefault="004D3C60" w:rsidP="00CC66A2">
      <w:pPr>
        <w:pStyle w:val="Heading1"/>
      </w:pPr>
      <w:r>
        <w:lastRenderedPageBreak/>
        <w:t>Z</w:t>
      </w:r>
      <w:r w:rsidR="006E21CD">
        <w:t xml:space="preserve">oning </w:t>
      </w:r>
      <w:r>
        <w:t>A</w:t>
      </w:r>
      <w:r w:rsidR="006E21CD">
        <w:t>mendment</w:t>
      </w:r>
      <w:bookmarkEnd w:id="27"/>
      <w:r w:rsidR="00377B52" w:rsidRPr="00A50CA1">
        <w:t xml:space="preserve"> </w:t>
      </w:r>
    </w:p>
    <w:p w14:paraId="41DA5031" w14:textId="22CB900C" w:rsidR="00377B52" w:rsidRPr="00A50CA1" w:rsidRDefault="00E23332" w:rsidP="00172320">
      <w:pPr>
        <w:pStyle w:val="Heading2"/>
      </w:pPr>
      <w:bookmarkStart w:id="28" w:name="_Toc182770982"/>
      <w:r w:rsidRPr="00A50CA1">
        <w:t xml:space="preserve">Process </w:t>
      </w:r>
      <w:r w:rsidR="00377B52" w:rsidRPr="00A50CA1">
        <w:t>Diagram</w:t>
      </w:r>
      <w:bookmarkEnd w:id="28"/>
    </w:p>
    <w:p w14:paraId="0B9212C3" w14:textId="27045254" w:rsidR="008A3A0A" w:rsidRPr="00A50CA1" w:rsidRDefault="005744A0" w:rsidP="0013414F">
      <w:r w:rsidRPr="00A50CA1">
        <w:rPr>
          <w:noProof/>
        </w:rPr>
        <mc:AlternateContent>
          <mc:Choice Requires="wpc">
            <w:drawing>
              <wp:inline distT="0" distB="0" distL="0" distR="0" wp14:anchorId="6BD72213" wp14:editId="787A5AD5">
                <wp:extent cx="5942965" cy="7208520"/>
                <wp:effectExtent l="0" t="0" r="635" b="11430"/>
                <wp:docPr id="1680254499" name="Canvas 168025449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987691572" name="Connector: Elbow 987691572"/>
                        <wps:cNvCnPr/>
                        <wps:spPr>
                          <a:xfrm rot="5400000">
                            <a:off x="3937388" y="3023914"/>
                            <a:ext cx="187423" cy="1991123"/>
                          </a:xfrm>
                          <a:prstGeom prst="bentConnector3">
                            <a:avLst>
                              <a:gd name="adj1" fmla="val 32858"/>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60079893" name="Connector: Elbow 1260079893"/>
                        <wps:cNvCnPr/>
                        <wps:spPr>
                          <a:xfrm rot="5400000">
                            <a:off x="2958120" y="2766028"/>
                            <a:ext cx="155120" cy="714"/>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47217134" name="Connector: Elbow 1947217134"/>
                        <wps:cNvCnPr>
                          <a:stCxn id="1500023092" idx="2"/>
                        </wps:cNvCnPr>
                        <wps:spPr>
                          <a:xfrm rot="16200000" flipH="1">
                            <a:off x="2967771" y="2253339"/>
                            <a:ext cx="136144" cy="388"/>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172320" name="Rectangle 20172320"/>
                        <wps:cNvSpPr/>
                        <wps:spPr>
                          <a:xfrm>
                            <a:off x="0" y="0"/>
                            <a:ext cx="2008909" cy="7208520"/>
                          </a:xfrm>
                          <a:prstGeom prst="rect">
                            <a:avLst/>
                          </a:prstGeom>
                          <a:solidFill>
                            <a:schemeClr val="bg1">
                              <a:lumMod val="95000"/>
                            </a:schemeClr>
                          </a:solidFill>
                          <a:ln>
                            <a:noFill/>
                          </a:ln>
                        </wps:spPr>
                        <wps:style>
                          <a:lnRef idx="0">
                            <a:scrgbClr r="0" g="0" b="0"/>
                          </a:lnRef>
                          <a:fillRef idx="0">
                            <a:scrgbClr r="0" g="0" b="0"/>
                          </a:fillRef>
                          <a:effectRef idx="0">
                            <a:scrgbClr r="0" g="0" b="0"/>
                          </a:effectRef>
                          <a:fontRef idx="minor">
                            <a:schemeClr val="lt1"/>
                          </a:fontRef>
                        </wps:style>
                        <wps:txbx>
                          <w:txbxContent>
                            <w:p w14:paraId="453AA88F" w14:textId="77777777" w:rsidR="005744A0" w:rsidRPr="005E6590" w:rsidRDefault="005744A0" w:rsidP="005744A0">
                              <w:pPr>
                                <w:jc w:val="center"/>
                                <w:rPr>
                                  <w:rFonts w:ascii="Proxima Nova" w:hAnsi="Proxima Nova"/>
                                  <w14:ligatures w14:val="none"/>
                                </w:rPr>
                              </w:pPr>
                              <w:r w:rsidRPr="005E6590">
                                <w:rPr>
                                  <w:rFonts w:ascii="Proxima Nova" w:hAnsi="Proxima Nova"/>
                                </w:rPr>
                                <w:t>Applicant</w:t>
                              </w:r>
                            </w:p>
                          </w:txbxContent>
                        </wps:txbx>
                        <wps:bodyPr rot="0" spcFirstLastPara="0" vert="horz" wrap="square" lIns="91787" tIns="45894" rIns="91787" bIns="45894" numCol="1" spcCol="0" rtlCol="0" fromWordArt="0" anchor="t" anchorCtr="0" forceAA="0" compatLnSpc="1">
                          <a:prstTxWarp prst="textNoShape">
                            <a:avLst/>
                          </a:prstTxWarp>
                          <a:noAutofit/>
                        </wps:bodyPr>
                      </wps:wsp>
                      <wps:wsp>
                        <wps:cNvPr id="345613101" name="Rectangle 345613101"/>
                        <wps:cNvSpPr/>
                        <wps:spPr>
                          <a:xfrm>
                            <a:off x="2054860" y="0"/>
                            <a:ext cx="3886200" cy="350520"/>
                          </a:xfrm>
                          <a:prstGeom prst="rect">
                            <a:avLst/>
                          </a:prstGeom>
                          <a:solidFill>
                            <a:schemeClr val="bg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6614FC9" w14:textId="77777777" w:rsidR="005744A0" w:rsidRPr="005E6590" w:rsidRDefault="005744A0" w:rsidP="005744A0">
                              <w:pPr>
                                <w:jc w:val="center"/>
                                <w:rPr>
                                  <w:rFonts w:ascii="Proxima Nova" w:hAnsi="Proxima Nova"/>
                                </w:rPr>
                              </w:pPr>
                              <w:r w:rsidRPr="005E6590">
                                <w:rPr>
                                  <w:rFonts w:ascii="Proxima Nova" w:hAnsi="Proxima Nova"/>
                                </w:rPr>
                                <w:t>Local Government</w:t>
                              </w:r>
                            </w:p>
                          </w:txbxContent>
                        </wps:txbx>
                        <wps:bodyPr rot="0" spcFirstLastPara="0" vertOverflow="overflow" horzOverflow="overflow" vert="horz" wrap="square" lIns="91787" tIns="45894" rIns="91787" bIns="45894" numCol="1" spcCol="0" rtlCol="0" fromWordArt="0" anchor="t" anchorCtr="0" forceAA="0" compatLnSpc="1">
                          <a:prstTxWarp prst="textNoShape">
                            <a:avLst/>
                          </a:prstTxWarp>
                          <a:noAutofit/>
                        </wps:bodyPr>
                      </wps:wsp>
                      <wps:wsp>
                        <wps:cNvPr id="776727977" name="Flowchart: Alternate Process 776727977"/>
                        <wps:cNvSpPr/>
                        <wps:spPr>
                          <a:xfrm>
                            <a:off x="50800" y="360651"/>
                            <a:ext cx="1832904" cy="550294"/>
                          </a:xfrm>
                          <a:prstGeom prst="flowChartAlternateProcess">
                            <a:avLst/>
                          </a:prstGeom>
                          <a:solidFill>
                            <a:schemeClr val="tx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E3ECA0F" w14:textId="77777777" w:rsidR="005744A0" w:rsidRPr="005E6590" w:rsidRDefault="005744A0" w:rsidP="005744A0">
                              <w:pPr>
                                <w:pStyle w:val="Graphics"/>
                                <w:rPr>
                                  <w:rFonts w:ascii="Proxima Nova" w:hAnsi="Proxima Nova"/>
                                </w:rPr>
                              </w:pPr>
                              <w:r w:rsidRPr="005E6590">
                                <w:rPr>
                                  <w:rFonts w:ascii="Proxima Nova" w:hAnsi="Proxima Nova"/>
                                </w:rPr>
                                <w:t xml:space="preserve">Decision to develop: </w:t>
                              </w:r>
                            </w:p>
                            <w:p w14:paraId="19DA54A1" w14:textId="77777777" w:rsidR="005744A0" w:rsidRPr="005E6590" w:rsidRDefault="005744A0" w:rsidP="005744A0">
                              <w:pPr>
                                <w:pStyle w:val="Graphics"/>
                                <w:rPr>
                                  <w:rFonts w:ascii="Proxima Nova" w:hAnsi="Proxima Nova"/>
                                </w:rPr>
                              </w:pPr>
                              <w:r w:rsidRPr="005E6590">
                                <w:rPr>
                                  <w:rFonts w:ascii="Proxima Nova" w:hAnsi="Proxima Nova"/>
                                </w:rPr>
                                <w:t>Concept development, studies, policy review</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566500030" name="Flowchart: Alternate Process 1566500030"/>
                        <wps:cNvSpPr/>
                        <wps:spPr>
                          <a:xfrm>
                            <a:off x="2121012" y="451188"/>
                            <a:ext cx="1831830" cy="370851"/>
                          </a:xfrm>
                          <a:prstGeom prst="flowChartAlternateProcess">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7ED5A49" w14:textId="77777777" w:rsidR="005744A0" w:rsidRPr="005E6590" w:rsidRDefault="005744A0" w:rsidP="005744A0">
                              <w:pPr>
                                <w:pStyle w:val="Graphics"/>
                                <w:rPr>
                                  <w:rFonts w:ascii="Proxima Nova" w:hAnsi="Proxima Nova"/>
                                </w:rPr>
                              </w:pPr>
                              <w:r w:rsidRPr="005E6590">
                                <w:rPr>
                                  <w:rFonts w:ascii="Proxima Nova" w:hAnsi="Proxima Nova"/>
                                </w:rPr>
                                <w:t>Pre-application meeting(s) with planning staff</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25111015" name="Flowchart: Alternate Process 825111015"/>
                        <wps:cNvSpPr/>
                        <wps:spPr>
                          <a:xfrm>
                            <a:off x="50800" y="1431731"/>
                            <a:ext cx="1830721" cy="199148"/>
                          </a:xfrm>
                          <a:prstGeom prst="flowChartAlternateProcess">
                            <a:avLst/>
                          </a:prstGeom>
                          <a:solidFill>
                            <a:schemeClr val="tx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17AD8C65" w14:textId="77777777" w:rsidR="005744A0" w:rsidRPr="005E6590" w:rsidRDefault="005744A0" w:rsidP="005744A0">
                              <w:pPr>
                                <w:pStyle w:val="Graphics"/>
                                <w:rPr>
                                  <w:rFonts w:ascii="Proxima Nova" w:hAnsi="Proxima Nova"/>
                                </w:rPr>
                              </w:pPr>
                              <w:r w:rsidRPr="005E6590">
                                <w:rPr>
                                  <w:rFonts w:ascii="Proxima Nova" w:hAnsi="Proxima Nova"/>
                                </w:rPr>
                                <w:t>Complete application submitted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63699311" name="Connector: Elbow 163699311"/>
                        <wps:cNvCnPr/>
                        <wps:spPr>
                          <a:xfrm rot="5400000">
                            <a:off x="2281132" y="420506"/>
                            <a:ext cx="352895" cy="1155958"/>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44869229" name="Connector: Elbow 644869229"/>
                        <wps:cNvCnPr/>
                        <wps:spPr>
                          <a:xfrm>
                            <a:off x="1879600" y="1531305"/>
                            <a:ext cx="241565" cy="6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8074158" name="Flowchart: Alternate Process 468074158"/>
                        <wps:cNvSpPr/>
                        <wps:spPr>
                          <a:xfrm>
                            <a:off x="50800" y="1075359"/>
                            <a:ext cx="1830721" cy="199148"/>
                          </a:xfrm>
                          <a:prstGeom prst="flowChartAlternateProcess">
                            <a:avLst/>
                          </a:prstGeom>
                          <a:solidFill>
                            <a:schemeClr val="tx2">
                              <a:alpha val="50000"/>
                            </a:schemeClr>
                          </a:solidFill>
                          <a:ln w="12700">
                            <a:solidFill>
                              <a:schemeClr val="tx1"/>
                            </a:solidFill>
                            <a:prstDash val="dash"/>
                          </a:ln>
                        </wps:spPr>
                        <wps:style>
                          <a:lnRef idx="0">
                            <a:scrgbClr r="0" g="0" b="0"/>
                          </a:lnRef>
                          <a:fillRef idx="0">
                            <a:scrgbClr r="0" g="0" b="0"/>
                          </a:fillRef>
                          <a:effectRef idx="0">
                            <a:scrgbClr r="0" g="0" b="0"/>
                          </a:effectRef>
                          <a:fontRef idx="minor">
                            <a:schemeClr val="lt1"/>
                          </a:fontRef>
                        </wps:style>
                        <wps:txbx>
                          <w:txbxContent>
                            <w:p w14:paraId="77EFCB6A" w14:textId="77777777" w:rsidR="005744A0" w:rsidRPr="005E6590" w:rsidRDefault="005744A0" w:rsidP="005744A0">
                              <w:pPr>
                                <w:pStyle w:val="Graphics"/>
                                <w:rPr>
                                  <w:rFonts w:ascii="Proxima Nova" w:hAnsi="Proxima Nova"/>
                                  <w14:ligatures w14:val="none"/>
                                </w:rPr>
                              </w:pPr>
                              <w:r w:rsidRPr="005E6590">
                                <w:rPr>
                                  <w:rFonts w:ascii="Proxima Nova" w:hAnsi="Proxima Nova"/>
                                </w:rPr>
                                <w:t>Prior community engagement</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49894332" name="Flowchart: Alternate Process 49894332"/>
                        <wps:cNvSpPr/>
                        <wps:spPr>
                          <a:xfrm>
                            <a:off x="50800" y="1781539"/>
                            <a:ext cx="1830721" cy="199148"/>
                          </a:xfrm>
                          <a:prstGeom prst="flowChartAlternateProcess">
                            <a:avLst/>
                          </a:prstGeom>
                          <a:solidFill>
                            <a:schemeClr val="tx2">
                              <a:alpha val="50000"/>
                            </a:schemeClr>
                          </a:solidFill>
                          <a:ln w="12700">
                            <a:solidFill>
                              <a:schemeClr val="tx1"/>
                            </a:solidFill>
                            <a:prstDash val="dash"/>
                          </a:ln>
                        </wps:spPr>
                        <wps:style>
                          <a:lnRef idx="0">
                            <a:scrgbClr r="0" g="0" b="0"/>
                          </a:lnRef>
                          <a:fillRef idx="0">
                            <a:scrgbClr r="0" g="0" b="0"/>
                          </a:fillRef>
                          <a:effectRef idx="0">
                            <a:scrgbClr r="0" g="0" b="0"/>
                          </a:effectRef>
                          <a:fontRef idx="minor">
                            <a:schemeClr val="lt1"/>
                          </a:fontRef>
                        </wps:style>
                        <wps:txbx>
                          <w:txbxContent>
                            <w:p w14:paraId="455BA1B6" w14:textId="77777777" w:rsidR="005744A0" w:rsidRPr="005E6590" w:rsidRDefault="005744A0" w:rsidP="005744A0">
                              <w:pPr>
                                <w:pStyle w:val="Graphics"/>
                                <w:rPr>
                                  <w:rFonts w:ascii="Proxima Nova" w:hAnsi="Proxima Nova"/>
                                  <w14:ligatures w14:val="none"/>
                                </w:rPr>
                              </w:pPr>
                              <w:r w:rsidRPr="005E6590">
                                <w:rPr>
                                  <w:rFonts w:ascii="Proxima Nova" w:hAnsi="Proxima Nova"/>
                                </w:rPr>
                                <w:t>Early community engagement</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247501925" name="Flowchart: Alternate Process 247501925"/>
                        <wps:cNvSpPr/>
                        <wps:spPr>
                          <a:xfrm>
                            <a:off x="50800" y="3745334"/>
                            <a:ext cx="1831101" cy="380701"/>
                          </a:xfrm>
                          <a:prstGeom prst="flowChartAlternateProcess">
                            <a:avLst/>
                          </a:prstGeom>
                          <a:solidFill>
                            <a:schemeClr val="tx2">
                              <a:alpha val="50000"/>
                            </a:schemeClr>
                          </a:solidFill>
                          <a:ln w="12700">
                            <a:solidFill>
                              <a:schemeClr val="tx1"/>
                            </a:solidFill>
                            <a:prstDash val="dash"/>
                          </a:ln>
                        </wps:spPr>
                        <wps:style>
                          <a:lnRef idx="0">
                            <a:scrgbClr r="0" g="0" b="0"/>
                          </a:lnRef>
                          <a:fillRef idx="0">
                            <a:scrgbClr r="0" g="0" b="0"/>
                          </a:fillRef>
                          <a:effectRef idx="0">
                            <a:scrgbClr r="0" g="0" b="0"/>
                          </a:effectRef>
                          <a:fontRef idx="minor">
                            <a:schemeClr val="lt1"/>
                          </a:fontRef>
                        </wps:style>
                        <wps:txbx>
                          <w:txbxContent>
                            <w:p w14:paraId="675794DD" w14:textId="77777777" w:rsidR="005744A0" w:rsidRPr="005E6590" w:rsidRDefault="005744A0" w:rsidP="005744A0">
                              <w:pPr>
                                <w:pStyle w:val="Graphics"/>
                                <w:rPr>
                                  <w:rFonts w:ascii="Proxima Nova" w:hAnsi="Proxima Nova"/>
                                  <w14:ligatures w14:val="none"/>
                                </w:rPr>
                              </w:pPr>
                              <w:r w:rsidRPr="005E6590">
                                <w:rPr>
                                  <w:rFonts w:ascii="Proxima Nova" w:hAnsi="Proxima Nova"/>
                                </w:rPr>
                                <w:t>Midpoint community engagement</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430539898" name="Flowchart: Alternate Process 1430539898"/>
                        <wps:cNvSpPr/>
                        <wps:spPr>
                          <a:xfrm>
                            <a:off x="2121165" y="1345939"/>
                            <a:ext cx="1831830" cy="370851"/>
                          </a:xfrm>
                          <a:prstGeom prst="flowChartAlternateProcess">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5F6C2A5" w14:textId="77777777" w:rsidR="005744A0" w:rsidRPr="005E6590" w:rsidRDefault="005744A0" w:rsidP="005744A0">
                              <w:pPr>
                                <w:pStyle w:val="Graphics"/>
                                <w:rPr>
                                  <w:rFonts w:ascii="Proxima Nova" w:hAnsi="Proxima Nova"/>
                                  <w14:ligatures w14:val="none"/>
                                </w:rPr>
                              </w:pPr>
                              <w:r w:rsidRPr="005E6590">
                                <w:rPr>
                                  <w:rFonts w:ascii="Proxima Nova" w:hAnsi="Proxima Nova"/>
                                </w:rPr>
                                <w:t>Review for completeness and policy alignment</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571915088" name="Flowchart: Alternate Process 571915088"/>
                        <wps:cNvSpPr/>
                        <wps:spPr>
                          <a:xfrm>
                            <a:off x="4112260" y="1338940"/>
                            <a:ext cx="1831301" cy="384925"/>
                          </a:xfrm>
                          <a:prstGeom prst="flowChartAlternateProcess">
                            <a:avLst/>
                          </a:prstGeom>
                          <a:solidFill>
                            <a:schemeClr val="accent4">
                              <a:alpha val="50000"/>
                            </a:schemeClr>
                          </a:solidFill>
                          <a:ln w="12700">
                            <a:noFill/>
                            <a:prstDash val="dash"/>
                          </a:ln>
                        </wps:spPr>
                        <wps:style>
                          <a:lnRef idx="0">
                            <a:scrgbClr r="0" g="0" b="0"/>
                          </a:lnRef>
                          <a:fillRef idx="0">
                            <a:scrgbClr r="0" g="0" b="0"/>
                          </a:fillRef>
                          <a:effectRef idx="0">
                            <a:scrgbClr r="0" g="0" b="0"/>
                          </a:effectRef>
                          <a:fontRef idx="minor">
                            <a:schemeClr val="lt1"/>
                          </a:fontRef>
                        </wps:style>
                        <wps:txbx>
                          <w:txbxContent>
                            <w:p w14:paraId="0695FE0D" w14:textId="77777777" w:rsidR="005744A0" w:rsidRPr="005E6590" w:rsidRDefault="005744A0" w:rsidP="005744A0">
                              <w:pPr>
                                <w:pStyle w:val="Graphics"/>
                                <w:rPr>
                                  <w:rFonts w:ascii="Proxima Nova" w:hAnsi="Proxima Nova"/>
                                  <w14:ligatures w14:val="none"/>
                                </w:rPr>
                              </w:pPr>
                              <w:r w:rsidRPr="005E6590">
                                <w:rPr>
                                  <w:rFonts w:ascii="Proxima Nova" w:hAnsi="Proxima Nova"/>
                                </w:rPr>
                                <w:t>Government-to-government engagement with First Nations</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38158115" name="Connector: Elbow 138158115"/>
                        <wps:cNvCnPr/>
                        <wps:spPr>
                          <a:xfrm rot="5400000">
                            <a:off x="3905039" y="854687"/>
                            <a:ext cx="252325" cy="1990678"/>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3925162" name="Straight Arrow Connector 2063925162"/>
                        <wps:cNvCnPr/>
                        <wps:spPr>
                          <a:xfrm>
                            <a:off x="3035565" y="1716790"/>
                            <a:ext cx="297" cy="2593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338731" name="Connector: Elbow 47338731"/>
                        <wps:cNvCnPr/>
                        <wps:spPr>
                          <a:xfrm rot="16200000" flipH="1">
                            <a:off x="1489558" y="1456328"/>
                            <a:ext cx="107546" cy="1156262"/>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65203811" name="Connector: Elbow 1065203811"/>
                        <wps:cNvCnPr>
                          <a:stCxn id="247501925" idx="2"/>
                        </wps:cNvCnPr>
                        <wps:spPr>
                          <a:xfrm rot="16200000" flipH="1">
                            <a:off x="1447811" y="3644575"/>
                            <a:ext cx="191867" cy="1154786"/>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12064516" name="Connector: Elbow 1412064516"/>
                        <wps:cNvCnPr/>
                        <wps:spPr>
                          <a:xfrm flipH="1" flipV="1">
                            <a:off x="3950049" y="2088233"/>
                            <a:ext cx="10092" cy="467787"/>
                          </a:xfrm>
                          <a:prstGeom prst="bentConnector3">
                            <a:avLst>
                              <a:gd name="adj1" fmla="val -2265161"/>
                            </a:avLst>
                          </a:prstGeom>
                          <a:ln>
                            <a:tailEnd type="triangle"/>
                          </a:ln>
                        </wps:spPr>
                        <wps:style>
                          <a:lnRef idx="2">
                            <a:schemeClr val="accent4"/>
                          </a:lnRef>
                          <a:fillRef idx="0">
                            <a:schemeClr val="accent4"/>
                          </a:fillRef>
                          <a:effectRef idx="1">
                            <a:schemeClr val="accent4"/>
                          </a:effectRef>
                          <a:fontRef idx="minor">
                            <a:schemeClr val="tx1"/>
                          </a:fontRef>
                        </wps:style>
                        <wps:bodyPr/>
                      </wps:wsp>
                      <wps:wsp>
                        <wps:cNvPr id="1016973344" name="Rectangle: Rounded Corners 1016973344"/>
                        <wps:cNvSpPr/>
                        <wps:spPr>
                          <a:xfrm>
                            <a:off x="2121250" y="3568452"/>
                            <a:ext cx="1831836" cy="370853"/>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33FDE7D" w14:textId="77777777" w:rsidR="005744A0" w:rsidRPr="005E6590" w:rsidRDefault="005744A0" w:rsidP="005744A0">
                              <w:pPr>
                                <w:pStyle w:val="Graphics"/>
                                <w:rPr>
                                  <w:rFonts w:ascii="Proxima Nova" w:hAnsi="Proxima Nova"/>
                                </w:rPr>
                              </w:pPr>
                              <w:r w:rsidRPr="005E6590">
                                <w:rPr>
                                  <w:rFonts w:ascii="Proxima Nova" w:hAnsi="Proxima Nova"/>
                                </w:rPr>
                                <w:t>Referral to relevant advisory panel(s) or committee(s)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647084569" name="Flowchart: Document 647084569"/>
                        <wps:cNvSpPr/>
                        <wps:spPr>
                          <a:xfrm>
                            <a:off x="2120923" y="2843945"/>
                            <a:ext cx="1828800" cy="635043"/>
                          </a:xfrm>
                          <a:prstGeom prst="flowChartDocument">
                            <a:avLst/>
                          </a:prstGeom>
                          <a:solidFill>
                            <a:schemeClr val="accent2">
                              <a:alpha val="50000"/>
                            </a:schemeClr>
                          </a:solidFill>
                          <a:ln w="12700">
                            <a:solidFill>
                              <a:schemeClr val="tx1"/>
                            </a:solidFill>
                            <a:prstDash val="dash"/>
                          </a:ln>
                        </wps:spPr>
                        <wps:style>
                          <a:lnRef idx="0">
                            <a:scrgbClr r="0" g="0" b="0"/>
                          </a:lnRef>
                          <a:fillRef idx="0">
                            <a:scrgbClr r="0" g="0" b="0"/>
                          </a:fillRef>
                          <a:effectRef idx="0">
                            <a:scrgbClr r="0" g="0" b="0"/>
                          </a:effectRef>
                          <a:fontRef idx="minor">
                            <a:schemeClr val="lt1"/>
                          </a:fontRef>
                        </wps:style>
                        <wps:txbx>
                          <w:txbxContent>
                            <w:p w14:paraId="044729DF" w14:textId="77777777" w:rsidR="005744A0" w:rsidRPr="005E6590" w:rsidRDefault="005744A0" w:rsidP="005744A0">
                              <w:pPr>
                                <w:pStyle w:val="Graphics"/>
                                <w:rPr>
                                  <w:rFonts w:ascii="Proxima Nova" w:hAnsi="Proxima Nova"/>
                                  <w14:ligatures w14:val="none"/>
                                </w:rPr>
                              </w:pPr>
                              <w:r w:rsidRPr="005E6590">
                                <w:rPr>
                                  <w:rFonts w:ascii="Proxima Nova" w:hAnsi="Proxima Nova"/>
                                </w:rPr>
                                <w:t>Staff report to advisory bodies, if directed by Council/Board</w:t>
                              </w:r>
                            </w:p>
                          </w:txbxContent>
                        </wps:txbx>
                        <wps:bodyPr rot="0" spcFirstLastPara="0" vert="horz" wrap="square" lIns="91440" tIns="0" rIns="91440" bIns="0" numCol="1" spcCol="0" rtlCol="0" fromWordArt="0" anchor="ctr" anchorCtr="0" forceAA="0" compatLnSpc="1">
                          <a:prstTxWarp prst="textNoShape">
                            <a:avLst/>
                          </a:prstTxWarp>
                          <a:spAutoFit/>
                        </wps:bodyPr>
                      </wps:wsp>
                      <wps:wsp>
                        <wps:cNvPr id="651229892" name="Straight Arrow Connector 651229892"/>
                        <wps:cNvCnPr/>
                        <wps:spPr>
                          <a:xfrm flipH="1">
                            <a:off x="3036585" y="4859121"/>
                            <a:ext cx="1278" cy="129537"/>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25846645" name="Connector: Elbow 25846645"/>
                        <wps:cNvCnPr/>
                        <wps:spPr>
                          <a:xfrm rot="5400000">
                            <a:off x="2956042" y="5409852"/>
                            <a:ext cx="160217" cy="272"/>
                          </a:xfrm>
                          <a:prstGeom prst="bentConnector3">
                            <a:avLst>
                              <a:gd name="adj1" fmla="val 50000"/>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1336199453" name="Connector: Elbow 1336199453"/>
                        <wps:cNvCnPr>
                          <a:endCxn id="465406953" idx="0"/>
                        </wps:cNvCnPr>
                        <wps:spPr>
                          <a:xfrm>
                            <a:off x="3035323" y="3459892"/>
                            <a:ext cx="1991337" cy="101718"/>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3173709" name="Connector: Elbow 1373173709"/>
                        <wps:cNvCnPr>
                          <a:stCxn id="647084569" idx="2"/>
                          <a:endCxn id="1016973344" idx="0"/>
                        </wps:cNvCnPr>
                        <wps:spPr>
                          <a:xfrm rot="16200000" flipH="1">
                            <a:off x="2970522" y="3501805"/>
                            <a:ext cx="131447" cy="1845"/>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5518668" name="Straight Arrow Connector 325518668"/>
                        <wps:cNvCnPr>
                          <a:endCxn id="449249962" idx="0"/>
                        </wps:cNvCnPr>
                        <wps:spPr>
                          <a:xfrm>
                            <a:off x="3035537" y="4495551"/>
                            <a:ext cx="2326" cy="1555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76564123" name="Straight Arrow Connector 776564123"/>
                        <wps:cNvCnPr/>
                        <wps:spPr>
                          <a:xfrm>
                            <a:off x="3051852" y="5667208"/>
                            <a:ext cx="3176" cy="1489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11138819" name="Connector: Elbow 1911138819"/>
                        <wps:cNvCnPr>
                          <a:stCxn id="1016973344" idx="2"/>
                          <a:endCxn id="706514387" idx="0"/>
                        </wps:cNvCnPr>
                        <wps:spPr>
                          <a:xfrm rot="5400000">
                            <a:off x="2949412" y="4025431"/>
                            <a:ext cx="173882" cy="1631"/>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25288544" name="Connector: Elbow 1425288544"/>
                        <wps:cNvCnPr/>
                        <wps:spPr>
                          <a:xfrm rot="5400000">
                            <a:off x="2985320" y="6089671"/>
                            <a:ext cx="145440" cy="328"/>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31275531" name="Straight Arrow Connector 1531275531"/>
                        <wps:cNvCnPr/>
                        <wps:spPr>
                          <a:xfrm flipH="1">
                            <a:off x="3055134" y="6334542"/>
                            <a:ext cx="1471" cy="164470"/>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1147265094" name="Flowchart: Alternate Process 1147265094"/>
                        <wps:cNvSpPr/>
                        <wps:spPr>
                          <a:xfrm>
                            <a:off x="61070" y="4833425"/>
                            <a:ext cx="1831253" cy="185074"/>
                          </a:xfrm>
                          <a:prstGeom prst="flowChartAlternateProcess">
                            <a:avLst/>
                          </a:prstGeom>
                          <a:solidFill>
                            <a:schemeClr val="tx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91DF5ED" w14:textId="77777777" w:rsidR="005744A0" w:rsidRPr="005E6590" w:rsidRDefault="005744A0" w:rsidP="005744A0">
                              <w:pPr>
                                <w:pStyle w:val="Graphics"/>
                                <w:rPr>
                                  <w:rFonts w:ascii="Proxima Nova" w:hAnsi="Proxima Nova"/>
                                  <w14:ligatures w14:val="none"/>
                                </w:rPr>
                              </w:pPr>
                              <w:r w:rsidRPr="005E6590">
                                <w:rPr>
                                  <w:rFonts w:ascii="Proxima Nova" w:hAnsi="Proxima Nova"/>
                                </w:rPr>
                                <w:t>Denied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009533064" name="Flowchart: Alternate Process 1009533064"/>
                        <wps:cNvSpPr/>
                        <wps:spPr>
                          <a:xfrm>
                            <a:off x="66783" y="6160520"/>
                            <a:ext cx="1833158" cy="185074"/>
                          </a:xfrm>
                          <a:prstGeom prst="flowChartAlternateProcess">
                            <a:avLst/>
                          </a:prstGeom>
                          <a:solidFill>
                            <a:schemeClr val="tx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D705B7D" w14:textId="77777777" w:rsidR="005744A0" w:rsidRPr="005E6590" w:rsidRDefault="005744A0" w:rsidP="005744A0">
                              <w:pPr>
                                <w:pStyle w:val="Graphics"/>
                                <w:rPr>
                                  <w:rFonts w:ascii="Proxima Nova" w:hAnsi="Proxima Nova"/>
                                  <w14:ligatures w14:val="none"/>
                                </w:rPr>
                              </w:pPr>
                              <w:r w:rsidRPr="005E6590">
                                <w:rPr>
                                  <w:rFonts w:ascii="Proxima Nova" w:hAnsi="Proxima Nova"/>
                                </w:rPr>
                                <w:t>Denied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452216254" name="Connector: Elbow 1452216254"/>
                        <wps:cNvCnPr>
                          <a:stCxn id="449249962" idx="1"/>
                          <a:endCxn id="1147265094" idx="3"/>
                        </wps:cNvCnPr>
                        <wps:spPr>
                          <a:xfrm rot="10800000" flipV="1">
                            <a:off x="1892324" y="4750668"/>
                            <a:ext cx="221365" cy="175293"/>
                          </a:xfrm>
                          <a:prstGeom prst="bentConnector3">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2076408278" name="Connector: Elbow 2076408278"/>
                        <wps:cNvCnPr>
                          <a:stCxn id="465525586" idx="1"/>
                          <a:endCxn id="1147265094" idx="3"/>
                        </wps:cNvCnPr>
                        <wps:spPr>
                          <a:xfrm rot="10800000">
                            <a:off x="1892323" y="4925963"/>
                            <a:ext cx="229350" cy="233307"/>
                          </a:xfrm>
                          <a:prstGeom prst="bentConnector3">
                            <a:avLst>
                              <a:gd name="adj1" fmla="val 50000"/>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98694846" name="Connector: Elbow 198694846"/>
                        <wps:cNvCnPr/>
                        <wps:spPr>
                          <a:xfrm rot="10800000">
                            <a:off x="1899941" y="6253058"/>
                            <a:ext cx="240146" cy="195"/>
                          </a:xfrm>
                          <a:prstGeom prst="bentConnector3">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465406953" name="Rectangle: Rounded Corners 465406953"/>
                        <wps:cNvSpPr/>
                        <wps:spPr>
                          <a:xfrm>
                            <a:off x="4112260" y="3561610"/>
                            <a:ext cx="1828800" cy="374904"/>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A72B4CE" w14:textId="77777777" w:rsidR="005744A0" w:rsidRPr="005E6590" w:rsidRDefault="005744A0" w:rsidP="005744A0">
                              <w:pPr>
                                <w:pStyle w:val="Graphics"/>
                                <w:rPr>
                                  <w:rFonts w:ascii="Proxima Nova" w:hAnsi="Proxima Nova"/>
                                  <w14:ligatures w14:val="none"/>
                                </w:rPr>
                              </w:pPr>
                              <w:r w:rsidRPr="005E6590">
                                <w:rPr>
                                  <w:rFonts w:ascii="Proxima Nova" w:hAnsi="Proxima Nova"/>
                                </w:rPr>
                                <w:t>Referral to relevant external governments and organizations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9478250" name="Straight Arrow Connector 99478250"/>
                        <wps:cNvCnPr/>
                        <wps:spPr>
                          <a:xfrm>
                            <a:off x="965200" y="1274507"/>
                            <a:ext cx="0" cy="1572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19497820" name="Straight Arrow Connector 1519497820"/>
                        <wps:cNvCnPr/>
                        <wps:spPr>
                          <a:xfrm flipV="1">
                            <a:off x="1879600" y="636613"/>
                            <a:ext cx="241412" cy="20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4615935" name="Straight Arrow Connector 1074615935"/>
                        <wps:cNvCnPr/>
                        <wps:spPr>
                          <a:xfrm>
                            <a:off x="3949965" y="1531365"/>
                            <a:ext cx="162295" cy="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34051812" name="Connector: Elbow 1534051812"/>
                        <wps:cNvCnPr/>
                        <wps:spPr>
                          <a:xfrm rot="16200000" flipH="1">
                            <a:off x="2986421" y="6929858"/>
                            <a:ext cx="134144" cy="3282"/>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06800600" name="Flowchart: Alternate Process 1406800600"/>
                        <wps:cNvSpPr/>
                        <wps:spPr>
                          <a:xfrm>
                            <a:off x="2140089" y="6994132"/>
                            <a:ext cx="1830089" cy="199148"/>
                          </a:xfrm>
                          <a:prstGeom prst="flowChartAlternateProcess">
                            <a:avLst/>
                          </a:prstGeom>
                          <a:solidFill>
                            <a:schemeClr val="bg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4D8F4057" w14:textId="77777777" w:rsidR="005744A0" w:rsidRPr="005E6590" w:rsidRDefault="005744A0" w:rsidP="005744A0">
                              <w:pPr>
                                <w:pStyle w:val="Graphics"/>
                                <w:shd w:val="clear" w:color="auto" w:fill="FFFFFF" w:themeFill="background1"/>
                                <w:rPr>
                                  <w:rFonts w:ascii="Proxima Nova" w:hAnsi="Proxima Nova"/>
                                  <w14:ligatures w14:val="none"/>
                                </w:rPr>
                              </w:pPr>
                              <w:r w:rsidRPr="005E6590">
                                <w:rPr>
                                  <w:rFonts w:ascii="Proxima Nova" w:hAnsi="Proxima Nova"/>
                                </w:rPr>
                                <w:t>Final Reading by Council/Board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2083522553" name="Rectangle: Rounded Corners 2083522553"/>
                        <wps:cNvSpPr/>
                        <wps:spPr>
                          <a:xfrm>
                            <a:off x="2131115" y="6494601"/>
                            <a:ext cx="1890997" cy="370852"/>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BA42CF7" w14:textId="42CB5303" w:rsidR="005744A0" w:rsidRPr="005E6590" w:rsidRDefault="005744A0" w:rsidP="005744A0">
                              <w:pPr>
                                <w:pStyle w:val="Graphics"/>
                                <w:rPr>
                                  <w:rFonts w:ascii="Proxima Nova" w:hAnsi="Proxima Nova"/>
                                  <w14:ligatures w14:val="none"/>
                                </w:rPr>
                              </w:pPr>
                              <w:r w:rsidRPr="005E6590">
                                <w:rPr>
                                  <w:rFonts w:ascii="Proxima Nova" w:hAnsi="Proxima Nova"/>
                                </w:rPr>
                                <w:t xml:space="preserve">Completion of legal agreements and </w:t>
                              </w:r>
                              <w:r w:rsidR="008640C3" w:rsidRPr="005E6590">
                                <w:rPr>
                                  <w:rFonts w:ascii="Proxima Nova" w:hAnsi="Proxima Nova"/>
                                </w:rPr>
                                <w:t>co</w:t>
                              </w:r>
                              <w:r w:rsidR="002D0218" w:rsidRPr="005E6590">
                                <w:rPr>
                                  <w:rFonts w:ascii="Proxima Nova" w:hAnsi="Proxima Nova"/>
                                </w:rPr>
                                <w:t>nditions</w:t>
                              </w:r>
                              <w:r w:rsidR="008640C3" w:rsidRPr="005E6590">
                                <w:rPr>
                                  <w:rFonts w:ascii="Proxima Nova" w:hAnsi="Proxima Nova"/>
                                </w:rPr>
                                <w:t xml:space="preserve"> of enactment</w:t>
                              </w:r>
                              <w:r w:rsidRPr="005E6590">
                                <w:rPr>
                                  <w:rFonts w:ascii="Proxima Nova" w:hAnsi="Proxima Nova"/>
                                </w:rPr>
                                <w:t xml:space="preserve"> </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363118418" name="Flowchart: Alternate Process 363118418"/>
                        <wps:cNvSpPr/>
                        <wps:spPr>
                          <a:xfrm>
                            <a:off x="2140087" y="6154582"/>
                            <a:ext cx="1830089" cy="199148"/>
                          </a:xfrm>
                          <a:prstGeom prst="flowChartAlternateProcess">
                            <a:avLst/>
                          </a:prstGeom>
                          <a:solidFill>
                            <a:schemeClr val="bg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345DADAA" w14:textId="77777777" w:rsidR="005744A0" w:rsidRPr="005E6590" w:rsidRDefault="005744A0" w:rsidP="005744A0">
                              <w:pPr>
                                <w:pStyle w:val="Graphics"/>
                                <w:shd w:val="clear" w:color="auto" w:fill="FFFFFF" w:themeFill="background1"/>
                                <w:rPr>
                                  <w:rFonts w:ascii="Proxima Nova" w:hAnsi="Proxima Nova"/>
                                  <w14:ligatures w14:val="none"/>
                                </w:rPr>
                              </w:pPr>
                              <w:r w:rsidRPr="005E6590">
                                <w:rPr>
                                  <w:rFonts w:ascii="Proxima Nova" w:hAnsi="Proxima Nova"/>
                                </w:rPr>
                                <w:t>Third Reading by Council/Board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710272793" name="Flowchart: Alternate Process 1710272793"/>
                        <wps:cNvSpPr/>
                        <wps:spPr>
                          <a:xfrm>
                            <a:off x="2140415" y="5817965"/>
                            <a:ext cx="1830724" cy="199148"/>
                          </a:xfrm>
                          <a:prstGeom prst="flowChartAlternateProcess">
                            <a:avLst/>
                          </a:prstGeom>
                          <a:solidFill>
                            <a:schemeClr val="accent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08DC1380" w14:textId="77777777" w:rsidR="005744A0" w:rsidRPr="005E6590" w:rsidRDefault="005744A0" w:rsidP="005744A0">
                              <w:pPr>
                                <w:pStyle w:val="Graphics"/>
                                <w:rPr>
                                  <w:rFonts w:ascii="Proxima Nova" w:hAnsi="Proxima Nova"/>
                                  <w14:ligatures w14:val="none"/>
                                </w:rPr>
                              </w:pPr>
                              <w:r w:rsidRPr="005E6590">
                                <w:rPr>
                                  <w:rFonts w:ascii="Proxima Nova" w:hAnsi="Proxima Nova"/>
                                </w:rPr>
                                <w:t>Public Hearing</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355614326" name="Flowchart: Alternate Process 1355614326"/>
                        <wps:cNvSpPr/>
                        <wps:spPr>
                          <a:xfrm>
                            <a:off x="2137239" y="5490310"/>
                            <a:ext cx="1830724" cy="199148"/>
                          </a:xfrm>
                          <a:prstGeom prst="flowChartAlternateProcess">
                            <a:avLst/>
                          </a:prstGeom>
                          <a:solidFill>
                            <a:schemeClr val="accent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7DE4C693" w14:textId="77777777" w:rsidR="005744A0" w:rsidRPr="005E6590" w:rsidRDefault="005744A0" w:rsidP="005744A0">
                              <w:pPr>
                                <w:pStyle w:val="Graphics"/>
                                <w:rPr>
                                  <w:rFonts w:ascii="Proxima Nova" w:hAnsi="Proxima Nova"/>
                                  <w14:ligatures w14:val="none"/>
                                </w:rPr>
                              </w:pPr>
                              <w:r w:rsidRPr="005E6590">
                                <w:rPr>
                                  <w:rFonts w:ascii="Proxima Nova" w:hAnsi="Proxima Nova"/>
                                </w:rPr>
                                <w:t>Notice for Public Hearing</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706514387" name="Flowchart: Document 706514387"/>
                        <wps:cNvSpPr/>
                        <wps:spPr>
                          <a:xfrm>
                            <a:off x="2121137" y="4113187"/>
                            <a:ext cx="1828800" cy="409432"/>
                          </a:xfrm>
                          <a:prstGeom prst="flowChartDocument">
                            <a:avLst/>
                          </a:prstGeom>
                          <a:solidFill>
                            <a:schemeClr val="accent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4CA2F4A1" w14:textId="77777777" w:rsidR="005744A0" w:rsidRPr="005E6590" w:rsidRDefault="005744A0" w:rsidP="005744A0">
                              <w:pPr>
                                <w:pStyle w:val="Graphics"/>
                                <w:rPr>
                                  <w:rFonts w:ascii="Proxima Nova" w:hAnsi="Proxima Nova"/>
                                  <w14:ligatures w14:val="none"/>
                                </w:rPr>
                              </w:pPr>
                              <w:r w:rsidRPr="005E6590">
                                <w:rPr>
                                  <w:rFonts w:ascii="Proxima Nova" w:hAnsi="Proxima Nova"/>
                                </w:rPr>
                                <w:t xml:space="preserve">Staff prepare package and report to Council/Board </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65525586" name="Flowchart: Alternate Process 465525586"/>
                        <wps:cNvSpPr/>
                        <wps:spPr>
                          <a:xfrm>
                            <a:off x="2121673" y="4988658"/>
                            <a:ext cx="1829824" cy="341221"/>
                          </a:xfrm>
                          <a:prstGeom prst="flowChartAlternateProcess">
                            <a:avLst/>
                          </a:prstGeom>
                          <a:solidFill>
                            <a:schemeClr val="bg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228FAED0" w14:textId="77777777" w:rsidR="005744A0" w:rsidRPr="005E6590" w:rsidRDefault="005744A0" w:rsidP="005744A0">
                              <w:pPr>
                                <w:pStyle w:val="Graphics"/>
                                <w:shd w:val="clear" w:color="auto" w:fill="FFFFFF" w:themeFill="background1"/>
                                <w:rPr>
                                  <w:rFonts w:ascii="Proxima Nova" w:hAnsi="Proxima Nova"/>
                                  <w14:ligatures w14:val="none"/>
                                </w:rPr>
                              </w:pPr>
                              <w:r w:rsidRPr="005E6590">
                                <w:rPr>
                                  <w:rFonts w:ascii="Proxima Nova" w:hAnsi="Proxima Nova"/>
                                </w:rPr>
                                <w:t>Second Reading by Council/Board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49249962" name="Flowchart: Alternate Process 449249962"/>
                        <wps:cNvSpPr/>
                        <wps:spPr>
                          <a:xfrm>
                            <a:off x="2113688" y="4651095"/>
                            <a:ext cx="1848349" cy="199148"/>
                          </a:xfrm>
                          <a:prstGeom prst="flowChartAlternateProcess">
                            <a:avLst/>
                          </a:prstGeom>
                          <a:solidFill>
                            <a:schemeClr val="bg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7D3231BB" w14:textId="77777777" w:rsidR="005744A0" w:rsidRPr="005E6590" w:rsidRDefault="005744A0" w:rsidP="005744A0">
                              <w:pPr>
                                <w:pStyle w:val="Graphics"/>
                                <w:shd w:val="clear" w:color="auto" w:fill="FFFFFF" w:themeFill="background1"/>
                                <w:rPr>
                                  <w:rFonts w:ascii="Proxima Nova" w:hAnsi="Proxima Nova"/>
                                  <w14:ligatures w14:val="none"/>
                                </w:rPr>
                              </w:pPr>
                              <w:r w:rsidRPr="005E6590">
                                <w:rPr>
                                  <w:rFonts w:ascii="Proxima Nova" w:hAnsi="Proxima Nova"/>
                                </w:rPr>
                                <w:t>First Reading by Council/Board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04574798" name="Flowchart: Alternate Process 104574798"/>
                        <wps:cNvSpPr/>
                        <wps:spPr>
                          <a:xfrm>
                            <a:off x="2111933" y="2316636"/>
                            <a:ext cx="1872913" cy="380703"/>
                          </a:xfrm>
                          <a:prstGeom prst="flowChartAlternateProcess">
                            <a:avLst/>
                          </a:prstGeom>
                          <a:solidFill>
                            <a:schemeClr val="bg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7B7DDFEC" w14:textId="77777777" w:rsidR="005744A0" w:rsidRPr="005E6590" w:rsidRDefault="005744A0" w:rsidP="005744A0">
                              <w:pPr>
                                <w:spacing w:line="256" w:lineRule="auto"/>
                                <w:jc w:val="center"/>
                                <w:rPr>
                                  <w:rFonts w:ascii="Proxima Nova" w:eastAsia="Calibri" w:hAnsi="Proxima Nova"/>
                                  <w:color w:val="000000"/>
                                  <w:sz w:val="20"/>
                                  <w:szCs w:val="20"/>
                                  <w14:ligatures w14:val="none"/>
                                </w:rPr>
                              </w:pPr>
                              <w:r w:rsidRPr="005E6590">
                                <w:rPr>
                                  <w:rFonts w:ascii="Proxima Nova" w:eastAsia="Calibri" w:hAnsi="Proxima Nova"/>
                                  <w:color w:val="000000"/>
                                  <w:sz w:val="20"/>
                                  <w:szCs w:val="20"/>
                                </w:rPr>
                                <w:t>Presentation of application to Committee of the Whole</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734951060" name="Connector: Elbow 734951060"/>
                        <wps:cNvCnPr>
                          <a:stCxn id="363118418" idx="3"/>
                        </wps:cNvCnPr>
                        <wps:spPr>
                          <a:xfrm flipH="1" flipV="1">
                            <a:off x="3949937" y="4317903"/>
                            <a:ext cx="20239" cy="1936253"/>
                          </a:xfrm>
                          <a:prstGeom prst="bentConnector4">
                            <a:avLst>
                              <a:gd name="adj1" fmla="val -1129502"/>
                              <a:gd name="adj2" fmla="val 99796"/>
                            </a:avLst>
                          </a:prstGeom>
                          <a:ln>
                            <a:tailEnd type="triangle"/>
                          </a:ln>
                        </wps:spPr>
                        <wps:style>
                          <a:lnRef idx="2">
                            <a:schemeClr val="accent4"/>
                          </a:lnRef>
                          <a:fillRef idx="0">
                            <a:schemeClr val="accent4"/>
                          </a:fillRef>
                          <a:effectRef idx="1">
                            <a:schemeClr val="accent4"/>
                          </a:effectRef>
                          <a:fontRef idx="minor">
                            <a:schemeClr val="tx1"/>
                          </a:fontRef>
                        </wps:style>
                        <wps:bodyPr/>
                      </wps:wsp>
                      <wps:wsp>
                        <wps:cNvPr id="1334603416" name="Connector: Elbow 1334603416"/>
                        <wps:cNvCnPr>
                          <a:stCxn id="449249962" idx="3"/>
                        </wps:cNvCnPr>
                        <wps:spPr>
                          <a:xfrm flipH="1" flipV="1">
                            <a:off x="3949938" y="4317906"/>
                            <a:ext cx="12099" cy="432763"/>
                          </a:xfrm>
                          <a:prstGeom prst="bentConnector4">
                            <a:avLst>
                              <a:gd name="adj1" fmla="val -1946020"/>
                              <a:gd name="adj2" fmla="val 99367"/>
                            </a:avLst>
                          </a:prstGeom>
                          <a:ln>
                            <a:tailEnd type="triangle"/>
                          </a:ln>
                        </wps:spPr>
                        <wps:style>
                          <a:lnRef idx="2">
                            <a:schemeClr val="accent4"/>
                          </a:lnRef>
                          <a:fillRef idx="0">
                            <a:schemeClr val="accent4"/>
                          </a:fillRef>
                          <a:effectRef idx="1">
                            <a:schemeClr val="accent4"/>
                          </a:effectRef>
                          <a:fontRef idx="minor">
                            <a:schemeClr val="tx1"/>
                          </a:fontRef>
                        </wps:style>
                        <wps:bodyPr/>
                      </wps:wsp>
                      <wps:wsp>
                        <wps:cNvPr id="859153098" name="Connector: Elbow 859153098"/>
                        <wps:cNvCnPr/>
                        <wps:spPr>
                          <a:xfrm flipH="1" flipV="1">
                            <a:off x="3949937" y="4317903"/>
                            <a:ext cx="1825" cy="819184"/>
                          </a:xfrm>
                          <a:prstGeom prst="bentConnector3">
                            <a:avLst>
                              <a:gd name="adj1" fmla="val -13537425"/>
                            </a:avLst>
                          </a:prstGeom>
                          <a:ln>
                            <a:tailEnd type="triangle"/>
                          </a:ln>
                        </wps:spPr>
                        <wps:style>
                          <a:lnRef idx="2">
                            <a:schemeClr val="accent4"/>
                          </a:lnRef>
                          <a:fillRef idx="0">
                            <a:schemeClr val="accent4"/>
                          </a:fillRef>
                          <a:effectRef idx="1">
                            <a:schemeClr val="accent4"/>
                          </a:effectRef>
                          <a:fontRef idx="minor">
                            <a:schemeClr val="tx1"/>
                          </a:fontRef>
                        </wps:style>
                        <wps:bodyPr/>
                      </wps:wsp>
                      <wps:wsp>
                        <wps:cNvPr id="1500023092" name="Flowchart: Document 1500023092"/>
                        <wps:cNvSpPr/>
                        <wps:spPr>
                          <a:xfrm>
                            <a:off x="2121249" y="1976189"/>
                            <a:ext cx="1828800" cy="224087"/>
                          </a:xfrm>
                          <a:prstGeom prst="flowChartDocument">
                            <a:avLst/>
                          </a:prstGeom>
                          <a:solidFill>
                            <a:schemeClr val="accent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09AAE0C7" w14:textId="77777777" w:rsidR="005744A0" w:rsidRPr="005E6590" w:rsidRDefault="005744A0" w:rsidP="005744A0">
                              <w:pPr>
                                <w:pStyle w:val="Graphics"/>
                                <w:rPr>
                                  <w:rFonts w:ascii="Proxima Nova" w:hAnsi="Proxima Nova"/>
                                </w:rPr>
                              </w:pPr>
                              <w:r w:rsidRPr="005E6590">
                                <w:rPr>
                                  <w:rFonts w:ascii="Proxima Nova" w:hAnsi="Proxima Nova"/>
                                </w:rPr>
                                <w:t xml:space="preserve">Staff report to Council/Board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wpc:wpc>
                  </a:graphicData>
                </a:graphic>
              </wp:inline>
            </w:drawing>
          </mc:Choice>
          <mc:Fallback xmlns:w16du="http://schemas.microsoft.com/office/word/2023/wordml/word16du">
            <w:pict>
              <v:group w14:anchorId="6BD72213" id="Canvas 1680254499" o:spid="_x0000_s1103" editas="canvas" style="width:467.95pt;height:567.6pt;mso-position-horizontal-relative:char;mso-position-vertical-relative:line" coordsize="59429,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RErRIAALC7AAAOAAAAZHJzL2Uyb0RvYy54bWzsXVtz28YZfe9M/wOG746wi7smcsZjx21m&#10;0sQTp80zRIISOyTAgJAl99f3fHvBAiABErQswcpmpippLggQOHv2fNf9/oeHzdr5lJW7VZFfzdh3&#10;7szJ8nmxWOU3V7N///7+VTxzdlWaL9J1kWdXs8/ZbvbD67//7fv77WXGi9tivchKB1+S7y7vt1ez&#10;26raXl5c7Oa32SbdfVdssxwfLotyk1Z4W95cLMr0Ht++WV9w1w0v7otysS2Lebbb4V/fyQ9nr8X3&#10;L5fZvPp1udxllbO+muHaKvG3FH+v6e/F6+/Ty5sy3d6u5uoy0jOuYpOucpy0/qp3aZU6d+Vq76s2&#10;q3lZ7Ipl9d282FwUy+VqnonfgF/D3M6veZvmn9Kd+DFz3B19gXj1iN97fUPXvSvWq8X71XpNb7bl&#10;rnq7Lp1PKe7a/e2qyug+XbRGXeAqLulY+v97PMcMQ+63eIq7bf08d192nR9v020mfv7ucv7Lpw+l&#10;s1pczZI4ChMWRHzm5OkGmHpb5DkedFFeOj+ur4t7x4xQ14SD3+YfSvVut/1Q0s98WJYbpyyAicB3&#10;6T/xBPFMnIermZd4kRcDvZ/x2uVewnwJluyhcuYYwOLI597MmWMASxLG8EbeJfpefRv/kRUbh+7n&#10;1ew6y6v6Uj1xrvTTz7uKht4s1G9JF/9lM2e5WQOFuP2Ox+MgVt+rRuM50BfSN9Oh65z+Vulq/WO+&#10;cKrPW9yRqlyl+c1aPzYague1u5S/XLyqPq8zefhv2RL3lX6RuCYx9bL68afzOa6bqUtY5xhNhy0B&#10;lfpAeeMGD1Tj6dBMTMsxB9dHiDMXeVUfvFnlRXnosqsHfclLOV7fAfm76RZcF4vPAhPi1gC2T4Rf&#10;xkPXjZI4AXh6ANwYcj6CeRLEjIP0AFAehaHLBZDwADSCg0B8TgiOJLyBrcdEbyBmlZwVFr0vA72J&#10;H3EWMc/vR68Z0kYv3QCsLA+54HFG6OCem4DIBf9wQTI0NRVfywm5T9csxNKP/0CU69X2n5q5FHPz&#10;JIyiCCxKuOeB53kJfXED917IfFw+4Z4oXuLT4p5W+zbdW9auVQfkWcQ9olPJ2b9BcYg11qk/MWD/&#10;CIWh3jXRSyBUIJW0rPSnJmSgOk7cRCIz4m4c4HyD6CxxFUZJyKFNcdCSdZ0F+vpGLvjru82/ioUU&#10;ewnNSXXKenhX+mnNkRckGOVJT5QYWimUN9ekMKQQh6WA26HlOJagYZUxfOxxyA4ff4bWWNfyqFdr&#10;VA/XD4L0wDsKGFJ+SP2Jn7/bzt+vIOt+TnfVh7SE/MM/wrCCcLwtyv/NnHsYKVez3Z93aZnNnPVP&#10;OcR1wqI4glUj3vhBnIDVyuYn181P8rvN2wJzHNSIs4mXOEdZrfXLZVls/oA99YbOio/SfI5zQ07q&#10;l28r+cRgj82zN2/EINgx27T6Of9IVolEFCHw94c/0nKrpG8FhP9SaDmfXgotYNAqx9LsyIs3d1Wx&#10;XFX0oRFp6s3TaTTPD0LmMRe3qjvdzUfqQWKxOj7fuRv4cYh7ijWnM+uxBNF6ptajwH2SSZ+ut7ep&#10;nPNNkWbn/KWaw1KS9NoXo+Z8MHbO/4qJv1wX91ezQr2aOcQCh/7dcoRk0ifniCgKIx4lEQhYcsR7&#10;PLH5bVpWl86bdZWVeVplzgfpm3LM6DG0EbgxMQMJ1dANA2HTNoRs7PHEVUo2CFwO/pes2iNmCVNv&#10;6Qrr61OXd66GqB64PNTSieJ1yJevLSHCsXQyJCGALikf8EJKB7yQsgEvzpYM86p8MtGw25JoeP/s&#10;ooEFYUiLqUc3TngmBxmhMXwMJXDGoUtgM4MU/IAxacC2SIHFdAnCvI1gRGhP2FORgrQhLTHs2TVf&#10;mxgiSwy15SF8TRMhhphjnmLSBifxghk9hhaMUmC+xyJvXyq48NtJVqBwhX/E7zUpqeBACTMeQQqJ&#10;x9qMVdUWizRmjN+/4foQLgWlD6U/pi8EYv0TAhbG8v4y/wRWISsuEMYeFfXVbhLlCFdRTxZ6YZJ4&#10;rPZI1KFEHfU0IwxvjI16ch4z5ilxAZ+FK7SmERdewOMENCaCniwIEGIatjhaQU8lCSjoKc2UpqvS&#10;xjEluVHmgwm/Gj7r9S0+Vxwz9OHRSjiHv1qq3T1EmhFHEdlwjSOwniBCKgQuCzzmucJ/YkDIfUhn&#10;BUK41CSUesRtC3+nBt2bHjEbtqRHc5pTbMJg9cPYjYAbJHScYJqZ0Qa4x328DQnmRoEXdMOOsMr+&#10;shJM5qy8S3e3Uqct8ErNXBs6otSqXno3oSOBJyvNRGBpSuadj1we3yPVdAq16MFnMksUY020zNI0&#10;AUlFWmbpGMJjAlSBEFGWWSbHLNyPApcl/DTHkRl9Hrd4kY9sqb00V9icFAeX2VJuhNeDivslOY6s&#10;ajmYXDuKWwRcLLdMjlvgJnahJOLkNJOoMXwMu1C0ipGxjmgVckaD5IB2seGqv2QqXCDyfS0zTI4Z&#10;goihvsal4pcTDBozegwv+KiXQR2E4gUPBlQnKw6kAM9frTt8EkFPqztkGNs/O7+lHbSqk2Wtpvhy&#10;TSEqrSxzTI45mAfvBCJItb2yFxIwIwxbjA1SeQkCU9ARpCniAL5akffQiA8ESNRX8QGEut0wGhOk&#10;skECXQ+og+GtgFS7QOSMjJYJBwm4G3pYZ1BepFe+j1WZrm5uK+dNWaKwtIYzij7qoUeB3Ihtea4X&#10;iNgVyeGIhVHSWfZ4gnRSMrU5SWXh54NzuCe4tVNXV1+WTL/vZNfbQlHUtvYmck8Yjn7keTFl8vTF&#10;V+sBRyEo0zgAbCqbg+o6VDeHlKAkoAAZYRP1Dyg9JsVleJUhquWHdfA/5JgnGNCPz1bw1Qb/qRuB&#10;Lp/+5ouYkY3OXSz3/ehkZkgbnyJ2U5eBGq/lo1aBosIToRJcHdDsIREhiDpZBLBx4lCRLRQLRotc&#10;F4tmSmQXj6idifKSF37moxA+RDY12K0nl6UxpI1m9U7mFaqmEjW9CqL9D/hU3NG6tQQSTHypX1Hk&#10;GXNP2DNNohVF0SQDfNQyS317IjBPla+vYH7j92pn/tdOc5Hs34lRaQtbLiLDVZ8HRKgudukv+ZS3&#10;ffCsL0vBIlITJpANVN4ugVzXKV86vxV3+SJbQMWWOTr2OI3BBtLH01zIpcsRMhTMGoSxLx15DfjC&#10;dRN7Sih4VIFwpDNKSRdGFyp9LYfzAxv5vOnlwUeqFIYtRXqyUqRgdDXzoQrGcysbAUGbXfw42cWh&#10;j2kKzV/ncjYql94V87sNegA5ZtBIusBqhl43ZNTGvpf4XSEW81hUOdJ6F3qB6x+hizrCrK/suWij&#10;7eEdIihjZbZG2cyVA0JzVHRZYOmxPMGoikEYoksq6l9tTeRws7rDZQvQmMgQj6nHj9QjvR41M9Kw&#10;S59nuNbXBB+tql0vDGIZafbjIIFK6bgvOPzAsnIBrbE84TTuF9XP5VsbEMo6ADZaKOsDzxLK+uCX&#10;JZR5EPshLD4Ny9qFqqtp6gHH0djXQhAoC11fFtOgw2CCdj4dRKInG9P+XvQzxKn6Adlypp1q5T1l&#10;JYNFLq1DX739JfPQviyBihpoH2iGtNFLdJnlC92BzQ8ByxBcqBqwyVoa+hW9DdjahBt4SthRZg+R&#10;PE7XsANRZuqBZyXnon8WGxOHU9bcYWPQFosdctEZldlbTfBcxWIM3VRRlRxRd7M+D5sZso9a0zbQ&#10;WCENf3EL1g2/hhxyAq5PCZAgNofmTJLPYaawuFuYho5R8DorvMOc+sYJfcB7pt2Go6WIPrBfivzl&#10;nM/IVQgQigjrdKteiWxG7k+QJq0jWcpPEopii76aJ8C/Q+ukjsle931EBLtdh5BcoYOA+FA2tOuX&#10;Lc+loy14n0SNoK1VECJ6UouRXvCakW3wqnfN+EkLjZgb0M2ERrTXoaaYbZGBVUWjEfFrRFXwfRaN&#10;euLTnTzoK9c8/LKsOsR00b4gjtmAyjBD2jgUt6qOSu9pCK1tjXqOqCGbjwyN02lWqowD3ebRuS3B&#10;LJKk6/IALVzaMId2QqBQSYtQftoP88nbipadn4Sdmc/RsAM5knU4cM/P0RjSng8HeHkAvojxcRkS&#10;DNHDOET7bRzfMAV9XAM+F0VkMq/IoldtsNFOrLDCuG65Tc0/eBTgr7YZe8VFY+hxFB/2HkPnUk97&#10;EYOCOwN+uw6CqaU84ZchmyiSmnpymZnWB/c0vMqwCQJ6PVK/benNaMRL696qde9XZoYbdB5PtAiR&#10;cCk51Y+R0iELYBqcijQLbG+g3Q0B+psMi986blpf4QfZnPbc+Knt/jpznrrJY2C7v1LU3LSMn0z3&#10;V9eFJ91DGuFpnGCGj+IEFLNgytMqxULdKr7FCZ5ociQWqthygkmFGnZVDm8KcVyUDR9/hpU9KgvC&#10;Nn6dKCcgN5KzEPa85oQD9lc9xPAA5T20/RHwxLZ8utq+Mu6IhsiQ3h+ZRTUYzVNRD2oyX5eFdLOV&#10;GeJ6HpfKmNqRkKO6pYzxC5F5oWRIFHDsa4bPx5t38iB6kI9fsTSgi/XVDvPDgfRjfWA/OQx4OfTB&#10;ZzDDhKN83I1C341Fok1PlK8xZBDvYRAgLoKaDAnmr4J3mmIqe0iiXK6sVGuehOIJmZUVWUyI+UmU&#10;I2EfrfzOQzmds3e3x4mka2hw2ikxZrfWwwlwLEGTVB/JRv0rQD2iPSHUu2ZgpMPXbfwiJ0SWO2G9&#10;QWuXLkv7LquL99DCV7JtT2Fpn/9YHmQpWm2Y+k0WlZqcH8nQAwUiJj/IIPO426LZ2sPDNlpwY7QF&#10;A2smfKPpGG1hMwjHR6oPCaWfw9aHGKPoDPkxyjARJEQS9DF2u8Pq+63Xe0xlfzusFRH2mcAdlSTQ&#10;61ivBxoG6EnKbixGCdUGS88lHPg+vBBtAlAyivbwhmExOPV3tsVBOz50xoydsMHAAobIN6B4HImN&#10;oUexeLDsttlXHpspYH/HNirRVl6E4Ml1BvgKi6PfirXA7OwV/MKAiWhKyNCDpa4Q6KVIRGn00KPA&#10;bJAkCuGQoyfrVcQ2B3iN443FyULYnMqvcmwPL4vGl43GwPNdJMJRhlCPXwUQ0kOOolCZkYPdYFC0&#10;Ffq0YRSFGhK86xqUiJabXdQ5cpNw2n667LMoCfCTcIcM+Or0SjDaHaIP7PcQ/uWSnRkKTuBtFvu7&#10;SCQPR87NcIPq4yYox2mQhqTAC78ImvO3uRV7cYgBIk72HNuhXd+oApczzNEvrDvGLLV7bhBX9VbJ&#10;1HtuyD1crAE7uU6TyAPHXmSIENSJ5wN+rMbgcSyC1vfUy5KWQOTnhtImaCi0OHET3bBPNDo5sgo+&#10;kiPrfOag5bbuRGt5QGmW4zwgtxmzPDA5HvCQC89iH5WlpyTimdHjeIDUhKyIgk3oB1LsNnnAqokL&#10;mhwyViVeVZ/XGbGNEM3tcpThXJlhlT187HGhPXz8GT6MMe5w2W3NssjkWASl6S6PeITUlVNopDF8&#10;LI9gC0KhJ9AlG7tcdj0+YodApNo8m1Uifc3n6wtrmaB5JjABafW1uURITcsl0+MS6vCNukAqkj7F&#10;w2GGj+MSL+KqB36ACLq3H2Sn3UYtl1hdcoJ1IyJhlksmxyWNEuM9KtHNDx0zaByBYGMu3eYBrxAd&#10;7bpIG20Z0b0KjKZWtp6ksbq8SF/ZuWVFVoTUImLqBs3o/q9XM+r2OnPuy3R7Ndv9eZeW2cxZ/5Tv&#10;rmYvqP3iVPJ8kMGn06j3CKSuAqzrFM3osUwSRjp1Oo7RhXGPSZJYSxFEDVEwcCKT1Jf4hYWKNtgi&#10;TJKps4kwh60MqWXIZFjEFB+dwiL16HEsgioi2nIQwRbwEEMxZZdFUAVNuyY8m3PEssg3wSK2QHqi&#10;xZAuNuHxo1P3G65Hj2QRlmA7FWIR7rEQeZ5dFok4upJKFvFiNFjQxU7HrBqrRfZaHbzkUI2tXJgm&#10;i0TQAFAHtHWw1CJ7FdVmhGGO/YJqEwo+vVq6bhx0ML9cJPRqjwraEsIp2+Ye7gqPrdQvHlXpDZtB&#10;rZxJtQ8xtUMezJl8hY2Vk8BV+W7N1Erkji436/Rq9ildO0hbSfR+Z3bvJ7qjyk0q0fAtVvah1zZS&#10;lGBf14GHvanRGDI0N7rNBiROyTDr7QtudpQcmBtK3Yu50V2XOTKp5KoMR2Mkq68RRetZlc+cGpTD&#10;hVIT/PZ21nFnanjYFxBjcHo7NV7E1KDtQFATbaTn3swwI9oTQ71rFWF/4TKA8ldV1YE+pchdGrEI&#10;nLrtwyvmoYWz6hhmYfxiNl2l/hAcOK7LQBrJ8zrq4jAzymD5lJx5bOundqVkSRSiI4YkyuyhcubY&#10;QrlVto3CTUqJkyzZQ9I2IESF1vsd4l6y2SQgMcaF+5gbAr6gANIJXe2Q2TC/xP+EULlBPO12NX+X&#10;VmnzPV7fby8zXtwW60VWvv4/AAAA//8DAFBLAwQUAAYACAAAACEA9q9Pp9wAAAAGAQAADwAAAGRy&#10;cy9kb3ducmV2LnhtbEyPUUvDQBCE3wX/w7GCb/bSllYbcykiVBBBSPQHbHNrEpvbC7lLG/vrXX3R&#10;l4Flhplvs+3kOnWkIbSeDcxnCSjiytuWawPvb7ubO1AhIlvsPJOBLwqwzS8vMkytP3FBxzLWSko4&#10;pGigibFPtQ5VQw7DzPfE4n34wWGUc6i1HfAk5a7TiyRZa4cty0KDPT02VB3K0RnY3fKTbdbjuTg/&#10;l/7lE4vDaz8Zc301PdyDijTFvzD84As65MK09yPboDoD8kj8VfE2y9UG1F5C8+VqATrP9H/8/BsA&#10;AP//AwBQSwECLQAUAAYACAAAACEAtoM4kv4AAADhAQAAEwAAAAAAAAAAAAAAAAAAAAAAW0NvbnRl&#10;bnRfVHlwZXNdLnhtbFBLAQItABQABgAIAAAAIQA4/SH/1gAAAJQBAAALAAAAAAAAAAAAAAAAAC8B&#10;AABfcmVscy8ucmVsc1BLAQItABQABgAIAAAAIQAPIyRErRIAALC7AAAOAAAAAAAAAAAAAAAAAC4C&#10;AABkcnMvZTJvRG9jLnhtbFBLAQItABQABgAIAAAAIQD2r0+n3AAAAAYBAAAPAAAAAAAAAAAAAAAA&#10;AAcVAABkcnMvZG93bnJldi54bWxQSwUGAAAAAAQABADzAAAAEBYAAAAA&#10;">
                <v:shape id="_x0000_s1104" type="#_x0000_t75" style="position:absolute;width:59429;height:72085;visibility:visible;mso-wrap-style:square" filled="t">
                  <v:fill o:detectmouseclick="t"/>
                  <v:path o:connecttype="none"/>
                </v:shape>
                <v:shape id="Connector: Elbow 987691572" o:spid="_x0000_s1105" type="#_x0000_t34" style="position:absolute;left:39374;top:30238;width:1874;height:1991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KqyAAAAOIAAAAPAAAAZHJzL2Rvd25yZXYueG1sRI9Ba8JA&#10;FITvhf6H5RV6qxstxiS6SpEKXo310Nsj+0xSs2/D7qrx33cFweMwM98wi9VgOnEh51vLCsajBARx&#10;ZXXLtYKf/eYjA+EDssbOMim4kYfV8vVlgYW2V97RpQy1iBD2BSpoQugLKX3VkEE/sj1x9I7WGQxR&#10;ulpqh9cIN52cJEkqDbYcFxrsad1QdSrPRgG3Zfbpfg9pfrAZ3b5xz6fNn1Lvb8PXHESgITzDj/ZW&#10;K8izWZqPp7MJ3C/FOyCX/wAAAP//AwBQSwECLQAUAAYACAAAACEA2+H2y+4AAACFAQAAEwAAAAAA&#10;AAAAAAAAAAAAAAAAW0NvbnRlbnRfVHlwZXNdLnhtbFBLAQItABQABgAIAAAAIQBa9CxbvwAAABUB&#10;AAALAAAAAAAAAAAAAAAAAB8BAABfcmVscy8ucmVsc1BLAQItABQABgAIAAAAIQBj8QKqyAAAAOIA&#10;AAAPAAAAAAAAAAAAAAAAAAcCAABkcnMvZG93bnJldi54bWxQSwUGAAAAAAMAAwC3AAAA/AIAAAAA&#10;" adj="7097" strokecolor="#003b5c [3204]" strokeweight=".5pt">
                  <v:stroke endarrow="block"/>
                </v:shape>
                <v:shape id="Connector: Elbow 1260079893" o:spid="_x0000_s1106" type="#_x0000_t34" style="position:absolute;left:29581;top:27660;width:1551;height: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h7xwAAAOMAAAAPAAAAZHJzL2Rvd25yZXYueG1sRE9LawIx&#10;EL4L/Q9hCt5q0vXR3a1RilQo9lQreh02sw+6mSybVNd/3wgFj/O9Z7kebCvO1PvGsYbniQJBXDjT&#10;cKXh8L19SkH4gGywdUwaruRhvXoYLTE37sJfdN6HSsQQ9jlqqEPocil9UZNFP3EdceRK11sM8ewr&#10;aXq8xHDbykSphbTYcGyosaNNTcXP/tdq2M78vMqm3fupPIaS0oPdfe4SrcePw9sriEBDuIv/3R8m&#10;zk8WSr1kaTaF208RALn6AwAA//8DAFBLAQItABQABgAIAAAAIQDb4fbL7gAAAIUBAAATAAAAAAAA&#10;AAAAAAAAAAAAAABbQ29udGVudF9UeXBlc10ueG1sUEsBAi0AFAAGAAgAAAAhAFr0LFu/AAAAFQEA&#10;AAsAAAAAAAAAAAAAAAAAHwEAAF9yZWxzLy5yZWxzUEsBAi0AFAAGAAgAAAAhADOgmHvHAAAA4wAA&#10;AA8AAAAAAAAAAAAAAAAABwIAAGRycy9kb3ducmV2LnhtbFBLBQYAAAAAAwADALcAAAD7AgAAAAA=&#10;" strokecolor="#003b5c [3204]" strokeweight=".5pt">
                  <v:stroke endarrow="block"/>
                </v:shape>
                <v:shape id="Connector: Elbow 1947217134" o:spid="_x0000_s1107" type="#_x0000_t34" style="position:absolute;left:29677;top:22533;width:1362;height: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7tOyAAAAOMAAAAPAAAAZHJzL2Rvd25yZXYueG1sRE9fa8Iw&#10;EH8f+B3CDfY207oytTOKTAZ7nYpsb0dzttXmEpustt9+GQg+3u//LVa9aURHra8tK0jHCQjiwuqa&#10;SwX73cfzDIQPyBoby6RgIA+r5ehhgbm2V/6ibhtKEUPY56igCsHlUvqiIoN+bB1x5I62NRji2ZZS&#10;t3iN4aaRkyR5lQZrjg0VOnqvqDhvf42C7Hs9XJzsh/P+5+QOerbZdKedUk+P/foNRKA+3MU396eO&#10;8+fZdJJO05cM/n+KAMjlHwAAAP//AwBQSwECLQAUAAYACAAAACEA2+H2y+4AAACFAQAAEwAAAAAA&#10;AAAAAAAAAAAAAAAAW0NvbnRlbnRfVHlwZXNdLnhtbFBLAQItABQABgAIAAAAIQBa9CxbvwAAABUB&#10;AAALAAAAAAAAAAAAAAAAAB8BAABfcmVscy8ucmVsc1BLAQItABQABgAIAAAAIQBoA7tOyAAAAOMA&#10;AAAPAAAAAAAAAAAAAAAAAAcCAABkcnMvZG93bnJldi54bWxQSwUGAAAAAAMAAwC3AAAA/AIAAAAA&#10;" strokecolor="#003b5c [3204]" strokeweight=".5pt">
                  <v:stroke endarrow="block"/>
                </v:shape>
                <v:rect id="Rectangle 20172320" o:spid="_x0000_s1108" style="position:absolute;width:20089;height:7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Xz4xwAAAOEAAAAPAAAAZHJzL2Rvd25yZXYueG1sRI/fasIw&#10;FMbvB75DOIJ3M7FuOjqjOKFsN4NWfYBDc9Z2NielyWr79svFYJcf3z9+u8NoWzFQ7xvHGlZLBYK4&#10;dKbhSsP1kj2+gPAB2WDrmDRM5OGwnz3sMDXuzgUN51CJOMI+RQ11CF0qpS9rsuiXriOO3pfrLYYo&#10;+0qaHu9x3LYyUWojLTYcH2rs6FRTeTv/WA3b/AmpfF833256ey6mkOWfQ6b1Yj4eX0EEGsN/+K/9&#10;YTQkarVN1klkiESRBuT+FwAA//8DAFBLAQItABQABgAIAAAAIQDb4fbL7gAAAIUBAAATAAAAAAAA&#10;AAAAAAAAAAAAAABbQ29udGVudF9UeXBlc10ueG1sUEsBAi0AFAAGAAgAAAAhAFr0LFu/AAAAFQEA&#10;AAsAAAAAAAAAAAAAAAAAHwEAAF9yZWxzLy5yZWxzUEsBAi0AFAAGAAgAAAAhAPqtfPjHAAAA4QAA&#10;AA8AAAAAAAAAAAAAAAAABwIAAGRycy9kb3ducmV2LnhtbFBLBQYAAAAAAwADALcAAAD7AgAAAAA=&#10;" fillcolor="#f2f2f2 [3052]" stroked="f">
                  <v:textbox inset="2.54964mm,1.2748mm,2.54964mm,1.2748mm">
                    <w:txbxContent>
                      <w:p w14:paraId="453AA88F" w14:textId="77777777" w:rsidR="005744A0" w:rsidRPr="005E6590" w:rsidRDefault="005744A0" w:rsidP="005744A0">
                        <w:pPr>
                          <w:jc w:val="center"/>
                          <w:rPr>
                            <w:rFonts w:ascii="Proxima Nova" w:hAnsi="Proxima Nova"/>
                            <w14:ligatures w14:val="none"/>
                          </w:rPr>
                        </w:pPr>
                        <w:r w:rsidRPr="005E6590">
                          <w:rPr>
                            <w:rFonts w:ascii="Proxima Nova" w:hAnsi="Proxima Nova"/>
                          </w:rPr>
                          <w:t>Applicant</w:t>
                        </w:r>
                      </w:p>
                    </w:txbxContent>
                  </v:textbox>
                </v:rect>
                <v:rect id="Rectangle 345613101" o:spid="_x0000_s1109" style="position:absolute;left:20548;width:3886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jVmyQAAAOIAAAAPAAAAZHJzL2Rvd25yZXYueG1sRI9Ba8JA&#10;FITvgv9heQUvUjdRa0t0lVZQqremoedH9plNzb4N2VXjv+8WCj0OM/MNs9r0thFX6nztWEE6SUAQ&#10;l07XXCkoPnePLyB8QNbYOCYFd/KwWQ8HK8y0u/EHXfNQiQhhn6ECE0KbSelLQxb9xLXE0Tu5zmKI&#10;squk7vAW4baR0yRZSIs1xwWDLW0Nlef8YhVov9/l9PZ8+LLjcVGY9ojh+6jU6KF/XYII1If/8F/7&#10;XSuYzZ8W6SxNUvi9FO+AXP8AAAD//wMAUEsBAi0AFAAGAAgAAAAhANvh9svuAAAAhQEAABMAAAAA&#10;AAAAAAAAAAAAAAAAAFtDb250ZW50X1R5cGVzXS54bWxQSwECLQAUAAYACAAAACEAWvQsW78AAAAV&#10;AQAACwAAAAAAAAAAAAAAAAAfAQAAX3JlbHMvLnJlbHNQSwECLQAUAAYACAAAACEAVtI1ZskAAADi&#10;AAAADwAAAAAAAAAAAAAAAAAHAgAAZHJzL2Rvd25yZXYueG1sUEsFBgAAAAADAAMAtwAAAP0CAAAA&#10;AA==&#10;" fillcolor="white [3212]" stroked="f">
                  <v:fill opacity="32896f"/>
                  <v:textbox inset="2.54964mm,1.2748mm,2.54964mm,1.2748mm">
                    <w:txbxContent>
                      <w:p w14:paraId="76614FC9" w14:textId="77777777" w:rsidR="005744A0" w:rsidRPr="005E6590" w:rsidRDefault="005744A0" w:rsidP="005744A0">
                        <w:pPr>
                          <w:jc w:val="center"/>
                          <w:rPr>
                            <w:rFonts w:ascii="Proxima Nova" w:hAnsi="Proxima Nova"/>
                          </w:rPr>
                        </w:pPr>
                        <w:r w:rsidRPr="005E6590">
                          <w:rPr>
                            <w:rFonts w:ascii="Proxima Nova" w:hAnsi="Proxima Nova"/>
                          </w:rPr>
                          <w:t>Local Government</w:t>
                        </w:r>
                      </w:p>
                    </w:txbxContent>
                  </v:textbox>
                </v:rect>
                <v:shape id="Flowchart: Alternate Process 776727977" o:spid="_x0000_s1110" type="#_x0000_t176" style="position:absolute;left:508;top:3606;width:18329;height:5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ygAAAOIAAAAPAAAAZHJzL2Rvd25yZXYueG1sRI9BTwIx&#10;FITvJvyH5pF4ky6YUF0oBCRu9KIR5P6yfe6ubF83bYHdf29NTDxOZuabzHLd21ZcyIfGsYbpJANB&#10;XDrTcKXh8/B89wAiRGSDrWPSMFCA9Wp0s8TcuCt/0GUfK5EgHHLUUMfY5VKGsiaLYeI64uR9OW8x&#10;JukraTxeE9y2cpZlc2mx4bRQY0dPNZWn/dlqePu2h+1QbF+H+1N13h3fi53PCq1vx/1mASJSH//D&#10;f+0Xo0GpuZqpR6Xg91K6A3L1AwAA//8DAFBLAQItABQABgAIAAAAIQDb4fbL7gAAAIUBAAATAAAA&#10;AAAAAAAAAAAAAAAAAABbQ29udGVudF9UeXBlc10ueG1sUEsBAi0AFAAGAAgAAAAhAFr0LFu/AAAA&#10;FQEAAAsAAAAAAAAAAAAAAAAAHwEAAF9yZWxzLy5yZWxzUEsBAi0AFAAGAAgAAAAhAH5EH+jKAAAA&#10;4gAAAA8AAAAAAAAAAAAAAAAABwIAAGRycy9kb3ducmV2LnhtbFBLBQYAAAAAAwADALcAAAD+AgAA&#10;AAA=&#10;" fillcolor="#768682 [3215]" stroked="f">
                  <v:fill opacity="32896f"/>
                  <v:textbox style="mso-fit-shape-to-text:t" inset="0,0,0,0">
                    <w:txbxContent>
                      <w:p w14:paraId="0E3ECA0F" w14:textId="77777777" w:rsidR="005744A0" w:rsidRPr="005E6590" w:rsidRDefault="005744A0" w:rsidP="005744A0">
                        <w:pPr>
                          <w:pStyle w:val="Graphics"/>
                          <w:rPr>
                            <w:rFonts w:ascii="Proxima Nova" w:hAnsi="Proxima Nova"/>
                          </w:rPr>
                        </w:pPr>
                        <w:r w:rsidRPr="005E6590">
                          <w:rPr>
                            <w:rFonts w:ascii="Proxima Nova" w:hAnsi="Proxima Nova"/>
                          </w:rPr>
                          <w:t xml:space="preserve">Decision to develop: </w:t>
                        </w:r>
                      </w:p>
                      <w:p w14:paraId="19DA54A1" w14:textId="77777777" w:rsidR="005744A0" w:rsidRPr="005E6590" w:rsidRDefault="005744A0" w:rsidP="005744A0">
                        <w:pPr>
                          <w:pStyle w:val="Graphics"/>
                          <w:rPr>
                            <w:rFonts w:ascii="Proxima Nova" w:hAnsi="Proxima Nova"/>
                          </w:rPr>
                        </w:pPr>
                        <w:r w:rsidRPr="005E6590">
                          <w:rPr>
                            <w:rFonts w:ascii="Proxima Nova" w:hAnsi="Proxima Nova"/>
                          </w:rPr>
                          <w:t>Concept development, studies, policy review</w:t>
                        </w:r>
                      </w:p>
                    </w:txbxContent>
                  </v:textbox>
                </v:shape>
                <v:shape id="Flowchart: Alternate Process 1566500030" o:spid="_x0000_s1111" type="#_x0000_t176" style="position:absolute;left:21210;top:4511;width:18318;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pVcyQAAAOMAAAAPAAAAZHJzL2Rvd25yZXYueG1sRI9BT8Mw&#10;DIXvSPyHyEjcWFLQKlSWTYiBRBGXjXG3GtNWa5wqCW359/iAxNH283vv2+wWP6iJYuoDWyhWBhRx&#10;E1zPrYXTx8vNPaiUkR0OgcnCDyXYbS8vNli5MPOBpmNulZhwqtBCl/NYaZ2ajjymVRiJ5fYVoscs&#10;Y2y1iziLuR/0rTGl9tizJHQ40lNHzfn47S3s3z7NOb7vy3Ca9XMo6rqYXG3t9dXy+AAq05L/xX/f&#10;r07qr8tybYy5EwphkgXo7S8AAAD//wMAUEsBAi0AFAAGAAgAAAAhANvh9svuAAAAhQEAABMAAAAA&#10;AAAAAAAAAAAAAAAAAFtDb250ZW50X1R5cGVzXS54bWxQSwECLQAUAAYACAAAACEAWvQsW78AAAAV&#10;AQAACwAAAAAAAAAAAAAAAAAfAQAAX3JlbHMvLnJlbHNQSwECLQAUAAYACAAAACEALtqVXMkAAADj&#10;AAAADwAAAAAAAAAAAAAAAAAHAgAAZHJzL2Rvd25yZXYueG1sUEsFBgAAAAADAAMAtwAAAP0CAAAA&#10;AA==&#10;" fillcolor="#0085ca [3205]" stroked="f">
                  <v:fill opacity="32896f"/>
                  <v:textbox style="mso-fit-shape-to-text:t" inset="0,0,0,0">
                    <w:txbxContent>
                      <w:p w14:paraId="67ED5A49" w14:textId="77777777" w:rsidR="005744A0" w:rsidRPr="005E6590" w:rsidRDefault="005744A0" w:rsidP="005744A0">
                        <w:pPr>
                          <w:pStyle w:val="Graphics"/>
                          <w:rPr>
                            <w:rFonts w:ascii="Proxima Nova" w:hAnsi="Proxima Nova"/>
                          </w:rPr>
                        </w:pPr>
                        <w:r w:rsidRPr="005E6590">
                          <w:rPr>
                            <w:rFonts w:ascii="Proxima Nova" w:hAnsi="Proxima Nova"/>
                          </w:rPr>
                          <w:t>Pre-application meeting(s) with planning staff</w:t>
                        </w:r>
                      </w:p>
                    </w:txbxContent>
                  </v:textbox>
                </v:shape>
                <v:shape id="Flowchart: Alternate Process 825111015" o:spid="_x0000_s1112" type="#_x0000_t176" style="position:absolute;left:508;top:14317;width:18307;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SBEyQAAAOIAAAAPAAAAZHJzL2Rvd25yZXYueG1sRI9BSwMx&#10;FITvQv9DeAVvNkmhWtampS0oenQrgrfH5nV36eZlTeLu6q83guBxmJlvmM1ucp0YKMTWswG9UCCI&#10;K29brg28nh5u1iBiQrbYeSYDXxRht51dbbCwfuQXGspUiwzhWKCBJqW+kDJWDTmMC98TZ+/sg8OU&#10;ZailDThmuOvkUqlb6bDlvNBgT8eGqkv56Qwc/JjuPo6PqnTv4xCeq274ftPGXM+n/T2IRFP6D/+1&#10;n6yB9XKltVZ6Bb+X8h2Q2x8AAAD//wMAUEsBAi0AFAAGAAgAAAAhANvh9svuAAAAhQEAABMAAAAA&#10;AAAAAAAAAAAAAAAAAFtDb250ZW50X1R5cGVzXS54bWxQSwECLQAUAAYACAAAACEAWvQsW78AAAAV&#10;AQAACwAAAAAAAAAAAAAAAAAfAQAAX3JlbHMvLnJlbHNQSwECLQAUAAYACAAAACEA+QUgRMkAAADi&#10;AAAADwAAAAAAAAAAAAAAAAAHAgAAZHJzL2Rvd25yZXYueG1sUEsFBgAAAAADAAMAtwAAAP0CAAAA&#10;AA==&#10;" fillcolor="#768682 [3215]" strokecolor="black [3213]" strokeweight="1pt">
                  <v:fill opacity="32896f"/>
                  <v:textbox style="mso-fit-shape-to-text:t" inset="0,0,0,0">
                    <w:txbxContent>
                      <w:p w14:paraId="17AD8C65" w14:textId="77777777" w:rsidR="005744A0" w:rsidRPr="005E6590" w:rsidRDefault="005744A0" w:rsidP="005744A0">
                        <w:pPr>
                          <w:pStyle w:val="Graphics"/>
                          <w:rPr>
                            <w:rFonts w:ascii="Proxima Nova" w:hAnsi="Proxima Nova"/>
                          </w:rPr>
                        </w:pPr>
                        <w:r w:rsidRPr="005E6590">
                          <w:rPr>
                            <w:rFonts w:ascii="Proxima Nova" w:hAnsi="Proxima Nova"/>
                          </w:rPr>
                          <w:t>Complete application submitted</w:t>
                        </w:r>
                      </w:p>
                    </w:txbxContent>
                  </v:textbox>
                </v:shape>
                <v:shape id="Connector: Elbow 163699311" o:spid="_x0000_s1113" type="#_x0000_t33" style="position:absolute;left:22811;top:4205;width:3529;height:115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m6xQAAAOIAAAAPAAAAZHJzL2Rvd25yZXYueG1sRE9Ni8Iw&#10;EL0L/ocwwt407RaKVqO4QmERPajLnodmbKvNpDRR6783CwseH+97sepNI+7UudqygngSgSAurK65&#10;VPBzysdTEM4ja2wsk4InOVgth4MFZto++ED3oy9FCGGXoYLK+zaT0hUVGXQT2xIH7mw7gz7ArpS6&#10;w0cIN438jKJUGqw5NFTY0qai4nq8GQV7c9n/7lge8mKdbNztKy+3aazUx6hfz0F46v1b/O/+1mF+&#10;mqSzWRLH8HcpYJDLFwAAAP//AwBQSwECLQAUAAYACAAAACEA2+H2y+4AAACFAQAAEwAAAAAAAAAA&#10;AAAAAAAAAAAAW0NvbnRlbnRfVHlwZXNdLnhtbFBLAQItABQABgAIAAAAIQBa9CxbvwAAABUBAAAL&#10;AAAAAAAAAAAAAAAAAB8BAABfcmVscy8ucmVsc1BLAQItABQABgAIAAAAIQAMXUm6xQAAAOIAAAAP&#10;AAAAAAAAAAAAAAAAAAcCAABkcnMvZG93bnJldi54bWxQSwUGAAAAAAMAAwC3AAAA+QIAAAAA&#10;" strokecolor="#003b5c [3204]" strokeweight=".5pt">
                  <v:stroke endarrow="block"/>
                </v:shape>
                <v:shape id="Connector: Elbow 644869229" o:spid="_x0000_s1114" type="#_x0000_t34" style="position:absolute;left:18796;top:15313;width:2415;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0b8zAAAAOIAAAAPAAAAZHJzL2Rvd25yZXYueG1sRI9BS8NA&#10;FITvBf/D8gRv7cZQQhO7LSKKVTyktWCPj+wzCWbfLtltmvrrXaHQ4zAz3zDL9Wg6MVDvW8sK7mcJ&#10;COLK6pZrBfvPl+kChA/IGjvLpOBMHtarm8kSC21PvKVhF2oRIewLVNCE4AopfdWQQT+zjjh637Y3&#10;GKLsa6l7PEW46WSaJJk02HJcaNDRU0PVz+5oFJTn18Nx//5cZh9fZX4w7u132Dil7m7HxwcQgcZw&#10;DV/aG60gm88XWZ6mOfxfindArv4AAAD//wMAUEsBAi0AFAAGAAgAAAAhANvh9svuAAAAhQEAABMA&#10;AAAAAAAAAAAAAAAAAAAAAFtDb250ZW50X1R5cGVzXS54bWxQSwECLQAUAAYACAAAACEAWvQsW78A&#10;AAAVAQAACwAAAAAAAAAAAAAAAAAfAQAAX3JlbHMvLnJlbHNQSwECLQAUAAYACAAAACEABtNG/MwA&#10;AADiAAAADwAAAAAAAAAAAAAAAAAHAgAAZHJzL2Rvd25yZXYueG1sUEsFBgAAAAADAAMAtwAAAAAD&#10;AAAAAA==&#10;" strokecolor="#003b5c [3204]" strokeweight=".5pt">
                  <v:stroke endarrow="block"/>
                </v:shape>
                <v:shape id="Flowchart: Alternate Process 468074158" o:spid="_x0000_s1115" type="#_x0000_t176" style="position:absolute;left:508;top:10753;width:18307;height:1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nMxgAAAOIAAAAPAAAAZHJzL2Rvd25yZXYueG1sRE89b8Iw&#10;EN0r8R+sQ2IrTlBKUcAgBErLWmBhO+IjiYjPITYk5dfjoVLHp/e9WPWmFg9qXWVZQTyOQBDnVldc&#10;KDgesvcZCOeRNdaWScEvOVgtB28LTLXt+Icee1+IEMIuRQWl900qpctLMujGtiEO3MW2Bn2AbSF1&#10;i10IN7WcRNFUGqw4NJTY0Kak/Lq/GwXm+uWOSVzctqfvnb094+zQnTOlRsN+PQfhqff/4j/3TitI&#10;prPoM4k/wuZwKdwBuXwBAAD//wMAUEsBAi0AFAAGAAgAAAAhANvh9svuAAAAhQEAABMAAAAAAAAA&#10;AAAAAAAAAAAAAFtDb250ZW50X1R5cGVzXS54bWxQSwECLQAUAAYACAAAACEAWvQsW78AAAAVAQAA&#10;CwAAAAAAAAAAAAAAAAAfAQAAX3JlbHMvLnJlbHNQSwECLQAUAAYACAAAACEA8LoZzMYAAADiAAAA&#10;DwAAAAAAAAAAAAAAAAAHAgAAZHJzL2Rvd25yZXYueG1sUEsFBgAAAAADAAMAtwAAAPoCAAAAAA==&#10;" fillcolor="#768682 [3215]" strokecolor="black [3213]" strokeweight="1pt">
                  <v:fill opacity="32896f"/>
                  <v:stroke dashstyle="dash"/>
                  <v:textbox style="mso-fit-shape-to-text:t" inset="0,0,0,0">
                    <w:txbxContent>
                      <w:p w14:paraId="77EFCB6A" w14:textId="77777777" w:rsidR="005744A0" w:rsidRPr="005E6590" w:rsidRDefault="005744A0" w:rsidP="005744A0">
                        <w:pPr>
                          <w:pStyle w:val="Graphics"/>
                          <w:rPr>
                            <w:rFonts w:ascii="Proxima Nova" w:hAnsi="Proxima Nova"/>
                            <w14:ligatures w14:val="none"/>
                          </w:rPr>
                        </w:pPr>
                        <w:r w:rsidRPr="005E6590">
                          <w:rPr>
                            <w:rFonts w:ascii="Proxima Nova" w:hAnsi="Proxima Nova"/>
                          </w:rPr>
                          <w:t>Prior community engagement</w:t>
                        </w:r>
                      </w:p>
                    </w:txbxContent>
                  </v:textbox>
                </v:shape>
                <v:shape id="Flowchart: Alternate Process 49894332" o:spid="_x0000_s1116" type="#_x0000_t176" style="position:absolute;left:508;top:17815;width:18307;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LXyQAAAOEAAAAPAAAAZHJzL2Rvd25yZXYueG1sRI/NbsIw&#10;EITvlfoO1iL1VpxAhCDFoAoUypWfS2/beEki4nWIXRL69BgJqcfRzHyjmS97U4srta6yrCAeRiCI&#10;c6srLhQcD9n7FITzyBpry6TgRg6Wi9eXOabadryj694XIkDYpaig9L5JpXR5SQbd0DbEwTvZ1qAP&#10;si2kbrELcFPLURRNpMGKw0KJDa1Kys/7X6PAnDfumMTFZf39tbWXvzg7dD+ZUm+D/vMDhKfe/4ef&#10;7a1WkMyms2Q8HsHjUXgDcnEHAAD//wMAUEsBAi0AFAAGAAgAAAAhANvh9svuAAAAhQEAABMAAAAA&#10;AAAAAAAAAAAAAAAAAFtDb250ZW50X1R5cGVzXS54bWxQSwECLQAUAAYACAAAACEAWvQsW78AAAAV&#10;AQAACwAAAAAAAAAAAAAAAAAfAQAAX3JlbHMvLnJlbHNQSwECLQAUAAYACAAAACEAbMAS18kAAADh&#10;AAAADwAAAAAAAAAAAAAAAAAHAgAAZHJzL2Rvd25yZXYueG1sUEsFBgAAAAADAAMAtwAAAP0CAAAA&#10;AA==&#10;" fillcolor="#768682 [3215]" strokecolor="black [3213]" strokeweight="1pt">
                  <v:fill opacity="32896f"/>
                  <v:stroke dashstyle="dash"/>
                  <v:textbox style="mso-fit-shape-to-text:t" inset="0,0,0,0">
                    <w:txbxContent>
                      <w:p w14:paraId="455BA1B6" w14:textId="77777777" w:rsidR="005744A0" w:rsidRPr="005E6590" w:rsidRDefault="005744A0" w:rsidP="005744A0">
                        <w:pPr>
                          <w:pStyle w:val="Graphics"/>
                          <w:rPr>
                            <w:rFonts w:ascii="Proxima Nova" w:hAnsi="Proxima Nova"/>
                            <w14:ligatures w14:val="none"/>
                          </w:rPr>
                        </w:pPr>
                        <w:r w:rsidRPr="005E6590">
                          <w:rPr>
                            <w:rFonts w:ascii="Proxima Nova" w:hAnsi="Proxima Nova"/>
                          </w:rPr>
                          <w:t>Early community engagement</w:t>
                        </w:r>
                      </w:p>
                    </w:txbxContent>
                  </v:textbox>
                </v:shape>
                <v:shape id="Flowchart: Alternate Process 247501925" o:spid="_x0000_s1117" type="#_x0000_t176" style="position:absolute;left:508;top:37453;width:18311;height:3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QgygAAAOIAAAAPAAAAZHJzL2Rvd25yZXYueG1sRI/BbsIw&#10;EETvlfgHaytxK04ioG2KQQiUlmsJl9628TaJiNchNiTt12MkpB5HM/NGs1gNphEX6lxtWUE8iUAQ&#10;F1bXXCo45NnTCwjnkTU2lknBLzlYLUcPC0y17fmTLntfigBhl6KCyvs2ldIVFRl0E9sSB+/HdgZ9&#10;kF0pdYd9gJtGJlE0lwZrDgsVtrSpqDjuz0aBOb67wzQuT9uvj509/cVZ3n9nSo0fh/UbCE+D/w/f&#10;2zutIJk+z6L4NZnB7VK4A3J5BQAA//8DAFBLAQItABQABgAIAAAAIQDb4fbL7gAAAIUBAAATAAAA&#10;AAAAAAAAAAAAAAAAAABbQ29udGVudF9UeXBlc10ueG1sUEsBAi0AFAAGAAgAAAAhAFr0LFu/AAAA&#10;FQEAAAsAAAAAAAAAAAAAAAAAHwEAAF9yZWxzLy5yZWxzUEsBAi0AFAAGAAgAAAAhAE42pCDKAAAA&#10;4gAAAA8AAAAAAAAAAAAAAAAABwIAAGRycy9kb3ducmV2LnhtbFBLBQYAAAAAAwADALcAAAD+AgAA&#10;AAA=&#10;" fillcolor="#768682 [3215]" strokecolor="black [3213]" strokeweight="1pt">
                  <v:fill opacity="32896f"/>
                  <v:stroke dashstyle="dash"/>
                  <v:textbox style="mso-fit-shape-to-text:t" inset="0,0,0,0">
                    <w:txbxContent>
                      <w:p w14:paraId="675794DD" w14:textId="77777777" w:rsidR="005744A0" w:rsidRPr="005E6590" w:rsidRDefault="005744A0" w:rsidP="005744A0">
                        <w:pPr>
                          <w:pStyle w:val="Graphics"/>
                          <w:rPr>
                            <w:rFonts w:ascii="Proxima Nova" w:hAnsi="Proxima Nova"/>
                            <w14:ligatures w14:val="none"/>
                          </w:rPr>
                        </w:pPr>
                        <w:r w:rsidRPr="005E6590">
                          <w:rPr>
                            <w:rFonts w:ascii="Proxima Nova" w:hAnsi="Proxima Nova"/>
                          </w:rPr>
                          <w:t>Midpoint community engagement</w:t>
                        </w:r>
                      </w:p>
                    </w:txbxContent>
                  </v:textbox>
                </v:shape>
                <v:shape id="Flowchart: Alternate Process 1430539898" o:spid="_x0000_s1118" type="#_x0000_t176" style="position:absolute;left:21211;top:13459;width:18318;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RZywAAAOMAAAAPAAAAZHJzL2Rvd25yZXYueG1sRI9Bb8Iw&#10;DIXvk/gPkZF2G0nHhqAQ0DQ2aUVcYOweNaataJwqydru38+HSTva7/m9z5vd6FrRY4iNJw3ZTIFA&#10;Kr1tqNJw+Xx/WIKIyZA1rSfU8IMRdtvJ3cbk1g90wv6cKsEhFHOjoU6py6WMZY3OxJnvkFi7+uBM&#10;4jFU0gYzcLhr5aNSC+lMQ9xQmw5fayxv52+nYX/4Urdw3C/8ZZBvPiuKrLeF1vfT8WUNIuGY/s1/&#10;1x+W8Z/m6nm+Wq4Ymn/iBcjtLwAAAP//AwBQSwECLQAUAAYACAAAACEA2+H2y+4AAACFAQAAEwAA&#10;AAAAAAAAAAAAAAAAAAAAW0NvbnRlbnRfVHlwZXNdLnhtbFBLAQItABQABgAIAAAAIQBa9CxbvwAA&#10;ABUBAAALAAAAAAAAAAAAAAAAAB8BAABfcmVscy8ucmVsc1BLAQItABQABgAIAAAAIQAkfbRZywAA&#10;AOMAAAAPAAAAAAAAAAAAAAAAAAcCAABkcnMvZG93bnJldi54bWxQSwUGAAAAAAMAAwC3AAAA/wIA&#10;AAAA&#10;" fillcolor="#0085ca [3205]" stroked="f">
                  <v:fill opacity="32896f"/>
                  <v:textbox style="mso-fit-shape-to-text:t" inset="0,0,0,0">
                    <w:txbxContent>
                      <w:p w14:paraId="25F6C2A5" w14:textId="77777777" w:rsidR="005744A0" w:rsidRPr="005E6590" w:rsidRDefault="005744A0" w:rsidP="005744A0">
                        <w:pPr>
                          <w:pStyle w:val="Graphics"/>
                          <w:rPr>
                            <w:rFonts w:ascii="Proxima Nova" w:hAnsi="Proxima Nova"/>
                            <w14:ligatures w14:val="none"/>
                          </w:rPr>
                        </w:pPr>
                        <w:r w:rsidRPr="005E6590">
                          <w:rPr>
                            <w:rFonts w:ascii="Proxima Nova" w:hAnsi="Proxima Nova"/>
                          </w:rPr>
                          <w:t>Review for completeness and policy alignment</w:t>
                        </w:r>
                      </w:p>
                    </w:txbxContent>
                  </v:textbox>
                </v:shape>
                <v:shape id="Flowchart: Alternate Process 571915088" o:spid="_x0000_s1119" type="#_x0000_t176" style="position:absolute;left:41122;top:13389;width:18313;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kyAAAAOIAAAAPAAAAZHJzL2Rvd25yZXYueG1sRE89b8Iw&#10;EN0r9T9Yh9StOKkaGgIGoUq0GegQYGE7xUcSEZ8j24Xw7+uhEuPT+16uR9OLKznfWVaQThMQxLXV&#10;HTcKjoftaw7CB2SNvWVScCcP69Xz0xILbW9c0XUfGhFD2BeooA1hKKT0dUsG/dQOxJE7W2cwROga&#10;qR3eYrjp5VuSzKTBjmNDiwN9tlRf9r9GwXtZjeVXejplm/l9Vrnd9vsn75V6mYybBYhAY3iI/92l&#10;VpB9pPM0S/K4OV6Kd0Cu/gAAAP//AwBQSwECLQAUAAYACAAAACEA2+H2y+4AAACFAQAAEwAAAAAA&#10;AAAAAAAAAAAAAAAAW0NvbnRlbnRfVHlwZXNdLnhtbFBLAQItABQABgAIAAAAIQBa9CxbvwAAABUB&#10;AAALAAAAAAAAAAAAAAAAAB8BAABfcmVscy8ucmVsc1BLAQItABQABgAIAAAAIQCQO/UkyAAAAOIA&#10;AAAPAAAAAAAAAAAAAAAAAAcCAABkcnMvZG93bnJldi54bWxQSwUGAAAAAAMAAwC3AAAA/AIAAAAA&#10;" fillcolor="#ffa300 [3207]" stroked="f" strokeweight="1pt">
                  <v:fill opacity="32896f"/>
                  <v:stroke dashstyle="dash"/>
                  <v:textbox style="mso-fit-shape-to-text:t" inset="0,0,0,0">
                    <w:txbxContent>
                      <w:p w14:paraId="0695FE0D" w14:textId="77777777" w:rsidR="005744A0" w:rsidRPr="005E6590" w:rsidRDefault="005744A0" w:rsidP="005744A0">
                        <w:pPr>
                          <w:pStyle w:val="Graphics"/>
                          <w:rPr>
                            <w:rFonts w:ascii="Proxima Nova" w:hAnsi="Proxima Nova"/>
                            <w14:ligatures w14:val="none"/>
                          </w:rPr>
                        </w:pPr>
                        <w:r w:rsidRPr="005E6590">
                          <w:rPr>
                            <w:rFonts w:ascii="Proxima Nova" w:hAnsi="Proxima Nova"/>
                          </w:rPr>
                          <w:t>Government-to-government engagement with First Nations</w:t>
                        </w:r>
                      </w:p>
                    </w:txbxContent>
                  </v:textbox>
                </v:shape>
                <v:shape id="Connector: Elbow 138158115" o:spid="_x0000_s1120" type="#_x0000_t34" style="position:absolute;left:39050;top:8546;width:2523;height:1990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3tVxQAAAOIAAAAPAAAAZHJzL2Rvd25yZXYueG1sRE/LasJA&#10;FN0X/IfhCu7qJNpIjI4iolDsyge6vWRuHpi5EzKjpn/fKRS6PJz3ct2bRjypc7VlBfE4AkGcW11z&#10;qeBy3r+nIJxH1thYJgXf5GC9GrwtMdP2xUd6nnwpQgi7DBVU3reZlC6vyKAb25Y4cIXtDPoAu1Lq&#10;Dl8h3DRyEkUzabDm0FBhS9uK8vvpYRTsP1xSzqft7lZcfUHpxRy+DhOlRsN+swDhqff/4j/3pw7z&#10;p2mcpHGcwO+lgEGufgAAAP//AwBQSwECLQAUAAYACAAAACEA2+H2y+4AAACFAQAAEwAAAAAAAAAA&#10;AAAAAAAAAAAAW0NvbnRlbnRfVHlwZXNdLnhtbFBLAQItABQABgAIAAAAIQBa9CxbvwAAABUBAAAL&#10;AAAAAAAAAAAAAAAAAB8BAABfcmVscy8ucmVsc1BLAQItABQABgAIAAAAIQDbl3tVxQAAAOIAAAAP&#10;AAAAAAAAAAAAAAAAAAcCAABkcnMvZG93bnJldi54bWxQSwUGAAAAAAMAAwC3AAAA+QIAAAAA&#10;" strokecolor="#003b5c [3204]" strokeweight=".5pt">
                  <v:stroke endarrow="block"/>
                </v:shape>
                <v:shape id="Straight Arrow Connector 2063925162" o:spid="_x0000_s1121" type="#_x0000_t32" style="position:absolute;left:30355;top:17167;width:3;height:2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8ryQAAAOMAAAAPAAAAZHJzL2Rvd25yZXYueG1sRI9fa8Iw&#10;FMXfB36HcAd7EU2baZmdUWQwttd1Kj5emrum2CSludP67ZfBYI+H8+fHWW9H14kLDbENXkM+z0CQ&#10;r4NpfaNh//k6ewIRGb3BLnjScKMI283kbo2lCVf/QZeKG5FGfCxRg2XuSyljbclhnIeefPK+wuCQ&#10;kxwaaQa8pnHXSZVlhXTY+kSw2NOLpfpcfbvEpb2aVsvpanF+w8PpaPm2yFnrh/tx9wyCaeT/8F/7&#10;3WhQWfG4Usu8UPD7Kf0BufkBAAD//wMAUEsBAi0AFAAGAAgAAAAhANvh9svuAAAAhQEAABMAAAAA&#10;AAAAAAAAAAAAAAAAAFtDb250ZW50X1R5cGVzXS54bWxQSwECLQAUAAYACAAAACEAWvQsW78AAAAV&#10;AQAACwAAAAAAAAAAAAAAAAAfAQAAX3JlbHMvLnJlbHNQSwECLQAUAAYACAAAACEACruPK8kAAADj&#10;AAAADwAAAAAAAAAAAAAAAAAHAgAAZHJzL2Rvd25yZXYueG1sUEsFBgAAAAADAAMAtwAAAP0CAAAA&#10;AA==&#10;" strokecolor="#003b5c [3204]" strokeweight=".5pt">
                  <v:stroke endarrow="block" joinstyle="miter"/>
                </v:shape>
                <v:shape id="Connector: Elbow 47338731" o:spid="_x0000_s1122" type="#_x0000_t33" style="position:absolute;left:14895;top:14563;width:1076;height:115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7EsygAAAOEAAAAPAAAAZHJzL2Rvd25yZXYueG1sRI9Ba8JA&#10;FITvhf6H5RV6q5sY0RhdRQqB0p6a9qC3R/aZRLNv0+zWxH/fLQgeh5n5hllvR9OKC/WusawgnkQg&#10;iEurG64UfH/lLykI55E1tpZJwZUcbDePD2vMtB34ky6Fr0SAsMtQQe19l0npypoMuontiIN3tL1B&#10;H2RfSd3jEOCmldMomkuDDYeFGjt6rak8F79Gwf70M03tMV4W7zs7LOnjkOftQannp3G3AuFp9Pfw&#10;rf2mFcwWSZIukhj+H4U3IDd/AAAA//8DAFBLAQItABQABgAIAAAAIQDb4fbL7gAAAIUBAAATAAAA&#10;AAAAAAAAAAAAAAAAAABbQ29udGVudF9UeXBlc10ueG1sUEsBAi0AFAAGAAgAAAAhAFr0LFu/AAAA&#10;FQEAAAsAAAAAAAAAAAAAAAAAHwEAAF9yZWxzLy5yZWxzUEsBAi0AFAAGAAgAAAAhAIjfsSzKAAAA&#10;4QAAAA8AAAAAAAAAAAAAAAAABwIAAGRycy9kb3ducmV2LnhtbFBLBQYAAAAAAwADALcAAAD+AgAA&#10;AAA=&#10;" strokecolor="#003b5c [3204]" strokeweight=".5pt">
                  <v:stroke endarrow="block"/>
                </v:shape>
                <v:shape id="Connector: Elbow 1065203811" o:spid="_x0000_s1123" type="#_x0000_t33" style="position:absolute;left:14477;top:36446;width:1919;height:1154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ZOyAAAAOMAAAAPAAAAZHJzL2Rvd25yZXYueG1sRE/NSsNA&#10;EL4LvsMyBW92NymWNHZbihAoejLtob0N2WkSm52N2bWJb+8Kgsf5/me9nWwnbjT41rGGZK5AEFfO&#10;tFxrOB6KxwyED8gGO8ek4Zs8bDf3d2vMjRv5nW5lqEUMYZ+jhiaEPpfSVw1Z9HPXE0fu4gaLIZ5D&#10;Lc2AYwy3nUyVWkqLLceGBnt6aai6ll9Ww+njM83cJVmVrzs3rujtXBTdWeuH2bR7BhFoCv/iP/fe&#10;xPlq+ZSqRZYk8PtTBEBufgAAAP//AwBQSwECLQAUAAYACAAAACEA2+H2y+4AAACFAQAAEwAAAAAA&#10;AAAAAAAAAAAAAAAAW0NvbnRlbnRfVHlwZXNdLnhtbFBLAQItABQABgAIAAAAIQBa9CxbvwAAABUB&#10;AAALAAAAAAAAAAAAAAAAAB8BAABfcmVscy8ucmVsc1BLAQItABQABgAIAAAAIQCl7cZOyAAAAOMA&#10;AAAPAAAAAAAAAAAAAAAAAAcCAABkcnMvZG93bnJldi54bWxQSwUGAAAAAAMAAwC3AAAA/AIAAAAA&#10;" strokecolor="#003b5c [3204]" strokeweight=".5pt">
                  <v:stroke endarrow="block"/>
                </v:shape>
                <v:shape id="Connector: Elbow 1412064516" o:spid="_x0000_s1124" type="#_x0000_t34" style="position:absolute;left:39500;top:20882;width:101;height:467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d21xgAAAOMAAAAPAAAAZHJzL2Rvd25yZXYueG1sRE9fS8Mw&#10;EH8X/A7hBN9c0lmr1GVjCOIEUTb7AY7kbIrNpSRxq9/eCIKP9/t/q83sR3GkmIbAGqqFAkFsgh24&#10;19C9P17dgUgZ2eIYmDR8U4LN+vxsha0NJ97T8ZB7UUI4tajB5Ty1UibjyGNahIm4cB8heszljL20&#10;EU8l3I9yqVQjPQ5cGhxO9ODIfB6+vIad2r8+PaOLL9e4fevqzoT51mh9eTFv70FkmvO/+M+9s2V+&#10;XS1VU99UDfz+VACQ6x8AAAD//wMAUEsBAi0AFAAGAAgAAAAhANvh9svuAAAAhQEAABMAAAAAAAAA&#10;AAAAAAAAAAAAAFtDb250ZW50X1R5cGVzXS54bWxQSwECLQAUAAYACAAAACEAWvQsW78AAAAVAQAA&#10;CwAAAAAAAAAAAAAAAAAfAQAAX3JlbHMvLnJlbHNQSwECLQAUAAYACAAAACEAxe3dtcYAAADjAAAA&#10;DwAAAAAAAAAAAAAAAAAHAgAAZHJzL2Rvd25yZXYueG1sUEsFBgAAAAADAAMAtwAAAPoCAAAAAA==&#10;" adj="-489275" strokecolor="#ffa300 [3207]" strokeweight="1pt">
                  <v:stroke endarrow="block"/>
                </v:shape>
                <v:roundrect id="Rectangle: Rounded Corners 1016973344" o:spid="_x0000_s1125" style="position:absolute;left:21212;top:35684;width:18318;height:3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T3yQAAAOMAAAAPAAAAZHJzL2Rvd25yZXYueG1sRE9fT8Iw&#10;EH8n8Ts0Z+ILkW5AUCeFiAmEV1ETfTvXY11cr2WtbPDprYkJj/f7f/NlbxtxpDbUjhXkowwEcel0&#10;zZWCt9f17T2IEJE1No5JwYkCLBdXgzkW2nX8QsddrEQK4VCgAhOjL6QMpSGLYeQ8ceL2rrUY09lW&#10;UrfYpXDbyHGWzaTFmlODQU/Phsrv3Y9V0B+aemw2+8+vbpN/nFfvfktDr9TNdf/0CCJSHy/if/dW&#10;p/lZPnu4m0ymU/j7KQEgF78AAAD//wMAUEsBAi0AFAAGAAgAAAAhANvh9svuAAAAhQEAABMAAAAA&#10;AAAAAAAAAAAAAAAAAFtDb250ZW50X1R5cGVzXS54bWxQSwECLQAUAAYACAAAACEAWvQsW78AAAAV&#10;AQAACwAAAAAAAAAAAAAAAAAfAQAAX3JlbHMvLnJlbHNQSwECLQAUAAYACAAAACEA4k+E98kAAADj&#10;AAAADwAAAAAAAAAAAAAAAAAHAgAAZHJzL2Rvd25yZXYueG1sUEsFBgAAAAADAAMAtwAAAP0CAAAA&#10;AA==&#10;" fillcolor="#0085ca [3205]" stroked="f">
                  <v:fill opacity="32896f"/>
                  <v:textbox style="mso-fit-shape-to-text:t" inset="0,0,0,0">
                    <w:txbxContent>
                      <w:p w14:paraId="433FDE7D" w14:textId="77777777" w:rsidR="005744A0" w:rsidRPr="005E6590" w:rsidRDefault="005744A0" w:rsidP="005744A0">
                        <w:pPr>
                          <w:pStyle w:val="Graphics"/>
                          <w:rPr>
                            <w:rFonts w:ascii="Proxima Nova" w:hAnsi="Proxima Nova"/>
                          </w:rPr>
                        </w:pPr>
                        <w:r w:rsidRPr="005E6590">
                          <w:rPr>
                            <w:rFonts w:ascii="Proxima Nova" w:hAnsi="Proxima Nova"/>
                          </w:rPr>
                          <w:t>Referral to relevant advisory panel(s) or committee(s)</w:t>
                        </w:r>
                      </w:p>
                    </w:txbxContent>
                  </v:textbox>
                </v:roundrect>
                <v:shape id="Flowchart: Document 647084569" o:spid="_x0000_s1126" type="#_x0000_t114" style="position:absolute;left:21209;top:28439;width:1828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mvyQAAAOIAAAAPAAAAZHJzL2Rvd25yZXYueG1sRI/disIw&#10;FITvF3yHcATv1lSptVajyIq4Xoj48wCH5tgWm5PSZLW+/WZhwcthZr5hFqvO1OJBrassKxgNIxDE&#10;udUVFwqul+1nCsJ5ZI21ZVLwIgerZe9jgZm2Tz7R4+wLESDsMlRQet9kUrq8JINuaBvi4N1sa9AH&#10;2RZSt/gMcFPLcRQl0mDFYaHEhr5Kyu/nH6Og8Pvbhjm2p3T32t+Pm+NYH6RSg363noPw1Pl3+L/9&#10;rRUk8TRK40kyg79L4Q7I5S8AAAD//wMAUEsBAi0AFAAGAAgAAAAhANvh9svuAAAAhQEAABMAAAAA&#10;AAAAAAAAAAAAAAAAAFtDb250ZW50X1R5cGVzXS54bWxQSwECLQAUAAYACAAAACEAWvQsW78AAAAV&#10;AQAACwAAAAAAAAAAAAAAAAAfAQAAX3JlbHMvLnJlbHNQSwECLQAUAAYACAAAACEAt2xpr8kAAADi&#10;AAAADwAAAAAAAAAAAAAAAAAHAgAAZHJzL2Rvd25yZXYueG1sUEsFBgAAAAADAAMAtwAAAP0CAAAA&#10;AA==&#10;" fillcolor="#0085ca [3205]" strokecolor="black [3213]" strokeweight="1pt">
                  <v:fill opacity="32896f"/>
                  <v:stroke dashstyle="dash"/>
                  <v:textbox style="mso-fit-shape-to-text:t" inset=",0,,0">
                    <w:txbxContent>
                      <w:p w14:paraId="044729DF" w14:textId="77777777" w:rsidR="005744A0" w:rsidRPr="005E6590" w:rsidRDefault="005744A0" w:rsidP="005744A0">
                        <w:pPr>
                          <w:pStyle w:val="Graphics"/>
                          <w:rPr>
                            <w:rFonts w:ascii="Proxima Nova" w:hAnsi="Proxima Nova"/>
                            <w14:ligatures w14:val="none"/>
                          </w:rPr>
                        </w:pPr>
                        <w:r w:rsidRPr="005E6590">
                          <w:rPr>
                            <w:rFonts w:ascii="Proxima Nova" w:hAnsi="Proxima Nova"/>
                          </w:rPr>
                          <w:t>Staff report to advisory bodies, if directed by Council/Board</w:t>
                        </w:r>
                      </w:p>
                    </w:txbxContent>
                  </v:textbox>
                </v:shape>
                <v:shape id="Straight Arrow Connector 651229892" o:spid="_x0000_s1127" type="#_x0000_t32" style="position:absolute;left:30365;top:48591;width:13;height:12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go9ywAAAOIAAAAPAAAAZHJzL2Rvd25yZXYueG1sRI9PSwMx&#10;FMTvQr9DeAVvNrvRLu3atIgoCCK01Yu3x+a5f9y8rElsVz+9EQo9DjPzG2a1GW0vDuRD61hDPstA&#10;EFfOtFxreHt9vFqACBHZYO+YNPxQgM16crHC0rgj7+iwj7VIEA4lamhiHEopQ9WQxTBzA3HyPpy3&#10;GJP0tTQejwlue6myrJAWW04LDQ5031D1uf+2Gt67XefV/Ou6e+CbbfHya599rrS+nI53tyAijfEc&#10;PrWfjIZiniu1XCwV/F9Kd0Cu/wAAAP//AwBQSwECLQAUAAYACAAAACEA2+H2y+4AAACFAQAAEwAA&#10;AAAAAAAAAAAAAAAAAAAAW0NvbnRlbnRfVHlwZXNdLnhtbFBLAQItABQABgAIAAAAIQBa9CxbvwAA&#10;ABUBAAALAAAAAAAAAAAAAAAAAB8BAABfcmVscy8ucmVsc1BLAQItABQABgAIAAAAIQAi4go9ywAA&#10;AOIAAAAPAAAAAAAAAAAAAAAAAAcCAABkcnMvZG93bnJldi54bWxQSwUGAAAAAAMAAwC3AAAA/wIA&#10;AAAA&#10;" strokecolor="#b5bd00 [3208]" strokeweight="1pt">
                  <v:stroke endarrow="block" joinstyle="miter"/>
                </v:shape>
                <v:shape id="Connector: Elbow 25846645" o:spid="_x0000_s1128" type="#_x0000_t34" style="position:absolute;left:29560;top:54098;width:1602;height: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A3yQAAAOEAAAAPAAAAZHJzL2Rvd25yZXYueG1sRI/BasMw&#10;EETvhfyD2EBvjVyTmOBGDm3ANIcE2tQfsFhb29hauZKSOH9fFQI9DjPzhtlsJzOICznfWVbwvEhA&#10;ENdWd9woqL7KpzUIH5A1DpZJwY08bIvZwwZzba/8SZdTaESEsM9RQRvCmEvp65YM+oUdiaP3bZ3B&#10;EKVrpHZ4jXAzyDRJMmmw47jQ4ki7lur+dDYKmpTLn+pQvpXvyYfzWFeH49gr9TifXl9ABJrCf/je&#10;3msF6Wq9zLLlCv4exTcgi18AAAD//wMAUEsBAi0AFAAGAAgAAAAhANvh9svuAAAAhQEAABMAAAAA&#10;AAAAAAAAAAAAAAAAAFtDb250ZW50X1R5cGVzXS54bWxQSwECLQAUAAYACAAAACEAWvQsW78AAAAV&#10;AQAACwAAAAAAAAAAAAAAAAAfAQAAX3JlbHMvLnJlbHNQSwECLQAUAAYACAAAACEAWWEQN8kAAADh&#10;AAAADwAAAAAAAAAAAAAAAAAHAgAAZHJzL2Rvd25yZXYueG1sUEsFBgAAAAADAAMAtwAAAP0CAAAA&#10;AA==&#10;" strokecolor="#b5bd00 [3208]" strokeweight="1pt">
                  <v:stroke endarrow="block"/>
                </v:shape>
                <v:shape id="Connector: Elbow 1336199453" o:spid="_x0000_s1129" type="#_x0000_t33" style="position:absolute;left:30353;top:34598;width:19913;height:101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WB/xwAAAOMAAAAPAAAAZHJzL2Rvd25yZXYueG1sRE87b8Iw&#10;EN6R+h+sq8QGDk1LIWBQhfoSW4Eh4yk+koj4HNkGXH59XalSx/vet1xH04kLOd9aVjAZZyCIK6tb&#10;rhUc9m+jGQgfkDV2lknBN3lYr+4GSyy0vfIXXXahFimEfYEKmhD6QkpfNWTQj21PnLijdQZDOl0t&#10;tcNrCjedfMiyqTTYcmposKdNQ9VpdzYK2tv2/TWWltxH3D7Hmy+dO5dKDe/jywJEoBj+xX/uT53m&#10;5/l0Mp8/PuXw+1MCQK5+AAAA//8DAFBLAQItABQABgAIAAAAIQDb4fbL7gAAAIUBAAATAAAAAAAA&#10;AAAAAAAAAAAAAABbQ29udGVudF9UeXBlc10ueG1sUEsBAi0AFAAGAAgAAAAhAFr0LFu/AAAAFQEA&#10;AAsAAAAAAAAAAAAAAAAAHwEAAF9yZWxzLy5yZWxzUEsBAi0AFAAGAAgAAAAhAObRYH/HAAAA4wAA&#10;AA8AAAAAAAAAAAAAAAAABwIAAGRycy9kb3ducmV2LnhtbFBLBQYAAAAAAwADALcAAAD7AgAAAAA=&#10;" strokecolor="#003b5c [3204]" strokeweight=".5pt">
                  <v:stroke endarrow="block"/>
                </v:shape>
                <v:shape id="Connector: Elbow 1373173709" o:spid="_x0000_s1130" type="#_x0000_t34" style="position:absolute;left:29705;top:35018;width:1314;height: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4DgyAAAAOMAAAAPAAAAZHJzL2Rvd25yZXYueG1sRE9La8JA&#10;EL4X+h+WKfRWNzbFaHQVqRR69UGptyE7JtHs7Da7jcm/d4VCj/O9Z7HqTSM6an1tWcF4lIAgLqyu&#10;uVRw2H+8TEH4gKyxsUwKBvKwWj4+LDDX9spb6nahFDGEfY4KqhBcLqUvKjLoR9YRR+5kW4Mhnm0p&#10;dYvXGG4a+ZokE2mw5thQoaP3iorL7tcoePteDz9O9sPlcDy7Lz3dbLrzXqnnp349BxGoD//iP/en&#10;jvPTLB1naZbM4P5TBEAubwAAAP//AwBQSwECLQAUAAYACAAAACEA2+H2y+4AAACFAQAAEwAAAAAA&#10;AAAAAAAAAAAAAAAAW0NvbnRlbnRfVHlwZXNdLnhtbFBLAQItABQABgAIAAAAIQBa9CxbvwAAABUB&#10;AAALAAAAAAAAAAAAAAAAAB8BAABfcmVscy8ucmVsc1BLAQItABQABgAIAAAAIQBsg4DgyAAAAOMA&#10;AAAPAAAAAAAAAAAAAAAAAAcCAABkcnMvZG93bnJldi54bWxQSwUGAAAAAAMAAwC3AAAA/AIAAAAA&#10;" strokecolor="#003b5c [3204]" strokeweight=".5pt">
                  <v:stroke endarrow="block"/>
                </v:shape>
                <v:shape id="Straight Arrow Connector 325518668" o:spid="_x0000_s1131" type="#_x0000_t32" style="position:absolute;left:30355;top:44955;width:23;height:1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r/wxgAAAOIAAAAPAAAAZHJzL2Rvd25yZXYueG1sRE9NS8NA&#10;EL0L/odlBC/FbhKbUGO3RQTRq2kVj0N2zIZmZ0N2bdN/7xwEj4/3vdnNflAnmmIf2EC+zEARt8H2&#10;3Bk47F/u1qBiQrY4BCYDF4qw215fbbC24czvdGpSpySEY40GXEpjrXVsHXmMyzASC/cdJo9J4NRp&#10;O+FZwv2giyyrtMeepcHhSM+O2mPz46WXDsWiKRcPq+Mrfnx9unRZ5cmY25v56RFUojn9i//cb9bA&#10;fVGW+bqqZLNckjugt78AAAD//wMAUEsBAi0AFAAGAAgAAAAhANvh9svuAAAAhQEAABMAAAAAAAAA&#10;AAAAAAAAAAAAAFtDb250ZW50X1R5cGVzXS54bWxQSwECLQAUAAYACAAAACEAWvQsW78AAAAVAQAA&#10;CwAAAAAAAAAAAAAAAAAfAQAAX3JlbHMvLnJlbHNQSwECLQAUAAYACAAAACEANBa/8MYAAADiAAAA&#10;DwAAAAAAAAAAAAAAAAAHAgAAZHJzL2Rvd25yZXYueG1sUEsFBgAAAAADAAMAtwAAAPoCAAAAAA==&#10;" strokecolor="#003b5c [3204]" strokeweight=".5pt">
                  <v:stroke endarrow="block" joinstyle="miter"/>
                </v:shape>
                <v:shape id="Straight Arrow Connector 776564123" o:spid="_x0000_s1132" type="#_x0000_t32" style="position:absolute;left:30518;top:56672;width:32;height:1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LQGyQAAAOIAAAAPAAAAZHJzL2Rvd25yZXYueG1sRI9fa8Iw&#10;FMXfB/sO4Q72IjNtV6t2RhmD4V7XOfHx0tw1xSYpzZ3Wb28GAx8P58+Ps9qMthMnGkLrnYJ0moAg&#10;V3vdukbB7uv9aQEiMDqNnXek4EIBNuv7uxWW2p/dJ50qbkQccaFEBYa5L6UMtSGLYep7ctH78YNF&#10;jnJopB7wHMdtJ7MkKaTF1kWCwZ7eDNXH6tdGLu2ySTWbLPPjFr8Pe8OXPGWlHh/G1xcQTCPfwv/t&#10;D61gPi9mRZ5mz/B3Kd4Bub4CAAD//wMAUEsBAi0AFAAGAAgAAAAhANvh9svuAAAAhQEAABMAAAAA&#10;AAAAAAAAAAAAAAAAAFtDb250ZW50X1R5cGVzXS54bWxQSwECLQAUAAYACAAAACEAWvQsW78AAAAV&#10;AQAACwAAAAAAAAAAAAAAAAAfAQAAX3JlbHMvLnJlbHNQSwECLQAUAAYACAAAACEAfJi0BskAAADi&#10;AAAADwAAAAAAAAAAAAAAAAAHAgAAZHJzL2Rvd25yZXYueG1sUEsFBgAAAAADAAMAtwAAAP0CAAAA&#10;AA==&#10;" strokecolor="#003b5c [3204]" strokeweight=".5pt">
                  <v:stroke endarrow="block" joinstyle="miter"/>
                </v:shape>
                <v:shape id="Connector: Elbow 1911138819" o:spid="_x0000_s1133" type="#_x0000_t34" style="position:absolute;left:29494;top:40254;width:1738;height:1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62xwAAAOMAAAAPAAAAZHJzL2Rvd25yZXYueG1sRE9La8JA&#10;EL4L/Q/LFHrTzWotSXSVUioUPZlKex2ykwdmZ0N2q+m/7xYEj/O9Z70dbScuNPjWsQY1S0AQl860&#10;XGs4fe6mKQgfkA12jknDL3nYbh4ma8yNu/KRLkWoRQxhn6OGJoQ+l9KXDVn0M9cTR65yg8UQz6GW&#10;ZsBrDLednCfJi7TYcmxosKe3hspz8WM17J79ss4W/ft39RUqSk92f9jPtX56HF9XIAKN4S6+uT9M&#10;nJ8ppRZpqjL4/ykCIDd/AAAA//8DAFBLAQItABQABgAIAAAAIQDb4fbL7gAAAIUBAAATAAAAAAAA&#10;AAAAAAAAAAAAAABbQ29udGVudF9UeXBlc10ueG1sUEsBAi0AFAAGAAgAAAAhAFr0LFu/AAAAFQEA&#10;AAsAAAAAAAAAAAAAAAAAHwEAAF9yZWxzLy5yZWxzUEsBAi0AFAAGAAgAAAAhAMFh3rbHAAAA4wAA&#10;AA8AAAAAAAAAAAAAAAAABwIAAGRycy9kb3ducmV2LnhtbFBLBQYAAAAAAwADALcAAAD7AgAAAAA=&#10;" strokecolor="#003b5c [3204]" strokeweight=".5pt">
                  <v:stroke endarrow="block"/>
                </v:shape>
                <v:shape id="Connector: Elbow 1425288544" o:spid="_x0000_s1134" type="#_x0000_t34" style="position:absolute;left:29853;top:60896;width:1454;height: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qVxgAAAOMAAAAPAAAAZHJzL2Rvd25yZXYueG1sRE9La8JA&#10;EL4X/A/LCN7qxpiUmLqKiEKxp1qp1yE7edDsbMiuGv99VxB6nO89y/VgWnGl3jWWFcymEQjiwuqG&#10;KwWn7/1rBsJ5ZI2tZVJwJwfr1ehlibm2N/6i69FXIoSwy1FB7X2XS+mKmgy6qe2IA1fa3qAPZ19J&#10;3eMthJtWxlH0Jg02HBpq7GhbU/F7vBgF+8Sl1WLe7c7ljy8pO5nD5yFWajIeNu8gPA3+X/x0f+gw&#10;P4nTOMvSJIHHTwEAufoDAAD//wMAUEsBAi0AFAAGAAgAAAAhANvh9svuAAAAhQEAABMAAAAAAAAA&#10;AAAAAAAAAAAAAFtDb250ZW50X1R5cGVzXS54bWxQSwECLQAUAAYACAAAACEAWvQsW78AAAAVAQAA&#10;CwAAAAAAAAAAAAAAAAAfAQAAX3JlbHMvLnJlbHNQSwECLQAUAAYACAAAACEAXIRKlcYAAADjAAAA&#10;DwAAAAAAAAAAAAAAAAAHAgAAZHJzL2Rvd25yZXYueG1sUEsFBgAAAAADAAMAtwAAAPoCAAAAAA==&#10;" strokecolor="#003b5c [3204]" strokeweight=".5pt">
                  <v:stroke endarrow="block"/>
                </v:shape>
                <v:shape id="Straight Arrow Connector 1531275531" o:spid="_x0000_s1135" type="#_x0000_t32" style="position:absolute;left:30551;top:63345;width:15;height:16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kQywAAAOMAAAAPAAAAZHJzL2Rvd25yZXYueG1sRE9dS8NA&#10;EHwX/A/HCr7ZS1JTS8ylSFEQpGCrL31bcms+zO2ld2cb/fU9QfBlYHd2ZnbK1WQGcSTnO8sK0lkC&#10;gri2uuNGwfvb080ShA/IGgfLpOCbPKyqy4sSC21PvKXjLjQimrAvUEEbwlhI6euWDPqZHYkj92Gd&#10;wRBH10jt8BTNzSCzJFlIgx3HhBZHWrdUf+6+jIJ9v+1dlh/m/SPfvi42P+bFpZlS11fTwz2IQFP4&#10;P/5TP+v4fj5Ps7s8Ivx2iguQ1RkAAP//AwBQSwECLQAUAAYACAAAACEA2+H2y+4AAACFAQAAEwAA&#10;AAAAAAAAAAAAAAAAAAAAW0NvbnRlbnRfVHlwZXNdLnhtbFBLAQItABQABgAIAAAAIQBa9CxbvwAA&#10;ABUBAAALAAAAAAAAAAAAAAAAAB8BAABfcmVscy8ucmVsc1BLAQItABQABgAIAAAAIQAeDvkQywAA&#10;AOMAAAAPAAAAAAAAAAAAAAAAAAcCAABkcnMvZG93bnJldi54bWxQSwUGAAAAAAMAAwC3AAAA/wIA&#10;AAAA&#10;" strokecolor="#b5bd00 [3208]" strokeweight="1pt">
                  <v:stroke endarrow="block" joinstyle="miter"/>
                </v:shape>
                <v:shape id="Flowchart: Alternate Process 1147265094" o:spid="_x0000_s1136" type="#_x0000_t176" style="position:absolute;left:610;top:48334;width:18313;height: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HREyAAAAOMAAAAPAAAAZHJzL2Rvd25yZXYueG1sRE9fT8Iw&#10;EH834Ts0R+KbtCCiTAoRiQu+aAR5v6znNlmvS1tg+/bWxMTH+/2/xaqzjTiTD7VjDeORAkFcOFNz&#10;qeFz/3LzACJEZIONY9LQU4DVcnC1wMy4C3/QeRdLkUI4ZKihirHNpAxFRRbDyLXEifty3mJMpy+l&#10;8XhJ4baRE6Vm0mLNqaHClp4rKo67k9Xw9m336z5fv/a3x/K0ObznG69yra+H3dMjiEhd/Bf/ubcm&#10;zR9P7yezOzWfwu9PCQC5/AEAAP//AwBQSwECLQAUAAYACAAAACEA2+H2y+4AAACFAQAAEwAAAAAA&#10;AAAAAAAAAAAAAAAAW0NvbnRlbnRfVHlwZXNdLnhtbFBLAQItABQABgAIAAAAIQBa9CxbvwAAABUB&#10;AAALAAAAAAAAAAAAAAAAAB8BAABfcmVscy8ucmVsc1BLAQItABQABgAIAAAAIQBU4HREyAAAAOMA&#10;AAAPAAAAAAAAAAAAAAAAAAcCAABkcnMvZG93bnJldi54bWxQSwUGAAAAAAMAAwC3AAAA/AIAAAAA&#10;" fillcolor="#768682 [3215]" stroked="f">
                  <v:fill opacity="32896f"/>
                  <v:textbox style="mso-fit-shape-to-text:t" inset="0,0,0,0">
                    <w:txbxContent>
                      <w:p w14:paraId="391DF5ED" w14:textId="77777777" w:rsidR="005744A0" w:rsidRPr="005E6590" w:rsidRDefault="005744A0" w:rsidP="005744A0">
                        <w:pPr>
                          <w:pStyle w:val="Graphics"/>
                          <w:rPr>
                            <w:rFonts w:ascii="Proxima Nova" w:hAnsi="Proxima Nova"/>
                            <w14:ligatures w14:val="none"/>
                          </w:rPr>
                        </w:pPr>
                        <w:r w:rsidRPr="005E6590">
                          <w:rPr>
                            <w:rFonts w:ascii="Proxima Nova" w:hAnsi="Proxima Nova"/>
                          </w:rPr>
                          <w:t>Denied</w:t>
                        </w:r>
                      </w:p>
                    </w:txbxContent>
                  </v:textbox>
                </v:shape>
                <v:shape id="Flowchart: Alternate Process 1009533064" o:spid="_x0000_s1137" type="#_x0000_t176" style="position:absolute;left:667;top:61605;width:18332;height: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eOyAAAAOMAAAAPAAAAZHJzL2Rvd25yZXYueG1sRE9fT8Iw&#10;EH834Ts0R+KbtDolMilEJC76AhHw/bKe22S9Lm2B7dtbExMf7/f/5svetuJMPjSONdxOFAji0pmG&#10;Kw2H/evNI4gQkQ22jknDQAGWi9HVHHPjLvxB512sRArhkKOGOsYulzKUNVkME9cRJ+7LeYsxnb6S&#10;xuMlhdtW3ik1lRYbTg01dvRSU3ncnayGzbfdr4Zi9T5kx+q0/twWa68Kra/H/fMTiEh9/Bf/ud9M&#10;mq/U7CHL1PQefn9KAMjFDwAAAP//AwBQSwECLQAUAAYACAAAACEA2+H2y+4AAACFAQAAEwAAAAAA&#10;AAAAAAAAAAAAAAAAW0NvbnRlbnRfVHlwZXNdLnhtbFBLAQItABQABgAIAAAAIQBa9CxbvwAAABUB&#10;AAALAAAAAAAAAAAAAAAAAB8BAABfcmVscy8ucmVsc1BLAQItABQABgAIAAAAIQDjZBeOyAAAAOMA&#10;AAAPAAAAAAAAAAAAAAAAAAcCAABkcnMvZG93bnJldi54bWxQSwUGAAAAAAMAAwC3AAAA/AIAAAAA&#10;" fillcolor="#768682 [3215]" stroked="f">
                  <v:fill opacity="32896f"/>
                  <v:textbox style="mso-fit-shape-to-text:t" inset="0,0,0,0">
                    <w:txbxContent>
                      <w:p w14:paraId="4D705B7D" w14:textId="77777777" w:rsidR="005744A0" w:rsidRPr="005E6590" w:rsidRDefault="005744A0" w:rsidP="005744A0">
                        <w:pPr>
                          <w:pStyle w:val="Graphics"/>
                          <w:rPr>
                            <w:rFonts w:ascii="Proxima Nova" w:hAnsi="Proxima Nova"/>
                            <w14:ligatures w14:val="none"/>
                          </w:rPr>
                        </w:pPr>
                        <w:r w:rsidRPr="005E6590">
                          <w:rPr>
                            <w:rFonts w:ascii="Proxima Nova" w:hAnsi="Proxima Nova"/>
                          </w:rPr>
                          <w:t>Denied</w:t>
                        </w:r>
                      </w:p>
                    </w:txbxContent>
                  </v:textbox>
                </v:shape>
                <v:shape id="Connector: Elbow 1452216254" o:spid="_x0000_s1138" type="#_x0000_t34" style="position:absolute;left:18923;top:47506;width:2213;height:175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b0xgAAAOMAAAAPAAAAZHJzL2Rvd25yZXYueG1sRE9fa8Iw&#10;EH8f+B3CCb7NpLUW6YwiwlDwaboPcGtubbW5lCbT6qc3g8Ee7/f/luvBtuJKvW8ca0imCgRx6UzD&#10;lYbP0/vrAoQPyAZbx6ThTh7Wq9HLEgvjbvxB12OoRAxhX6CGOoSukNKXNVn0U9cRR+7b9RZDPPtK&#10;mh5vMdy2MlUqlxYbjg01drStqbwcf6yGxV2ezezwULk6ZZTsvhzNHnutJ+Nh8wYi0BD+xX/uvYnz&#10;s3maJnk6z+D3pwiAXD0BAAD//wMAUEsBAi0AFAAGAAgAAAAhANvh9svuAAAAhQEAABMAAAAAAAAA&#10;AAAAAAAAAAAAAFtDb250ZW50X1R5cGVzXS54bWxQSwECLQAUAAYACAAAACEAWvQsW78AAAAVAQAA&#10;CwAAAAAAAAAAAAAAAAAfAQAAX3JlbHMvLnJlbHNQSwECLQAUAAYACAAAACEAjhBm9MYAAADjAAAA&#10;DwAAAAAAAAAAAAAAAAAHAgAAZHJzL2Rvd25yZXYueG1sUEsFBgAAAAADAAMAtwAAAPoCAAAAAA==&#10;" strokecolor="#d0006f [3206]" strokeweight="1pt">
                  <v:stroke endarrow="block"/>
                </v:shape>
                <v:shape id="Connector: Elbow 2076408278" o:spid="_x0000_s1139" type="#_x0000_t34" style="position:absolute;left:18923;top:49259;width:2293;height:233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L0yQAAAOMAAAAPAAAAZHJzL2Rvd25yZXYueG1sRE/Pa8Iw&#10;FL4P9j+EN/AimlhEpTPKJgh6GZuboLdH89YWm5eSRFv/e3MY7Pjx/V6ue9uIG/lQO9YwGSsQxIUz&#10;NZcafr63owWIEJENNo5Jw50CrFfPT0vMjev4i26HWIoUwiFHDVWMbS5lKCqyGMauJU7cr/MWY4K+&#10;lMZjl8JtIzOlZtJizamhwpY2FRWXw9VqOO+73WbvPz+cer9c7VAdh9PTVuvBS//2CiJSH//Ff+6d&#10;0ZCp+WyqFtk8jU6f0h+QqwcAAAD//wMAUEsBAi0AFAAGAAgAAAAhANvh9svuAAAAhQEAABMAAAAA&#10;AAAAAAAAAAAAAAAAAFtDb250ZW50X1R5cGVzXS54bWxQSwECLQAUAAYACAAAACEAWvQsW78AAAAV&#10;AQAACwAAAAAAAAAAAAAAAAAfAQAAX3JlbHMvLnJlbHNQSwECLQAUAAYACAAAACEAb5bi9MkAAADj&#10;AAAADwAAAAAAAAAAAAAAAAAHAgAAZHJzL2Rvd25yZXYueG1sUEsFBgAAAAADAAMAtwAAAP0CAAAA&#10;AA==&#10;" strokecolor="#d0006f [3206]" strokeweight="1pt">
                  <v:stroke endarrow="block"/>
                </v:shape>
                <v:shape id="Connector: Elbow 198694846" o:spid="_x0000_s1140" type="#_x0000_t34" style="position:absolute;left:18999;top:62530;width:2401;height: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AyAAAAOIAAAAPAAAAZHJzL2Rvd25yZXYueG1sRE9dS8Mw&#10;FH0X/A/hCr4MlyildHXZ2AaD7UV0m6Bvl+baljU3JcnW+u+NIPh4ON/z5Wg7cSUfWscaHqcKBHHl&#10;TMu1htNx+1CACBHZYOeYNHxTgOXi9maOpXEDv9H1EGuRQjiUqKGJsS+lDFVDFsPU9cSJ+3LeYkzQ&#10;19J4HFK47eSTUrm02HJqaLCnTUPV+XCxGj73w26z968vTq3PFztR75PsY6v1/d24egYRaYz/4j/3&#10;zqT5syKfZUWWw++lhEEufgAAAP//AwBQSwECLQAUAAYACAAAACEA2+H2y+4AAACFAQAAEwAAAAAA&#10;AAAAAAAAAAAAAAAAW0NvbnRlbnRfVHlwZXNdLnhtbFBLAQItABQABgAIAAAAIQBa9CxbvwAAABUB&#10;AAALAAAAAAAAAAAAAAAAAB8BAABfcmVscy8ucmVsc1BLAQItABQABgAIAAAAIQDybW+AyAAAAOIA&#10;AAAPAAAAAAAAAAAAAAAAAAcCAABkcnMvZG93bnJldi54bWxQSwUGAAAAAAMAAwC3AAAA/AIAAAAA&#10;" strokecolor="#d0006f [3206]" strokeweight="1pt">
                  <v:stroke endarrow="block"/>
                </v:shape>
                <v:roundrect id="Rectangle: Rounded Corners 465406953" o:spid="_x0000_s1141" style="position:absolute;left:41122;top:35616;width:18288;height:37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2YMywAAAOIAAAAPAAAAZHJzL2Rvd25yZXYueG1sRI9Ba8JA&#10;FITvhf6H5RV6q7u1JrXRVUqhUHMRbQ89PrKvSTD7NmS3JubXu4LgcZiZb5jlerCNOFLna8canicK&#10;BHHhTM2lhp/vz6c5CB+QDTaOScOJPKxX93dLzIzreUfHfShFhLDPUEMVQptJ6YuKLPqJa4mj9+c6&#10;iyHKrpSmwz7CbSOnSqXSYs1xocKWPioqDvt/q6H2+fjbvKrdZpvMp5yfRpX3o9aPD8P7AkSgIdzC&#10;1/aX0TBLk5lK35IXuFyKd0CuzgAAAP//AwBQSwECLQAUAAYACAAAACEA2+H2y+4AAACFAQAAEwAA&#10;AAAAAAAAAAAAAAAAAAAAW0NvbnRlbnRfVHlwZXNdLnhtbFBLAQItABQABgAIAAAAIQBa9CxbvwAA&#10;ABUBAAALAAAAAAAAAAAAAAAAAB8BAABfcmVscy8ucmVsc1BLAQItABQABgAIAAAAIQD502YMywAA&#10;AOIAAAAPAAAAAAAAAAAAAAAAAAcCAABkcnMvZG93bnJldi54bWxQSwUGAAAAAAMAAwC3AAAA/wIA&#10;AAAA&#10;" fillcolor="#00b0b9 [3209]" stroked="f">
                  <v:fill opacity="32896f"/>
                  <v:textbox inset="0,0,0,0">
                    <w:txbxContent>
                      <w:p w14:paraId="6A72B4CE" w14:textId="77777777" w:rsidR="005744A0" w:rsidRPr="005E6590" w:rsidRDefault="005744A0" w:rsidP="005744A0">
                        <w:pPr>
                          <w:pStyle w:val="Graphics"/>
                          <w:rPr>
                            <w:rFonts w:ascii="Proxima Nova" w:hAnsi="Proxima Nova"/>
                            <w14:ligatures w14:val="none"/>
                          </w:rPr>
                        </w:pPr>
                        <w:r w:rsidRPr="005E6590">
                          <w:rPr>
                            <w:rFonts w:ascii="Proxima Nova" w:hAnsi="Proxima Nova"/>
                          </w:rPr>
                          <w:t>Referral to relevant external governments and organizations</w:t>
                        </w:r>
                      </w:p>
                    </w:txbxContent>
                  </v:textbox>
                </v:roundrect>
                <v:shape id="Straight Arrow Connector 99478250" o:spid="_x0000_s1142" type="#_x0000_t32" style="position:absolute;left:9652;top:12745;width:0;height:1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xPxwAAAOEAAAAPAAAAZHJzL2Rvd25yZXYueG1sRI9NS8NA&#10;EIbvgv9hGcFLsZuGVJvYbRFB9GpaS49DdsyGZmdDdm3Tf+8cBI8v7xfPejv5Xp1pjF1gA4t5Boq4&#10;Cbbj1sB+9/awAhUTssU+MBm4UoTt5vZmjZUNF/6kc51aJSMcKzTgUhoqrWPjyGOch4FYvO8wekwi&#10;x1bbES8y7nudZ9mj9tixPDgc6NVRc6p/vPzSPp/Vy1lZnN7x63hw6VoskjH3d9PLM6hEU/oP/7U/&#10;rIGyLJ5W+VIYhEhoQG9+AQAA//8DAFBLAQItABQABgAIAAAAIQDb4fbL7gAAAIUBAAATAAAAAAAA&#10;AAAAAAAAAAAAAABbQ29udGVudF9UeXBlc10ueG1sUEsBAi0AFAAGAAgAAAAhAFr0LFu/AAAAFQEA&#10;AAsAAAAAAAAAAAAAAAAAHwEAAF9yZWxzLy5yZWxzUEsBAi0AFAAGAAgAAAAhAGNhXE/HAAAA4QAA&#10;AA8AAAAAAAAAAAAAAAAABwIAAGRycy9kb3ducmV2LnhtbFBLBQYAAAAAAwADALcAAAD7AgAAAAA=&#10;" strokecolor="#003b5c [3204]" strokeweight=".5pt">
                  <v:stroke endarrow="block" joinstyle="miter"/>
                </v:shape>
                <v:shape id="Straight Arrow Connector 1519497820" o:spid="_x0000_s1143" type="#_x0000_t32" style="position:absolute;left:18796;top:6366;width:2414;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RzQAAAOMAAAAPAAAAZHJzL2Rvd25yZXYueG1sRI9BT8Mw&#10;DIXvSPyHyEhc0JZubLCVZRN0QuLKmMS4WY3XFBqnNKEr/Hp8QOJo+/m99602g29UT12sAxuYjDNQ&#10;xGWwNVcG9i+PowWomJAtNoHJwDdF2KzPz1aY23DiZ+p3qVJiwjFHAy6lNtc6lo48xnFoieV2DJ3H&#10;JGNXadvhScx9o6dZdqM91iwJDlsqHJUfuy9v4O04t/1Dsa1LdyiuX69mP5/vh60xlxfD/R2oREP6&#10;F/99P1mpP58sZ8vbxVQohEkWoNe/AAAA//8DAFBLAQItABQABgAIAAAAIQDb4fbL7gAAAIUBAAAT&#10;AAAAAAAAAAAAAAAAAAAAAABbQ29udGVudF9UeXBlc10ueG1sUEsBAi0AFAAGAAgAAAAhAFr0LFu/&#10;AAAAFQEAAAsAAAAAAAAAAAAAAAAAHwEAAF9yZWxzLy5yZWxzUEsBAi0AFAAGAAgAAAAhACeOP9HN&#10;AAAA4wAAAA8AAAAAAAAAAAAAAAAABwIAAGRycy9kb3ducmV2LnhtbFBLBQYAAAAAAwADALcAAAAB&#10;AwAAAAA=&#10;" strokecolor="#003b5c [3204]" strokeweight=".5pt">
                  <v:stroke endarrow="block" joinstyle="miter"/>
                </v:shape>
                <v:shape id="Straight Arrow Connector 1074615935" o:spid="_x0000_s1144" type="#_x0000_t32" style="position:absolute;left:39499;top:15313;width:162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nTygAAAOMAAAAPAAAAZHJzL2Rvd25yZXYueG1sRI9BS8NA&#10;EIXvgv9hGcFLsZvUpNrYbRFB9Gqs4nHIjtnQ7GzIjm36711B6HHmvXnfm/V28r060Bi7wAbyeQaK&#10;uAm249bA7v355h5UFGSLfWAycKII283lxRorG478RodaWpVCOFZowIkMldaxceQxzsNAnLTvMHqU&#10;NI6ttiMeU7jv9SLLltpjx4ngcKAnR82+/vGJS7vFrC5nq2L/gh9fn05ORS7GXF9Njw+ghCY5m/+v&#10;X22qn90Vy7xc3Zbw91NagN78AgAA//8DAFBLAQItABQABgAIAAAAIQDb4fbL7gAAAIUBAAATAAAA&#10;AAAAAAAAAAAAAAAAAABbQ29udGVudF9UeXBlc10ueG1sUEsBAi0AFAAGAAgAAAAhAFr0LFu/AAAA&#10;FQEAAAsAAAAAAAAAAAAAAAAAHwEAAF9yZWxzLy5yZWxzUEsBAi0AFAAGAAgAAAAhAFhw+dPKAAAA&#10;4wAAAA8AAAAAAAAAAAAAAAAABwIAAGRycy9kb3ducmV2LnhtbFBLBQYAAAAAAwADALcAAAD+AgAA&#10;AAA=&#10;" strokecolor="#003b5c [3204]" strokeweight=".5pt">
                  <v:stroke endarrow="block" joinstyle="miter"/>
                </v:shape>
                <v:shape id="Connector: Elbow 1534051812" o:spid="_x0000_s1145" type="#_x0000_t34" style="position:absolute;left:29864;top:69298;width:1341;height: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xwAAAOMAAAAPAAAAZHJzL2Rvd25yZXYueG1sRE9La8JA&#10;EL4L/Q/LFHrTTayWkLqKKIVefVDa25CdJtHs7Da7xuTfu4LQ43zvWax604iOWl9bVpBOEhDEhdU1&#10;lwqOh49xBsIHZI2NZVIwkIfV8mm0wFzbK++o24dSxBD2OSqoQnC5lL6oyKCfWEccuV/bGgzxbEup&#10;W7zGcNPIaZK8SYM1x4YKHW0qKs77i1Ew+14Pf072w/n4c3JfOttuu9NBqZfnfv0OIlAf/sUP96eO&#10;8+evs2SeZukU7j9FAOTyBgAA//8DAFBLAQItABQABgAIAAAAIQDb4fbL7gAAAIUBAAATAAAAAAAA&#10;AAAAAAAAAAAAAABbQ29udGVudF9UeXBlc10ueG1sUEsBAi0AFAAGAAgAAAAhAFr0LFu/AAAAFQEA&#10;AAsAAAAAAAAAAAAAAAAAHwEAAF9yZWxzLy5yZWxzUEsBAi0AFAAGAAgAAAAhAPOP9T7HAAAA4wAA&#10;AA8AAAAAAAAAAAAAAAAABwIAAGRycy9kb3ducmV2LnhtbFBLBQYAAAAAAwADALcAAAD7AgAAAAA=&#10;" strokecolor="#003b5c [3204]" strokeweight=".5pt">
                  <v:stroke endarrow="block"/>
                </v:shape>
                <v:shape id="Flowchart: Alternate Process 1406800600" o:spid="_x0000_s1146" type="#_x0000_t176" style="position:absolute;left:21400;top:69941;width:18301;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hsyQAAAOMAAAAPAAAAZHJzL2Rvd25yZXYueG1sRI9Pa8Mw&#10;DMXvhX0Ho8Furd1RSsnqlNKtsMNGabfLbiJW/pBYDrGbpt9+Ogx2fHpPP+ltd5Pv1EhDbAJbWC4M&#10;KOIiuIYrC99fx/kGVEzIDrvAZOFOEXb5w2yLmQs3PtN4SZUSCMcMLdQp9ZnWsajJY1yEnli8Mgwe&#10;k8ih0m7Am8B9p5+NWWuPDcuFGns61FS0l6u3UK2uH/wzHvf+E1NX+rf29X5qrX16nPYvoBJN6T/8&#10;t/3u5P2VWW+EaqSFdJIB6PwXAAD//wMAUEsBAi0AFAAGAAgAAAAhANvh9svuAAAAhQEAABMAAAAA&#10;AAAAAAAAAAAAAAAAAFtDb250ZW50X1R5cGVzXS54bWxQSwECLQAUAAYACAAAACEAWvQsW78AAAAV&#10;AQAACwAAAAAAAAAAAAAAAAAfAQAAX3JlbHMvLnJlbHNQSwECLQAUAAYACAAAACEAsimYbMkAAADj&#10;AAAADwAAAAAAAAAAAAAAAAAHAgAAZHJzL2Rvd25yZXYueG1sUEsFBgAAAAADAAMAtwAAAP0CAAAA&#10;AA==&#10;" fillcolor="#e7e6e6 [3214]" strokecolor="black [3213]" strokeweight="1pt">
                  <v:fill opacity="32896f"/>
                  <v:textbox style="mso-fit-shape-to-text:t" inset="0,0,0,0">
                    <w:txbxContent>
                      <w:p w14:paraId="4D8F4057" w14:textId="77777777" w:rsidR="005744A0" w:rsidRPr="005E6590" w:rsidRDefault="005744A0" w:rsidP="005744A0">
                        <w:pPr>
                          <w:pStyle w:val="Graphics"/>
                          <w:shd w:val="clear" w:color="auto" w:fill="FFFFFF" w:themeFill="background1"/>
                          <w:rPr>
                            <w:rFonts w:ascii="Proxima Nova" w:hAnsi="Proxima Nova"/>
                            <w14:ligatures w14:val="none"/>
                          </w:rPr>
                        </w:pPr>
                        <w:r w:rsidRPr="005E6590">
                          <w:rPr>
                            <w:rFonts w:ascii="Proxima Nova" w:hAnsi="Proxima Nova"/>
                          </w:rPr>
                          <w:t>Final Reading by Council/Board</w:t>
                        </w:r>
                      </w:p>
                    </w:txbxContent>
                  </v:textbox>
                </v:shape>
                <v:roundrect id="Rectangle: Rounded Corners 2083522553" o:spid="_x0000_s1147" style="position:absolute;left:21311;top:64946;width:18910;height:3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WxywAAAOMAAAAPAAAAZHJzL2Rvd25yZXYueG1sRI9BSwMx&#10;FITvgv8hPMGL2GxTtpS1aWkFS69WC3p7bl43i5uXuInd1V9vBMHjMDPfMMv16Dpxpj62njVMJwUI&#10;4tqblhsNz08PtwsQMSEb7DyThi+KsF5dXiyxMn7gRzofUiMyhGOFGmxKoZIy1pYcxokPxNk7+d5h&#10;yrJvpOlxyHDXSVUUc+mw5bxgMdC9pfr98Ok0jB9dq+zu9Po27KYv39tj2NNN0Pr6atzcgUg0pv/w&#10;X3tvNKhiMSuVKssZ/H7Kf0CufgAAAP//AwBQSwECLQAUAAYACAAAACEA2+H2y+4AAACFAQAAEwAA&#10;AAAAAAAAAAAAAAAAAAAAW0NvbnRlbnRfVHlwZXNdLnhtbFBLAQItABQABgAIAAAAIQBa9CxbvwAA&#10;ABUBAAALAAAAAAAAAAAAAAAAAB8BAABfcmVscy8ucmVsc1BLAQItABQABgAIAAAAIQAoJFWxywAA&#10;AOMAAAAPAAAAAAAAAAAAAAAAAAcCAABkcnMvZG93bnJldi54bWxQSwUGAAAAAAMAAwC3AAAA/wIA&#10;AAAA&#10;" fillcolor="#0085ca [3205]" stroked="f">
                  <v:fill opacity="32896f"/>
                  <v:textbox style="mso-fit-shape-to-text:t" inset="0,0,0,0">
                    <w:txbxContent>
                      <w:p w14:paraId="0BA42CF7" w14:textId="42CB5303" w:rsidR="005744A0" w:rsidRPr="005E6590" w:rsidRDefault="005744A0" w:rsidP="005744A0">
                        <w:pPr>
                          <w:pStyle w:val="Graphics"/>
                          <w:rPr>
                            <w:rFonts w:ascii="Proxima Nova" w:hAnsi="Proxima Nova"/>
                            <w14:ligatures w14:val="none"/>
                          </w:rPr>
                        </w:pPr>
                        <w:r w:rsidRPr="005E6590">
                          <w:rPr>
                            <w:rFonts w:ascii="Proxima Nova" w:hAnsi="Proxima Nova"/>
                          </w:rPr>
                          <w:t xml:space="preserve">Completion of legal agreements and </w:t>
                        </w:r>
                        <w:r w:rsidR="008640C3" w:rsidRPr="005E6590">
                          <w:rPr>
                            <w:rFonts w:ascii="Proxima Nova" w:hAnsi="Proxima Nova"/>
                          </w:rPr>
                          <w:t>co</w:t>
                        </w:r>
                        <w:r w:rsidR="002D0218" w:rsidRPr="005E6590">
                          <w:rPr>
                            <w:rFonts w:ascii="Proxima Nova" w:hAnsi="Proxima Nova"/>
                          </w:rPr>
                          <w:t>nditions</w:t>
                        </w:r>
                        <w:r w:rsidR="008640C3" w:rsidRPr="005E6590">
                          <w:rPr>
                            <w:rFonts w:ascii="Proxima Nova" w:hAnsi="Proxima Nova"/>
                          </w:rPr>
                          <w:t xml:space="preserve"> of enactment</w:t>
                        </w:r>
                        <w:r w:rsidRPr="005E6590">
                          <w:rPr>
                            <w:rFonts w:ascii="Proxima Nova" w:hAnsi="Proxima Nova"/>
                          </w:rPr>
                          <w:t xml:space="preserve"> </w:t>
                        </w:r>
                      </w:p>
                    </w:txbxContent>
                  </v:textbox>
                </v:roundrect>
                <v:shape id="Flowchart: Alternate Process 363118418" o:spid="_x0000_s1148" type="#_x0000_t176" style="position:absolute;left:21400;top:61545;width:18301;height:1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pxwAAAOIAAAAPAAAAZHJzL2Rvd25yZXYueG1sRE/LaoNA&#10;FN0X+g/DLWTXjDYSgslEJGkgi5aSxya7i3OjonNHnInRv+8sCl0eznuTjaYVA/WutqwgnkcgiAur&#10;ay4VXC+H9xUI55E1tpZJwUQOsu3rywZTbZ98ouHsSxFC2KWooPK+S6V0RUUG3dx2xIG7296gD7Av&#10;pe7xGcJNKz+iaCkN1hwaKuxoV1HRnB9GQZk8vvg2HHLzjb69m89mP/00Ss3exnwNwtPo/8V/7qNW&#10;sFgu4niVxGFzuBTugNz+AgAA//8DAFBLAQItABQABgAIAAAAIQDb4fbL7gAAAIUBAAATAAAAAAAA&#10;AAAAAAAAAAAAAABbQ29udGVudF9UeXBlc10ueG1sUEsBAi0AFAAGAAgAAAAhAFr0LFu/AAAAFQEA&#10;AAsAAAAAAAAAAAAAAAAAHwEAAF9yZWxzLy5yZWxzUEsBAi0AFAAGAAgAAAAhALLBn6nHAAAA4gAA&#10;AA8AAAAAAAAAAAAAAAAABwIAAGRycy9kb3ducmV2LnhtbFBLBQYAAAAAAwADALcAAAD7AgAAAAA=&#10;" fillcolor="#e7e6e6 [3214]" strokecolor="black [3213]" strokeweight="1pt">
                  <v:fill opacity="32896f"/>
                  <v:textbox style="mso-fit-shape-to-text:t" inset="0,0,0,0">
                    <w:txbxContent>
                      <w:p w14:paraId="345DADAA" w14:textId="77777777" w:rsidR="005744A0" w:rsidRPr="005E6590" w:rsidRDefault="005744A0" w:rsidP="005744A0">
                        <w:pPr>
                          <w:pStyle w:val="Graphics"/>
                          <w:shd w:val="clear" w:color="auto" w:fill="FFFFFF" w:themeFill="background1"/>
                          <w:rPr>
                            <w:rFonts w:ascii="Proxima Nova" w:hAnsi="Proxima Nova"/>
                            <w14:ligatures w14:val="none"/>
                          </w:rPr>
                        </w:pPr>
                        <w:r w:rsidRPr="005E6590">
                          <w:rPr>
                            <w:rFonts w:ascii="Proxima Nova" w:hAnsi="Proxima Nova"/>
                          </w:rPr>
                          <w:t>Third Reading by Council/Board</w:t>
                        </w:r>
                      </w:p>
                    </w:txbxContent>
                  </v:textbox>
                </v:shape>
                <v:shape id="Flowchart: Alternate Process 1710272793" o:spid="_x0000_s1149" type="#_x0000_t176" style="position:absolute;left:21404;top:58179;width:18307;height:1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MACxgAAAOMAAAAPAAAAZHJzL2Rvd25yZXYueG1sRE9LSwMx&#10;EL4X/A9hCl6KzXYLja5Ni4hCT9KH3sdk3F26mSxJbNd/3wiFHud7z3I9uE6cKMTWs4bZtABBbLxt&#10;udbweXh/eAQRE7LFzjNp+KMI69XdaImV9Wfe0WmfapFDOFaooUmpr6SMpiGHcep74sz9+OAw5TPU&#10;0gY853DXybIoFtJhy7mhwZ5eGzLH/a/ToL7eDG3N/GP3PZmQ7bcY1AK1vh8PL88gEg3pJr66NzbP&#10;V7OiVKV6msP/TxkAuboAAAD//wMAUEsBAi0AFAAGAAgAAAAhANvh9svuAAAAhQEAABMAAAAAAAAA&#10;AAAAAAAAAAAAAFtDb250ZW50X1R5cGVzXS54bWxQSwECLQAUAAYACAAAACEAWvQsW78AAAAVAQAA&#10;CwAAAAAAAAAAAAAAAAAfAQAAX3JlbHMvLnJlbHNQSwECLQAUAAYACAAAACEA69TAAsYAAADjAAAA&#10;DwAAAAAAAAAAAAAAAAAHAgAAZHJzL2Rvd25yZXYueG1sUEsFBgAAAAADAAMAtwAAAPoCAAAAAA==&#10;" fillcolor="#0085ca [3205]" strokecolor="black [3213]" strokeweight="1pt">
                  <v:fill opacity="32896f"/>
                  <v:textbox style="mso-fit-shape-to-text:t" inset="0,0,0,0">
                    <w:txbxContent>
                      <w:p w14:paraId="08DC1380" w14:textId="77777777" w:rsidR="005744A0" w:rsidRPr="005E6590" w:rsidRDefault="005744A0" w:rsidP="005744A0">
                        <w:pPr>
                          <w:pStyle w:val="Graphics"/>
                          <w:rPr>
                            <w:rFonts w:ascii="Proxima Nova" w:hAnsi="Proxima Nova"/>
                            <w14:ligatures w14:val="none"/>
                          </w:rPr>
                        </w:pPr>
                        <w:r w:rsidRPr="005E6590">
                          <w:rPr>
                            <w:rFonts w:ascii="Proxima Nova" w:hAnsi="Proxima Nova"/>
                          </w:rPr>
                          <w:t>Public Hearing</w:t>
                        </w:r>
                      </w:p>
                    </w:txbxContent>
                  </v:textbox>
                </v:shape>
                <v:shape id="Flowchart: Alternate Process 1355614326" o:spid="_x0000_s1150" type="#_x0000_t176" style="position:absolute;left:21372;top:54903;width:18307;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olxgAAAOMAAAAPAAAAZHJzL2Rvd25yZXYueG1sRE9LawIx&#10;EL4X/A9hhF5Es7p1LatRpLTQU/F5nybj7uJmsiSpbv99Uyj0ON97VpvetuJGPjSOFUwnGQhi7UzD&#10;lYLT8W38DCJEZIOtY1LwTQE268HDCkvj7ryn2yFWIoVwKFFBHWNXShl0TRbDxHXEibs4bzGm01fS&#10;eLyncNvKWZYV0mLDqaHGjl5q0tfDl1WwOL9q2un8Y/85GpHpdugXBSr1OOy3SxCR+vgv/nO/mzQ/&#10;n8+L6VM+K+D3pwSAXP8AAAD//wMAUEsBAi0AFAAGAAgAAAAhANvh9svuAAAAhQEAABMAAAAAAAAA&#10;AAAAAAAAAAAAAFtDb250ZW50X1R5cGVzXS54bWxQSwECLQAUAAYACAAAACEAWvQsW78AAAAVAQAA&#10;CwAAAAAAAAAAAAAAAAAfAQAAX3JlbHMvLnJlbHNQSwECLQAUAAYACAAAACEAxo4aJcYAAADjAAAA&#10;DwAAAAAAAAAAAAAAAAAHAgAAZHJzL2Rvd25yZXYueG1sUEsFBgAAAAADAAMAtwAAAPoCAAAAAA==&#10;" fillcolor="#0085ca [3205]" strokecolor="black [3213]" strokeweight="1pt">
                  <v:fill opacity="32896f"/>
                  <v:textbox style="mso-fit-shape-to-text:t" inset="0,0,0,0">
                    <w:txbxContent>
                      <w:p w14:paraId="7DE4C693" w14:textId="77777777" w:rsidR="005744A0" w:rsidRPr="005E6590" w:rsidRDefault="005744A0" w:rsidP="005744A0">
                        <w:pPr>
                          <w:pStyle w:val="Graphics"/>
                          <w:rPr>
                            <w:rFonts w:ascii="Proxima Nova" w:hAnsi="Proxima Nova"/>
                            <w14:ligatures w14:val="none"/>
                          </w:rPr>
                        </w:pPr>
                        <w:r w:rsidRPr="005E6590">
                          <w:rPr>
                            <w:rFonts w:ascii="Proxima Nova" w:hAnsi="Proxima Nova"/>
                          </w:rPr>
                          <w:t>Notice for Public Hearing</w:t>
                        </w:r>
                      </w:p>
                    </w:txbxContent>
                  </v:textbox>
                </v:shape>
                <v:shape id="Flowchart: Document 706514387" o:spid="_x0000_s1151" type="#_x0000_t114" style="position:absolute;left:21211;top:41131;width:18288;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NOAzAAAAOIAAAAPAAAAZHJzL2Rvd25yZXYueG1sRI9BS8NA&#10;FITvQv/D8gQv0m5ibRNit6UoFTGnVkuvr9nXJDT7NmTXJP57VxA8DjPzDbPajKYRPXWutqwgnkUg&#10;iAuray4VfH7spikI55E1NpZJwTc52KwnNyvMtB14T/3BlyJA2GWooPK+zaR0RUUG3cy2xMG72M6g&#10;D7Irpe5wCHDTyIcoWkqDNYeFClt6rqi4Hr6Mgnd9P8/7fD8c0/xld309nc+XOFHq7nbcPoHwNPr/&#10;8F/7TStIouUifpynCfxeCndArn8AAAD//wMAUEsBAi0AFAAGAAgAAAAhANvh9svuAAAAhQEAABMA&#10;AAAAAAAAAAAAAAAAAAAAAFtDb250ZW50X1R5cGVzXS54bWxQSwECLQAUAAYACAAAACEAWvQsW78A&#10;AAAVAQAACwAAAAAAAAAAAAAAAAAfAQAAX3JlbHMvLnJlbHNQSwECLQAUAAYACAAAACEAtcDTgMwA&#10;AADiAAAADwAAAAAAAAAAAAAAAAAHAgAAZHJzL2Rvd25yZXYueG1sUEsFBgAAAAADAAMAtwAAAAAD&#10;AAAAAA==&#10;" fillcolor="#0085ca [3205]" strokecolor="black [3213]" strokeweight="1pt">
                  <v:fill opacity="32896f"/>
                  <v:textbox inset=",0,,0">
                    <w:txbxContent>
                      <w:p w14:paraId="4CA2F4A1" w14:textId="77777777" w:rsidR="005744A0" w:rsidRPr="005E6590" w:rsidRDefault="005744A0" w:rsidP="005744A0">
                        <w:pPr>
                          <w:pStyle w:val="Graphics"/>
                          <w:rPr>
                            <w:rFonts w:ascii="Proxima Nova" w:hAnsi="Proxima Nova"/>
                            <w14:ligatures w14:val="none"/>
                          </w:rPr>
                        </w:pPr>
                        <w:r w:rsidRPr="005E6590">
                          <w:rPr>
                            <w:rFonts w:ascii="Proxima Nova" w:hAnsi="Proxima Nova"/>
                          </w:rPr>
                          <w:t xml:space="preserve">Staff prepare package and report to Council/Board </w:t>
                        </w:r>
                      </w:p>
                    </w:txbxContent>
                  </v:textbox>
                </v:shape>
                <v:shape id="Flowchart: Alternate Process 465525586" o:spid="_x0000_s1152" type="#_x0000_t176" style="position:absolute;left:21216;top:49886;width:18298;height:3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HWBygAAAOIAAAAPAAAAZHJzL2Rvd25yZXYueG1sRI9RS8NA&#10;EITfhf6HYwu+2UtLLy2x11IKQlEoWIvPa25Norm9mFvb9N97guDjMDPfMKvN4Ft1pj42gS1MJxko&#10;4jK4hisLp5eHuyWoKMgO28Bk4UoRNuvRzQoLFy78TOejVCpBOBZooRbpCq1jWZPHOAkdcfLeQ+9R&#10;kuwr7Xq8JLhv9SzLcu2x4bRQY0e7msrP47e38LVwsnicSk6H1+vb0+mwN9XH3Nrb8bC9ByU0yH/4&#10;r713Fua5MTNjljn8Xkp3QK9/AAAA//8DAFBLAQItABQABgAIAAAAIQDb4fbL7gAAAIUBAAATAAAA&#10;AAAAAAAAAAAAAAAAAABbQ29udGVudF9UeXBlc10ueG1sUEsBAi0AFAAGAAgAAAAhAFr0LFu/AAAA&#10;FQEAAAsAAAAAAAAAAAAAAAAAHwEAAF9yZWxzLy5yZWxzUEsBAi0AFAAGAAgAAAAhALmUdYHKAAAA&#10;4gAAAA8AAAAAAAAAAAAAAAAABwIAAGRycy9kb3ducmV2LnhtbFBLBQYAAAAAAwADALcAAAD+AgAA&#10;AAA=&#10;" fillcolor="#e7e6e6 [3214]" strokecolor="black [3213]" strokeweight="1pt">
                  <v:fill opacity="32896f"/>
                  <v:textbox inset="0,0,0,0">
                    <w:txbxContent>
                      <w:p w14:paraId="228FAED0" w14:textId="77777777" w:rsidR="005744A0" w:rsidRPr="005E6590" w:rsidRDefault="005744A0" w:rsidP="005744A0">
                        <w:pPr>
                          <w:pStyle w:val="Graphics"/>
                          <w:shd w:val="clear" w:color="auto" w:fill="FFFFFF" w:themeFill="background1"/>
                          <w:rPr>
                            <w:rFonts w:ascii="Proxima Nova" w:hAnsi="Proxima Nova"/>
                            <w14:ligatures w14:val="none"/>
                          </w:rPr>
                        </w:pPr>
                        <w:r w:rsidRPr="005E6590">
                          <w:rPr>
                            <w:rFonts w:ascii="Proxima Nova" w:hAnsi="Proxima Nova"/>
                          </w:rPr>
                          <w:t>Second Reading by Council/Board</w:t>
                        </w:r>
                      </w:p>
                    </w:txbxContent>
                  </v:textbox>
                </v:shape>
                <v:shape id="Flowchart: Alternate Process 449249962" o:spid="_x0000_s1153" type="#_x0000_t176" style="position:absolute;left:21136;top:46510;width:18484;height:1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2yeygAAAOIAAAAPAAAAZHJzL2Rvd25yZXYueG1sRI/NasMw&#10;EITvgbyD2EJviVxjQu1GDiFtoIeWEieX3hZr/YOtlbEUx3n7qlDocZiZb5jtbja9mGh0rWUFT+sI&#10;BHFpdcu1gsv5uHoG4Tyyxt4yKbiTg12+XGwx0/bGJ5oKX4sAYZehgsb7IZPSlQ0ZdGs7EAevsqNB&#10;H+RYSz3iLcBNL+Mo2kiDLYeFBgc6NFR2xdUoqJPrB39Px735RN9X5q17vX91Sj0+zPsXEJ5m/x/+&#10;a79rBUmSxkmabmL4vRTugMx/AAAA//8DAFBLAQItABQABgAIAAAAIQDb4fbL7gAAAIUBAAATAAAA&#10;AAAAAAAAAAAAAAAAAABbQ29udGVudF9UeXBlc10ueG1sUEsBAi0AFAAGAAgAAAAhAFr0LFu/AAAA&#10;FQEAAAsAAAAAAAAAAAAAAAAAHwEAAF9yZWxzLy5yZWxzUEsBAi0AFAAGAAgAAAAhAEdnbJ7KAAAA&#10;4gAAAA8AAAAAAAAAAAAAAAAABwIAAGRycy9kb3ducmV2LnhtbFBLBQYAAAAAAwADALcAAAD+AgAA&#10;AAA=&#10;" fillcolor="#e7e6e6 [3214]" strokecolor="black [3213]" strokeweight="1pt">
                  <v:fill opacity="32896f"/>
                  <v:textbox style="mso-fit-shape-to-text:t" inset="0,0,0,0">
                    <w:txbxContent>
                      <w:p w14:paraId="7D3231BB" w14:textId="77777777" w:rsidR="005744A0" w:rsidRPr="005E6590" w:rsidRDefault="005744A0" w:rsidP="005744A0">
                        <w:pPr>
                          <w:pStyle w:val="Graphics"/>
                          <w:shd w:val="clear" w:color="auto" w:fill="FFFFFF" w:themeFill="background1"/>
                          <w:rPr>
                            <w:rFonts w:ascii="Proxima Nova" w:hAnsi="Proxima Nova"/>
                            <w14:ligatures w14:val="none"/>
                          </w:rPr>
                        </w:pPr>
                        <w:r w:rsidRPr="005E6590">
                          <w:rPr>
                            <w:rFonts w:ascii="Proxima Nova" w:hAnsi="Proxima Nova"/>
                          </w:rPr>
                          <w:t>First Reading by Council/Board</w:t>
                        </w:r>
                      </w:p>
                    </w:txbxContent>
                  </v:textbox>
                </v:shape>
                <v:shape id="Flowchart: Alternate Process 104574798" o:spid="_x0000_s1154" type="#_x0000_t176" style="position:absolute;left:21119;top:23166;width:18729;height:3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61cxwAAAOIAAAAPAAAAZHJzL2Rvd25yZXYueG1sRE9La8JA&#10;EL4X+h+WKXirm5ZYNXUVqQo9tBQfF29DdkxCsrMhu8b47zuHQo8f33uxGlyjeupC5dnAyzgBRZx7&#10;W3Fh4HTcPc9AhYhssfFMBu4UYLV8fFhgZv2N99QfYqEkhEOGBsoY20zrkJfkMIx9SyzcxXcOo8Cu&#10;0LbDm4S7Rr8myZt2WLE0lNjSR0l5fbg6A0V6/eJzv1u7b4zNxW3rzf2nNmb0NKzfQUUa4r/4z/1p&#10;ZX6STqbpdC6b5ZJg0MtfAAAA//8DAFBLAQItABQABgAIAAAAIQDb4fbL7gAAAIUBAAATAAAAAAAA&#10;AAAAAAAAAAAAAABbQ29udGVudF9UeXBlc10ueG1sUEsBAi0AFAAGAAgAAAAhAFr0LFu/AAAAFQEA&#10;AAsAAAAAAAAAAAAAAAAAHwEAAF9yZWxzLy5yZWxzUEsBAi0AFAAGAAgAAAAhADCnrVzHAAAA4gAA&#10;AA8AAAAAAAAAAAAAAAAABwIAAGRycy9kb3ducmV2LnhtbFBLBQYAAAAAAwADALcAAAD7AgAAAAA=&#10;" fillcolor="#e7e6e6 [3214]" strokecolor="black [3213]" strokeweight="1pt">
                  <v:fill opacity="32896f"/>
                  <v:textbox style="mso-fit-shape-to-text:t" inset="0,0,0,0">
                    <w:txbxContent>
                      <w:p w14:paraId="7B7DDFEC" w14:textId="77777777" w:rsidR="005744A0" w:rsidRPr="005E6590" w:rsidRDefault="005744A0" w:rsidP="005744A0">
                        <w:pPr>
                          <w:spacing w:line="256" w:lineRule="auto"/>
                          <w:jc w:val="center"/>
                          <w:rPr>
                            <w:rFonts w:ascii="Proxima Nova" w:eastAsia="Calibri" w:hAnsi="Proxima Nova"/>
                            <w:color w:val="000000"/>
                            <w:sz w:val="20"/>
                            <w:szCs w:val="20"/>
                            <w14:ligatures w14:val="none"/>
                          </w:rPr>
                        </w:pPr>
                        <w:r w:rsidRPr="005E6590">
                          <w:rPr>
                            <w:rFonts w:ascii="Proxima Nova" w:eastAsia="Calibri" w:hAnsi="Proxima Nova"/>
                            <w:color w:val="000000"/>
                            <w:sz w:val="20"/>
                            <w:szCs w:val="20"/>
                          </w:rPr>
                          <w:t>Presentation of application to Committee of the Whole</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734951060" o:spid="_x0000_s1155" type="#_x0000_t35" style="position:absolute;left:39499;top:43179;width:202;height:1936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DczAAAAOIAAAAPAAAAZHJzL2Rvd25yZXYueG1sRI/LasJA&#10;FIb3hb7DcApuis7YqrXRUWqh4KIuvFTo7pg5JqGZM2lmjKlP31kILn/+G9903tpSNFT7wrGGfk+B&#10;IE6dKTjTsNt+dMcgfEA2WDomDX/kYT67v5tiYtyZ19RsQibiCPsENeQhVImUPs3Jou+5ijh6R1db&#10;DFHWmTQ1nuO4LeWTUiNpseD4kGNF7zmlP5uT1fB5aRYL8/t42FfH7yGvFX3h6qR156F9m4AI1IZb&#10;+NpeGg0vz4PXYV+NIkREijggZ/8AAAD//wMAUEsBAi0AFAAGAAgAAAAhANvh9svuAAAAhQEAABMA&#10;AAAAAAAAAAAAAAAAAAAAAFtDb250ZW50X1R5cGVzXS54bWxQSwECLQAUAAYACAAAACEAWvQsW78A&#10;AAAVAQAACwAAAAAAAAAAAAAAAAAfAQAAX3JlbHMvLnJlbHNQSwECLQAUAAYACAAAACEAxTww3MwA&#10;AADiAAAADwAAAAAAAAAAAAAAAAAHAgAAZHJzL2Rvd25yZXYueG1sUEsFBgAAAAADAAMAtwAAAAAD&#10;AAAAAA==&#10;" adj="-243972,21556" strokecolor="#ffa300 [3207]" strokeweight="1pt">
                  <v:stroke endarrow="block"/>
                </v:shape>
                <v:shape id="Connector: Elbow 1334603416" o:spid="_x0000_s1156" type="#_x0000_t35" style="position:absolute;left:39499;top:43179;width:121;height:432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jVxQAAAOMAAAAPAAAAZHJzL2Rvd25yZXYueG1sRE/NSgMx&#10;EL4LvkMYwZtN2q1LWZuWIggexJ/qAwzJdDd1M1k2Y7u+vREEj/P9z3o7xV6daMwhsYX5zIAidskH&#10;bi18vD/crEBlQfbYJyYL35Rhu7m8WGPj05nf6LSXVpUQzg1a6ESGRuvsOoqYZ2kgLtwhjRGlnGOr&#10;/YjnEh57vTCm1hEDl4YOB7rvyH3uv6IFeWbzKj6ElxXS7RGf3GLnnbXXV9PuDpTQJP/iP/ejL/Or&#10;almbajmv4fenAoDe/AAAAP//AwBQSwECLQAUAAYACAAAACEA2+H2y+4AAACFAQAAEwAAAAAAAAAA&#10;AAAAAAAAAAAAW0NvbnRlbnRfVHlwZXNdLnhtbFBLAQItABQABgAIAAAAIQBa9CxbvwAAABUBAAAL&#10;AAAAAAAAAAAAAAAAAB8BAABfcmVscy8ucmVsc1BLAQItABQABgAIAAAAIQCtiGjVxQAAAOMAAAAP&#10;AAAAAAAAAAAAAAAAAAcCAABkcnMvZG93bnJldi54bWxQSwUGAAAAAAMAAwC3AAAA+QIAAAAA&#10;" adj="-420340,21463" strokecolor="#ffa300 [3207]" strokeweight="1pt">
                  <v:stroke endarrow="block"/>
                </v:shape>
                <v:shape id="Connector: Elbow 859153098" o:spid="_x0000_s1157" type="#_x0000_t34" style="position:absolute;left:39499;top:43179;width:18;height:819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atxgAAAOIAAAAPAAAAZHJzL2Rvd25yZXYueG1sRE+7bsIw&#10;FN2R+g/WRepSFYdWPJxiEAVRsQIdGC/xbRwRX0exCenf10MlxqPzXqx6V4uO2lB51jAeZSCIC28q&#10;LjV8n3avcxAhIhusPZOGXwqwWj4NFpgbf+cDdcdYihTCIUcNNsYmlzIUlhyGkW+IE/fjW4cxwbaU&#10;psV7Cne1fMuyqXRYcWqw2NDGUnE93pyGMCterOKL73bnw1p9qs3XaVtp/Tzs1x8gIvXxIf53742G&#10;+USNJ++ZSpvTpXQH5PIPAAD//wMAUEsBAi0AFAAGAAgAAAAhANvh9svuAAAAhQEAABMAAAAAAAAA&#10;AAAAAAAAAAAAAFtDb250ZW50X1R5cGVzXS54bWxQSwECLQAUAAYACAAAACEAWvQsW78AAAAVAQAA&#10;CwAAAAAAAAAAAAAAAAAfAQAAX3JlbHMvLnJlbHNQSwECLQAUAAYACAAAACEAOf8GrcYAAADiAAAA&#10;DwAAAAAAAAAAAAAAAAAHAgAAZHJzL2Rvd25yZXYueG1sUEsFBgAAAAADAAMAtwAAAPoCAAAAAA==&#10;" adj="-2924084" strokecolor="#ffa300 [3207]" strokeweight="1pt">
                  <v:stroke endarrow="block"/>
                </v:shape>
                <v:shape id="Flowchart: Document 1500023092" o:spid="_x0000_s1158" type="#_x0000_t114" style="position:absolute;left:21212;top:19761;width:18288;height: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CifywAAAOMAAAAPAAAAZHJzL2Rvd25yZXYueG1sRI/BbsIw&#10;EETvlfoP1lbqDeykpSUhBqFKFSBxIe0HrOIlSRuvo9hA+PsaCanH3Zk3O1usRtuJMw2+dawhmSoQ&#10;xJUzLdcavr8+J3MQPiAb7ByThit5WC0fHwrMjbvwgc5lqEUMYZ+jhiaEPpfSVw1Z9FPXE0ft6AaL&#10;IY5DLc2AlxhuO5kq9SYtthwvNNjTR0PVb3myscZ7ucm2Jrse1qfX0u2Pu59NstP6+WlcL0AEGsO/&#10;+U5vTeRmSqn0RWUp3H6KC5DLPwAAAP//AwBQSwECLQAUAAYACAAAACEA2+H2y+4AAACFAQAAEwAA&#10;AAAAAAAAAAAAAAAAAAAAW0NvbnRlbnRfVHlwZXNdLnhtbFBLAQItABQABgAIAAAAIQBa9CxbvwAA&#10;ABUBAAALAAAAAAAAAAAAAAAAAB8BAABfcmVscy8ucmVsc1BLAQItABQABgAIAAAAIQC0uCifywAA&#10;AOMAAAAPAAAAAAAAAAAAAAAAAAcCAABkcnMvZG93bnJldi54bWxQSwUGAAAAAAMAAwC3AAAA/wIA&#10;AAAA&#10;" fillcolor="#0085ca [3205]" strokecolor="black [3213]" strokeweight="1pt">
                  <v:fill opacity="32896f"/>
                  <v:textbox style="mso-fit-shape-to-text:t" inset=",0,,0">
                    <w:txbxContent>
                      <w:p w14:paraId="09AAE0C7" w14:textId="77777777" w:rsidR="005744A0" w:rsidRPr="005E6590" w:rsidRDefault="005744A0" w:rsidP="005744A0">
                        <w:pPr>
                          <w:pStyle w:val="Graphics"/>
                          <w:rPr>
                            <w:rFonts w:ascii="Proxima Nova" w:hAnsi="Proxima Nova"/>
                          </w:rPr>
                        </w:pPr>
                        <w:r w:rsidRPr="005E6590">
                          <w:rPr>
                            <w:rFonts w:ascii="Proxima Nova" w:hAnsi="Proxima Nova"/>
                          </w:rPr>
                          <w:t xml:space="preserve">Staff report to Council/Board </w:t>
                        </w:r>
                      </w:p>
                    </w:txbxContent>
                  </v:textbox>
                </v:shape>
                <w10:anchorlock/>
              </v:group>
            </w:pict>
          </mc:Fallback>
        </mc:AlternateContent>
      </w:r>
    </w:p>
    <w:p w14:paraId="532D825B" w14:textId="30C39431" w:rsidR="008E233D" w:rsidRPr="00A50CA1" w:rsidRDefault="008E233D" w:rsidP="00E02DF8">
      <w:pPr>
        <w:pStyle w:val="Heading2"/>
        <w:spacing w:before="0"/>
      </w:pPr>
      <w:bookmarkStart w:id="29" w:name="_Toc182770983"/>
      <w:r w:rsidRPr="00A50CA1">
        <w:lastRenderedPageBreak/>
        <w:t>Description</w:t>
      </w:r>
      <w:bookmarkEnd w:id="29"/>
    </w:p>
    <w:p w14:paraId="3A386ABA" w14:textId="5023BB69" w:rsidR="009658DC" w:rsidRPr="00172320" w:rsidRDefault="00F62800" w:rsidP="0013414F">
      <w:pPr>
        <w:rPr>
          <w:rFonts w:ascii="Proxima Nova" w:hAnsi="Proxima Nova"/>
          <w:color w:val="auto"/>
          <w:lang w:eastAsia="en-CA"/>
        </w:rPr>
      </w:pPr>
      <w:r w:rsidRPr="00172320">
        <w:rPr>
          <w:rFonts w:ascii="Proxima Nova" w:hAnsi="Proxima Nova"/>
          <w:color w:val="auto"/>
          <w:lang w:eastAsia="en-CA"/>
        </w:rPr>
        <w:t xml:space="preserve">The </w:t>
      </w:r>
      <w:r w:rsidR="0034400F" w:rsidRPr="00172320">
        <w:rPr>
          <w:rFonts w:ascii="Proxima Nova" w:hAnsi="Proxima Nova"/>
          <w:color w:val="auto"/>
          <w:lang w:eastAsia="en-CA"/>
        </w:rPr>
        <w:t>zoning</w:t>
      </w:r>
      <w:r w:rsidRPr="00172320">
        <w:rPr>
          <w:rFonts w:ascii="Proxima Nova" w:hAnsi="Proxima Nova"/>
          <w:color w:val="auto"/>
          <w:lang w:eastAsia="en-CA"/>
        </w:rPr>
        <w:t xml:space="preserve"> bylaw is a regulatory document that provides specific details of what is permitted on a parcel. This includes the permitted uses, densities, dimensions of a building (height and/or storeys, setbacks), lot coverage, lot size, landscaping and parking. </w:t>
      </w:r>
      <w:r w:rsidR="00440011" w:rsidRPr="00172320">
        <w:rPr>
          <w:rFonts w:ascii="Proxima Nova" w:hAnsi="Proxima Nova"/>
          <w:color w:val="auto"/>
          <w:lang w:eastAsia="en-CA"/>
        </w:rPr>
        <w:t xml:space="preserve">Any use that is not explicitly listed in the </w:t>
      </w:r>
      <w:r w:rsidR="0034400F" w:rsidRPr="00172320">
        <w:rPr>
          <w:rFonts w:ascii="Proxima Nova" w:hAnsi="Proxima Nova"/>
          <w:color w:val="auto"/>
          <w:lang w:eastAsia="en-CA"/>
        </w:rPr>
        <w:t>zoning</w:t>
      </w:r>
      <w:r w:rsidR="00440011" w:rsidRPr="00172320">
        <w:rPr>
          <w:rFonts w:ascii="Proxima Nova" w:hAnsi="Proxima Nova"/>
          <w:color w:val="auto"/>
          <w:lang w:eastAsia="en-CA"/>
        </w:rPr>
        <w:t xml:space="preserve"> bylaw is not permitted. </w:t>
      </w:r>
      <w:r w:rsidR="00365143" w:rsidRPr="00172320">
        <w:rPr>
          <w:rFonts w:ascii="Proxima Nova" w:hAnsi="Proxima Nova"/>
          <w:color w:val="auto"/>
          <w:lang w:eastAsia="en-CA"/>
        </w:rPr>
        <w:t xml:space="preserve">A </w:t>
      </w:r>
      <w:r w:rsidR="006E21CD" w:rsidRPr="00172320">
        <w:rPr>
          <w:rFonts w:ascii="Proxima Nova" w:hAnsi="Proxima Nova"/>
          <w:color w:val="auto"/>
          <w:lang w:eastAsia="en-CA"/>
        </w:rPr>
        <w:t>zoning amendment</w:t>
      </w:r>
      <w:r w:rsidRPr="00172320">
        <w:rPr>
          <w:rFonts w:ascii="Proxima Nova" w:hAnsi="Proxima Nova"/>
          <w:color w:val="auto"/>
          <w:lang w:eastAsia="en-CA"/>
        </w:rPr>
        <w:t xml:space="preserve"> application is required to change the use or density from what is permitted in the </w:t>
      </w:r>
      <w:r w:rsidR="0034400F" w:rsidRPr="00172320">
        <w:rPr>
          <w:rFonts w:ascii="Proxima Nova" w:hAnsi="Proxima Nova"/>
          <w:color w:val="auto"/>
          <w:lang w:eastAsia="en-CA"/>
        </w:rPr>
        <w:t>zoning</w:t>
      </w:r>
      <w:r w:rsidRPr="00172320">
        <w:rPr>
          <w:rFonts w:ascii="Proxima Nova" w:hAnsi="Proxima Nova"/>
          <w:color w:val="auto"/>
          <w:lang w:eastAsia="en-CA"/>
        </w:rPr>
        <w:t xml:space="preserve"> bylaw. </w:t>
      </w:r>
    </w:p>
    <w:p w14:paraId="6180A609" w14:textId="57459226" w:rsidR="009658DC" w:rsidRPr="00172320" w:rsidRDefault="009658DC" w:rsidP="00E02DF8">
      <w:pPr>
        <w:spacing w:before="120"/>
        <w:rPr>
          <w:rFonts w:ascii="Proxima Nova" w:hAnsi="Proxima Nova"/>
          <w:color w:val="auto"/>
          <w:lang w:eastAsia="en-CA"/>
        </w:rPr>
      </w:pPr>
      <w:r w:rsidRPr="00172320">
        <w:rPr>
          <w:rFonts w:ascii="Proxima Nova" w:hAnsi="Proxima Nova"/>
          <w:color w:val="auto"/>
          <w:lang w:eastAsia="en-CA"/>
        </w:rPr>
        <w:t xml:space="preserve">Be </w:t>
      </w:r>
      <w:r w:rsidR="00901D1F" w:rsidRPr="00172320">
        <w:rPr>
          <w:rFonts w:ascii="Proxima Nova" w:hAnsi="Proxima Nova"/>
          <w:color w:val="auto"/>
          <w:lang w:eastAsia="en-CA"/>
        </w:rPr>
        <w:t>aware that:</w:t>
      </w:r>
    </w:p>
    <w:p w14:paraId="1B900526" w14:textId="26EAFC01" w:rsidR="00F62800" w:rsidRPr="00172320" w:rsidRDefault="00F62800" w:rsidP="00F4674B">
      <w:pPr>
        <w:pStyle w:val="ListParagraph"/>
        <w:numPr>
          <w:ilvl w:val="0"/>
          <w:numId w:val="2"/>
        </w:numPr>
        <w:rPr>
          <w:rFonts w:ascii="Proxima Nova" w:hAnsi="Proxima Nova"/>
          <w:color w:val="auto"/>
          <w:lang w:eastAsia="en-CA"/>
        </w:rPr>
      </w:pPr>
      <w:r w:rsidRPr="00172320">
        <w:rPr>
          <w:rFonts w:ascii="Proxima Nova" w:hAnsi="Proxima Nova"/>
          <w:color w:val="auto"/>
          <w:lang w:eastAsia="en-CA"/>
        </w:rPr>
        <w:t xml:space="preserve">A </w:t>
      </w:r>
      <w:r w:rsidR="006E21CD" w:rsidRPr="00172320">
        <w:rPr>
          <w:rFonts w:ascii="Proxima Nova" w:hAnsi="Proxima Nova"/>
          <w:color w:val="auto"/>
          <w:lang w:eastAsia="en-CA"/>
        </w:rPr>
        <w:t>zoning amendment</w:t>
      </w:r>
      <w:r w:rsidRPr="00172320">
        <w:rPr>
          <w:rFonts w:ascii="Proxima Nova" w:hAnsi="Proxima Nova"/>
          <w:color w:val="auto"/>
          <w:lang w:eastAsia="en-CA"/>
        </w:rPr>
        <w:t xml:space="preserve"> must be consistent with the OCP land use designation, otherwise an OCP Amendment is also required. </w:t>
      </w:r>
    </w:p>
    <w:p w14:paraId="73EA5077" w14:textId="728AE55D" w:rsidR="00FA7234" w:rsidRPr="00172320" w:rsidRDefault="00FA7234" w:rsidP="00F4674B">
      <w:pPr>
        <w:pStyle w:val="ListParagraph"/>
        <w:numPr>
          <w:ilvl w:val="0"/>
          <w:numId w:val="2"/>
        </w:numPr>
        <w:rPr>
          <w:rFonts w:ascii="Proxima Nova" w:hAnsi="Proxima Nova"/>
          <w:color w:val="auto"/>
          <w:lang w:eastAsia="en-CA"/>
        </w:rPr>
      </w:pPr>
      <w:r w:rsidRPr="00172320">
        <w:rPr>
          <w:rFonts w:ascii="Proxima Nova" w:hAnsi="Proxima Nova"/>
          <w:color w:val="auto"/>
          <w:lang w:eastAsia="en-CA"/>
        </w:rPr>
        <w:t>If the property</w:t>
      </w:r>
      <w:r w:rsidR="00365143" w:rsidRPr="00172320">
        <w:rPr>
          <w:rFonts w:ascii="Proxima Nova" w:hAnsi="Proxima Nova"/>
          <w:color w:val="auto"/>
          <w:lang w:eastAsia="en-CA"/>
        </w:rPr>
        <w:t xml:space="preserve"> or proposed development</w:t>
      </w:r>
      <w:r w:rsidRPr="00172320">
        <w:rPr>
          <w:rFonts w:ascii="Proxima Nova" w:hAnsi="Proxima Nova"/>
          <w:color w:val="auto"/>
          <w:lang w:eastAsia="en-CA"/>
        </w:rPr>
        <w:t xml:space="preserve"> falls within a Development Permit Area</w:t>
      </w:r>
      <w:r w:rsidR="00365143" w:rsidRPr="00172320">
        <w:rPr>
          <w:rFonts w:ascii="Proxima Nova" w:hAnsi="Proxima Nova"/>
          <w:color w:val="auto"/>
          <w:lang w:eastAsia="en-CA"/>
        </w:rPr>
        <w:t>, a Development Permit is also required.</w:t>
      </w:r>
    </w:p>
    <w:p w14:paraId="6F533094" w14:textId="66CA6D11" w:rsidR="00F62800" w:rsidRPr="00172320" w:rsidRDefault="00F62800" w:rsidP="00F4674B">
      <w:pPr>
        <w:pStyle w:val="ListParagraph"/>
        <w:numPr>
          <w:ilvl w:val="0"/>
          <w:numId w:val="2"/>
        </w:numPr>
        <w:rPr>
          <w:rFonts w:ascii="Proxima Nova" w:hAnsi="Proxima Nova"/>
          <w:color w:val="auto"/>
          <w:lang w:eastAsia="en-CA"/>
        </w:rPr>
      </w:pPr>
      <w:r w:rsidRPr="00172320">
        <w:rPr>
          <w:rFonts w:ascii="Proxima Nova" w:hAnsi="Proxima Nova"/>
          <w:color w:val="auto"/>
          <w:lang w:eastAsia="en-CA"/>
        </w:rPr>
        <w:t xml:space="preserve">A </w:t>
      </w:r>
      <w:r w:rsidR="006E21CD" w:rsidRPr="00172320">
        <w:rPr>
          <w:rFonts w:ascii="Proxima Nova" w:hAnsi="Proxima Nova"/>
          <w:color w:val="auto"/>
          <w:lang w:eastAsia="en-CA"/>
        </w:rPr>
        <w:t>zoning amendment</w:t>
      </w:r>
      <w:r w:rsidRPr="00172320">
        <w:rPr>
          <w:rFonts w:ascii="Proxima Nova" w:hAnsi="Proxima Nova"/>
          <w:color w:val="auto"/>
          <w:lang w:eastAsia="en-CA"/>
        </w:rPr>
        <w:t xml:space="preserve"> application may be processed concurrently with an OCP Amendment, Development Permit, and/or Development Variance Permit</w:t>
      </w:r>
      <w:r w:rsidR="004F5B5C" w:rsidRPr="00172320">
        <w:rPr>
          <w:rFonts w:ascii="Proxima Nova" w:hAnsi="Proxima Nova"/>
          <w:color w:val="auto"/>
          <w:lang w:eastAsia="en-CA"/>
        </w:rPr>
        <w:t xml:space="preserve"> application. </w:t>
      </w:r>
    </w:p>
    <w:p w14:paraId="493B14CF" w14:textId="5AE0815D" w:rsidR="00D612E0" w:rsidRPr="00A50CA1" w:rsidRDefault="57EC289B" w:rsidP="00F4674B">
      <w:pPr>
        <w:pStyle w:val="ListParagraph"/>
        <w:numPr>
          <w:ilvl w:val="0"/>
          <w:numId w:val="2"/>
        </w:numPr>
        <w:rPr>
          <w:rFonts w:ascii="Times New Roman" w:hAnsi="Times New Roman"/>
          <w:color w:val="auto"/>
          <w:lang w:eastAsia="en-CA"/>
        </w:rPr>
      </w:pPr>
      <w:r w:rsidRPr="00172320">
        <w:rPr>
          <w:rFonts w:ascii="Proxima Nova" w:hAnsi="Proxima Nova"/>
          <w:color w:val="auto"/>
          <w:lang w:eastAsia="en-CA"/>
        </w:rPr>
        <w:t xml:space="preserve">When any application for a Building Permit is received, the plans are first compared to the regulations of the applicable zone to ensure they conform. If they do, then the plans are reviewed by the building inspector for conformity to the BC Building Code. </w:t>
      </w:r>
    </w:p>
    <w:p w14:paraId="78200F2E" w14:textId="663BE3BC" w:rsidR="008A0D3C" w:rsidRDefault="008E233D" w:rsidP="004B0F83">
      <w:pPr>
        <w:pStyle w:val="Heading2"/>
      </w:pPr>
      <w:bookmarkStart w:id="30" w:name="_Toc182770984"/>
      <w:r w:rsidRPr="00A50CA1">
        <w:t>Considerations</w:t>
      </w:r>
      <w:bookmarkEnd w:id="30"/>
      <w:r w:rsidRPr="00A50CA1">
        <w:t xml:space="preserve"> </w:t>
      </w:r>
    </w:p>
    <w:p w14:paraId="582D2999" w14:textId="6B0B8DEA" w:rsidR="00E154E5" w:rsidRPr="004B0F83" w:rsidRDefault="00BF6419" w:rsidP="00E154E5">
      <w:pPr>
        <w:rPr>
          <w:rFonts w:ascii="Proxima Nova" w:hAnsi="Proxima Nova"/>
          <w:color w:val="auto"/>
        </w:rPr>
      </w:pPr>
      <w:r w:rsidRPr="004B0F83">
        <w:rPr>
          <w:rFonts w:ascii="Proxima Nova" w:hAnsi="Proxima Nova"/>
          <w:color w:val="auto"/>
        </w:rPr>
        <w:t>When applying</w:t>
      </w:r>
      <w:r w:rsidR="00EA1329" w:rsidRPr="004B0F83">
        <w:rPr>
          <w:rFonts w:ascii="Proxima Nova" w:hAnsi="Proxima Nova"/>
          <w:color w:val="auto"/>
        </w:rPr>
        <w:t xml:space="preserve"> for </w:t>
      </w:r>
      <w:r w:rsidR="00E154E5" w:rsidRPr="004B0F83">
        <w:rPr>
          <w:rFonts w:ascii="Proxima Nova" w:hAnsi="Proxima Nova"/>
          <w:color w:val="auto"/>
        </w:rPr>
        <w:t>a</w:t>
      </w:r>
      <w:r w:rsidR="00EA1329" w:rsidRPr="004B0F83">
        <w:rPr>
          <w:rFonts w:ascii="Proxima Nova" w:hAnsi="Proxima Nova"/>
          <w:color w:val="auto"/>
        </w:rPr>
        <w:t xml:space="preserve"> </w:t>
      </w:r>
      <w:r w:rsidR="004A4552" w:rsidRPr="004B0F83">
        <w:rPr>
          <w:rFonts w:ascii="Proxima Nova" w:hAnsi="Proxima Nova"/>
          <w:color w:val="auto"/>
        </w:rPr>
        <w:t xml:space="preserve">zoning amendment, </w:t>
      </w:r>
      <w:r w:rsidR="00E154E5" w:rsidRPr="004B0F83">
        <w:rPr>
          <w:rFonts w:ascii="Proxima Nova" w:hAnsi="Proxima Nova"/>
          <w:color w:val="auto"/>
        </w:rPr>
        <w:t xml:space="preserve">seeking and incorporating </w:t>
      </w:r>
      <w:r w:rsidR="004A4552" w:rsidRPr="004B0F83">
        <w:rPr>
          <w:rFonts w:ascii="Proxima Nova" w:hAnsi="Proxima Nova"/>
          <w:color w:val="auto"/>
        </w:rPr>
        <w:t xml:space="preserve">community input can </w:t>
      </w:r>
      <w:r w:rsidR="00E154E5" w:rsidRPr="004B0F83">
        <w:rPr>
          <w:rFonts w:ascii="Proxima Nova" w:hAnsi="Proxima Nova"/>
          <w:color w:val="auto"/>
        </w:rPr>
        <w:t>improve the quality of your proposal and reduce opposition.</w:t>
      </w:r>
    </w:p>
    <w:p w14:paraId="5221EBB0" w14:textId="25FF8F67" w:rsidR="009F4417" w:rsidRPr="004B0F83" w:rsidRDefault="009F4417" w:rsidP="00E154E5">
      <w:pPr>
        <w:pStyle w:val="ListParagraph"/>
        <w:numPr>
          <w:ilvl w:val="0"/>
          <w:numId w:val="49"/>
        </w:numPr>
        <w:rPr>
          <w:rFonts w:ascii="Proxima Nova" w:hAnsi="Proxima Nova"/>
          <w:color w:val="auto"/>
        </w:rPr>
      </w:pPr>
      <w:r w:rsidRPr="004B0F83">
        <w:rPr>
          <w:rFonts w:ascii="Proxima Nova" w:hAnsi="Proxima Nova"/>
          <w:color w:val="auto"/>
        </w:rPr>
        <w:t>How can you utilize community engagement to strengthen and improve your proposal?</w:t>
      </w:r>
    </w:p>
    <w:p w14:paraId="275FE6D3" w14:textId="4D6DF5C4" w:rsidR="00AB466A" w:rsidRPr="00E02DF8" w:rsidRDefault="00022E4A" w:rsidP="009C3497">
      <w:pPr>
        <w:pStyle w:val="ListParagraph"/>
        <w:numPr>
          <w:ilvl w:val="0"/>
          <w:numId w:val="17"/>
        </w:numPr>
        <w:rPr>
          <w:rFonts w:ascii="Proxima Nova" w:hAnsi="Proxima Nova"/>
          <w:color w:val="auto"/>
        </w:rPr>
      </w:pPr>
      <w:r w:rsidRPr="004B0F83">
        <w:rPr>
          <w:rFonts w:ascii="Proxima Nova" w:hAnsi="Proxima Nova"/>
          <w:color w:val="auto"/>
        </w:rPr>
        <w:t xml:space="preserve">What aspects </w:t>
      </w:r>
      <w:r w:rsidR="009C3497" w:rsidRPr="004B0F83">
        <w:rPr>
          <w:rFonts w:ascii="Proxima Nova" w:hAnsi="Proxima Nova"/>
          <w:color w:val="auto"/>
        </w:rPr>
        <w:t>of the proposal a</w:t>
      </w:r>
      <w:r w:rsidRPr="004B0F83">
        <w:rPr>
          <w:rFonts w:ascii="Proxima Nova" w:hAnsi="Proxima Nova"/>
          <w:color w:val="auto"/>
        </w:rPr>
        <w:t xml:space="preserve">re </w:t>
      </w:r>
      <w:r w:rsidR="009C3497" w:rsidRPr="004B0F83">
        <w:rPr>
          <w:rFonts w:ascii="Proxima Nova" w:hAnsi="Proxima Nova"/>
          <w:color w:val="auto"/>
        </w:rPr>
        <w:t xml:space="preserve">flexible and appropriate to ask for public input on? </w:t>
      </w:r>
    </w:p>
    <w:p w14:paraId="6B6EEACE" w14:textId="7A6B604D" w:rsidR="00D878A7" w:rsidRPr="004B0F83" w:rsidRDefault="00B75270" w:rsidP="003934A3">
      <w:pPr>
        <w:spacing w:before="120"/>
        <w:rPr>
          <w:rFonts w:ascii="Proxima Nova" w:hAnsi="Proxima Nova"/>
          <w:color w:val="auto"/>
        </w:rPr>
      </w:pPr>
      <w:r w:rsidRPr="004B0F83">
        <w:rPr>
          <w:rFonts w:ascii="Proxima Nova" w:hAnsi="Proxima Nova"/>
          <w:color w:val="auto"/>
        </w:rPr>
        <w:t xml:space="preserve">During the process of a </w:t>
      </w:r>
      <w:r w:rsidR="006E21CD" w:rsidRPr="004B0F83">
        <w:rPr>
          <w:rFonts w:ascii="Proxima Nova" w:hAnsi="Proxima Nova"/>
          <w:color w:val="auto"/>
        </w:rPr>
        <w:t>zoning amendment</w:t>
      </w:r>
      <w:r w:rsidRPr="004B0F83">
        <w:rPr>
          <w:rFonts w:ascii="Proxima Nova" w:hAnsi="Proxima Nova"/>
          <w:color w:val="auto"/>
        </w:rPr>
        <w:t xml:space="preserve">, Community Amenity Contributions (CACs) are often negotiated. </w:t>
      </w:r>
      <w:r w:rsidR="001540D9" w:rsidRPr="004B0F83">
        <w:rPr>
          <w:rFonts w:ascii="Proxima Nova" w:hAnsi="Proxima Nova"/>
          <w:color w:val="auto"/>
        </w:rPr>
        <w:t xml:space="preserve">This can take the form of providing amenities or cash contributions towards future amenities. </w:t>
      </w:r>
      <w:r w:rsidR="00AC4415" w:rsidRPr="004B0F83">
        <w:rPr>
          <w:rFonts w:ascii="Proxima Nova" w:hAnsi="Proxima Nova"/>
          <w:color w:val="auto"/>
        </w:rPr>
        <w:t xml:space="preserve">Consider how the proposal addresses the relevant local CAC policies. </w:t>
      </w:r>
    </w:p>
    <w:p w14:paraId="355CE3FD" w14:textId="39102FFA" w:rsidR="00D878A7" w:rsidRPr="004B0F83" w:rsidRDefault="00E02DF8" w:rsidP="00E02DF8">
      <w:pPr>
        <w:spacing w:before="120"/>
        <w:rPr>
          <w:rFonts w:ascii="Proxima Nova" w:hAnsi="Proxima Nova"/>
          <w:color w:val="auto"/>
        </w:rPr>
      </w:pPr>
      <w:r>
        <w:rPr>
          <w:rFonts w:ascii="Proxima Nova" w:hAnsi="Proxima Nova"/>
          <w:color w:val="auto"/>
        </w:rPr>
        <w:t>Z</w:t>
      </w:r>
      <w:r w:rsidR="006E21CD" w:rsidRPr="004B0F83">
        <w:rPr>
          <w:rFonts w:ascii="Proxima Nova" w:hAnsi="Proxima Nova"/>
          <w:color w:val="auto"/>
        </w:rPr>
        <w:t>oning amendment</w:t>
      </w:r>
      <w:r w:rsidR="00D878A7" w:rsidRPr="004B0F83">
        <w:rPr>
          <w:rFonts w:ascii="Proxima Nova" w:hAnsi="Proxima Nova"/>
          <w:color w:val="auto"/>
        </w:rPr>
        <w:t xml:space="preserve"> applications can have very different levels of complexity. The more complex and impactful an application, the more important is the applicant’s rationale for requesting a change to the bylaw. </w:t>
      </w:r>
    </w:p>
    <w:p w14:paraId="18995492" w14:textId="1AF4EC59" w:rsidR="00D878A7" w:rsidRPr="004B0F83" w:rsidRDefault="00D878A7" w:rsidP="003934A3">
      <w:pPr>
        <w:spacing w:before="120"/>
        <w:rPr>
          <w:rFonts w:ascii="Proxima Nova" w:hAnsi="Proxima Nova"/>
          <w:color w:val="auto"/>
        </w:rPr>
      </w:pPr>
      <w:r w:rsidRPr="004B0F83">
        <w:rPr>
          <w:rFonts w:ascii="Proxima Nova" w:hAnsi="Proxima Nova"/>
          <w:color w:val="auto"/>
        </w:rPr>
        <w:t xml:space="preserve">A </w:t>
      </w:r>
      <w:r w:rsidR="006E21CD" w:rsidRPr="004B0F83">
        <w:rPr>
          <w:rFonts w:ascii="Proxima Nova" w:hAnsi="Proxima Nova"/>
          <w:color w:val="auto"/>
        </w:rPr>
        <w:t>zoning amendment</w:t>
      </w:r>
      <w:r w:rsidRPr="004B0F83">
        <w:rPr>
          <w:rFonts w:ascii="Proxima Nova" w:hAnsi="Proxima Nova"/>
          <w:color w:val="auto"/>
        </w:rPr>
        <w:t xml:space="preserve"> can change the property to a currently existing zone or, if the proposal is more complex or unique, to a custom development zone. In either case, the applicant should provide a table to easily compare the current zone to the proposed zone. </w:t>
      </w:r>
    </w:p>
    <w:p w14:paraId="1B46AA0F" w14:textId="682F1CF1" w:rsidR="00D878A7" w:rsidRPr="004B0F83" w:rsidRDefault="00D878A7" w:rsidP="003934A3">
      <w:pPr>
        <w:spacing w:before="120"/>
        <w:rPr>
          <w:rFonts w:ascii="Proxima Nova" w:hAnsi="Proxima Nova"/>
          <w:color w:val="auto"/>
        </w:rPr>
      </w:pPr>
      <w:r w:rsidRPr="004B0F83">
        <w:rPr>
          <w:rFonts w:ascii="Proxima Nova" w:hAnsi="Proxima Nova"/>
          <w:color w:val="auto"/>
        </w:rPr>
        <w:t xml:space="preserve">Processing time for a </w:t>
      </w:r>
      <w:r w:rsidR="006E21CD" w:rsidRPr="004B0F83">
        <w:rPr>
          <w:rFonts w:ascii="Proxima Nova" w:hAnsi="Proxima Nova"/>
          <w:color w:val="auto"/>
        </w:rPr>
        <w:t>zoning amendment</w:t>
      </w:r>
      <w:r w:rsidRPr="004B0F83">
        <w:rPr>
          <w:rFonts w:ascii="Proxima Nova" w:hAnsi="Proxima Nova"/>
          <w:color w:val="auto"/>
        </w:rPr>
        <w:t xml:space="preserve"> application can vary greatly depending on complexi</w:t>
      </w:r>
      <w:r w:rsidR="004A6862" w:rsidRPr="004B0F83">
        <w:rPr>
          <w:rFonts w:ascii="Proxima Nova" w:hAnsi="Proxima Nova"/>
          <w:color w:val="auto"/>
        </w:rPr>
        <w:t xml:space="preserve">ty, legal </w:t>
      </w:r>
      <w:r w:rsidR="00AF4D38" w:rsidRPr="004B0F83">
        <w:rPr>
          <w:rFonts w:ascii="Proxima Nova" w:hAnsi="Proxima Nova"/>
          <w:color w:val="auto"/>
        </w:rPr>
        <w:t>considerations,</w:t>
      </w:r>
      <w:r w:rsidR="004A6862" w:rsidRPr="004B0F83">
        <w:rPr>
          <w:rFonts w:ascii="Proxima Nova" w:hAnsi="Proxima Nova"/>
          <w:color w:val="auto"/>
        </w:rPr>
        <w:t xml:space="preserve"> and </w:t>
      </w:r>
      <w:r w:rsidR="00606F2C" w:rsidRPr="004B0F83">
        <w:rPr>
          <w:rFonts w:ascii="Proxima Nova" w:hAnsi="Proxima Nova"/>
          <w:color w:val="auto"/>
        </w:rPr>
        <w:t>application completeness.</w:t>
      </w:r>
      <w:r w:rsidR="004A6862" w:rsidRPr="004B0F83">
        <w:rPr>
          <w:rFonts w:ascii="Proxima Nova" w:hAnsi="Proxima Nova"/>
          <w:color w:val="auto"/>
        </w:rPr>
        <w:t xml:space="preserve"> The applicant can </w:t>
      </w:r>
      <w:r w:rsidR="00A55457" w:rsidRPr="004B0F83">
        <w:rPr>
          <w:rFonts w:ascii="Proxima Nova" w:hAnsi="Proxima Nova"/>
          <w:color w:val="auto"/>
        </w:rPr>
        <w:t>improve the speed by:</w:t>
      </w:r>
    </w:p>
    <w:p w14:paraId="252F6FD1" w14:textId="56D0CA34" w:rsidR="00A55457" w:rsidRPr="004B0F83" w:rsidRDefault="00A55457" w:rsidP="00F4674B">
      <w:pPr>
        <w:pStyle w:val="ListParagraph"/>
        <w:numPr>
          <w:ilvl w:val="0"/>
          <w:numId w:val="18"/>
        </w:numPr>
        <w:rPr>
          <w:rFonts w:ascii="Proxima Nova" w:hAnsi="Proxima Nova"/>
          <w:color w:val="auto"/>
        </w:rPr>
      </w:pPr>
      <w:r w:rsidRPr="004B0F83">
        <w:rPr>
          <w:rFonts w:ascii="Proxima Nova" w:hAnsi="Proxima Nova"/>
          <w:color w:val="auto"/>
        </w:rPr>
        <w:t>Providing a complete application, due diligence, and preliminary community input</w:t>
      </w:r>
    </w:p>
    <w:p w14:paraId="399A46C6" w14:textId="0EE963F9" w:rsidR="00464DFB" w:rsidRPr="004B0F83" w:rsidRDefault="00C366AC" w:rsidP="00F4674B">
      <w:pPr>
        <w:pStyle w:val="ListParagraph"/>
        <w:numPr>
          <w:ilvl w:val="0"/>
          <w:numId w:val="18"/>
        </w:numPr>
        <w:rPr>
          <w:rFonts w:ascii="Proxima Nova" w:hAnsi="Proxima Nova"/>
          <w:color w:val="auto"/>
        </w:rPr>
      </w:pPr>
      <w:r w:rsidRPr="004B0F83">
        <w:rPr>
          <w:rFonts w:ascii="Proxima Nova" w:hAnsi="Proxima Nova"/>
          <w:color w:val="auto"/>
        </w:rPr>
        <w:lastRenderedPageBreak/>
        <w:t xml:space="preserve">Supplying a strong rationale, </w:t>
      </w:r>
      <w:r w:rsidR="007938A3" w:rsidRPr="004B0F83">
        <w:rPr>
          <w:rFonts w:ascii="Proxima Nova" w:hAnsi="Proxima Nova"/>
          <w:color w:val="auto"/>
        </w:rPr>
        <w:t xml:space="preserve">formatted in a similar </w:t>
      </w:r>
      <w:r w:rsidR="00FF50AD" w:rsidRPr="004B0F83">
        <w:rPr>
          <w:rFonts w:ascii="Proxima Nova" w:hAnsi="Proxima Nova"/>
          <w:color w:val="auto"/>
        </w:rPr>
        <w:t>way to</w:t>
      </w:r>
      <w:r w:rsidR="007938A3" w:rsidRPr="004B0F83">
        <w:rPr>
          <w:rFonts w:ascii="Proxima Nova" w:hAnsi="Proxima Nova"/>
          <w:color w:val="auto"/>
        </w:rPr>
        <w:t xml:space="preserve"> staff reports to Council/Board</w:t>
      </w:r>
    </w:p>
    <w:tbl>
      <w:tblPr>
        <w:tblStyle w:val="TableGrid"/>
        <w:tblW w:w="0" w:type="auto"/>
        <w:tblBorders>
          <w:top w:val="dashed" w:sz="8" w:space="0" w:color="FF0000"/>
          <w:left w:val="dashed" w:sz="8" w:space="0" w:color="FF0000"/>
          <w:bottom w:val="dashed" w:sz="8" w:space="0" w:color="FF0000"/>
          <w:right w:val="dashed" w:sz="8" w:space="0" w:color="FF0000"/>
          <w:insideH w:val="dashed" w:sz="8" w:space="0" w:color="FF0000"/>
          <w:insideV w:val="dashed" w:sz="8" w:space="0" w:color="FF0000"/>
        </w:tblBorders>
        <w:tblLook w:val="04A0" w:firstRow="1" w:lastRow="0" w:firstColumn="1" w:lastColumn="0" w:noHBand="0" w:noVBand="1"/>
      </w:tblPr>
      <w:tblGrid>
        <w:gridCol w:w="9340"/>
      </w:tblGrid>
      <w:tr w:rsidR="00B433BA" w14:paraId="40D10C9B" w14:textId="77777777" w:rsidTr="002F188E">
        <w:tc>
          <w:tcPr>
            <w:tcW w:w="9350" w:type="dxa"/>
            <w:tcBorders>
              <w:top w:val="dashed" w:sz="8" w:space="0" w:color="D0006F"/>
              <w:left w:val="dashed" w:sz="8" w:space="0" w:color="D0006F"/>
              <w:bottom w:val="dashed" w:sz="8" w:space="0" w:color="D0006F"/>
              <w:right w:val="dashed" w:sz="8" w:space="0" w:color="D0006F"/>
            </w:tcBorders>
          </w:tcPr>
          <w:p w14:paraId="6C8311C6" w14:textId="77777777" w:rsidR="00B433BA" w:rsidRDefault="00B433BA" w:rsidP="004B0F83">
            <w:pPr>
              <w:pStyle w:val="Heading2"/>
            </w:pPr>
            <w:bookmarkStart w:id="31" w:name="_Toc182770985"/>
            <w:r>
              <w:lastRenderedPageBreak/>
              <w:t>Challenges Identified</w:t>
            </w:r>
            <w:bookmarkEnd w:id="31"/>
          </w:p>
          <w:p w14:paraId="7B4DC0A1" w14:textId="77777777" w:rsidR="00B433BA" w:rsidRPr="004B0F83" w:rsidRDefault="00B433BA" w:rsidP="00B433BA">
            <w:pPr>
              <w:rPr>
                <w:rFonts w:ascii="Proxima Nova" w:hAnsi="Proxima Nova"/>
                <w:color w:val="auto"/>
              </w:rPr>
            </w:pPr>
            <w:r w:rsidRPr="004B0F83">
              <w:rPr>
                <w:rFonts w:ascii="Proxima Nova" w:hAnsi="Proxima Nova"/>
                <w:color w:val="auto"/>
              </w:rPr>
              <w:t>Planners:</w:t>
            </w:r>
          </w:p>
          <w:p w14:paraId="70E3C94F" w14:textId="7D513C0D" w:rsidR="00B433BA" w:rsidRPr="004B0F83" w:rsidRDefault="00B433BA" w:rsidP="00F4674B">
            <w:pPr>
              <w:pStyle w:val="ListParagraph"/>
              <w:numPr>
                <w:ilvl w:val="0"/>
                <w:numId w:val="11"/>
              </w:numPr>
              <w:rPr>
                <w:rFonts w:ascii="Proxima Nova" w:hAnsi="Proxima Nova"/>
                <w:color w:val="auto"/>
              </w:rPr>
            </w:pPr>
            <w:r w:rsidRPr="004B0F83">
              <w:rPr>
                <w:rFonts w:ascii="Proxima Nova" w:hAnsi="Proxima Nova"/>
                <w:color w:val="auto"/>
              </w:rPr>
              <w:t xml:space="preserve">Although the Province has removed the requirement for a Public Hearing on a </w:t>
            </w:r>
            <w:r w:rsidR="006E21CD" w:rsidRPr="004B0F83">
              <w:rPr>
                <w:rFonts w:ascii="Proxima Nova" w:hAnsi="Proxima Nova"/>
                <w:color w:val="auto"/>
              </w:rPr>
              <w:t>zoning amendment</w:t>
            </w:r>
            <w:r w:rsidRPr="004B0F83">
              <w:rPr>
                <w:rFonts w:ascii="Proxima Nova" w:hAnsi="Proxima Nova"/>
                <w:color w:val="auto"/>
              </w:rPr>
              <w:t xml:space="preserve"> application, the policy change isn’t really any different than the power that was available before to waive a Public Hearing. </w:t>
            </w:r>
          </w:p>
          <w:p w14:paraId="6DAEE065" w14:textId="6C823A3A" w:rsidR="00B433BA" w:rsidRPr="004B0F83" w:rsidRDefault="00B433BA" w:rsidP="00F4674B">
            <w:pPr>
              <w:pStyle w:val="ListParagraph"/>
              <w:numPr>
                <w:ilvl w:val="0"/>
                <w:numId w:val="11"/>
              </w:numPr>
              <w:rPr>
                <w:rFonts w:ascii="Proxima Nova" w:hAnsi="Proxima Nova"/>
                <w:color w:val="auto"/>
              </w:rPr>
            </w:pPr>
            <w:r w:rsidRPr="004B0F83">
              <w:rPr>
                <w:rFonts w:ascii="Proxima Nova" w:hAnsi="Proxima Nova"/>
                <w:color w:val="auto"/>
              </w:rPr>
              <w:t xml:space="preserve">Aligning the </w:t>
            </w:r>
            <w:r w:rsidR="003C4AF5" w:rsidRPr="004B0F83">
              <w:rPr>
                <w:rFonts w:ascii="Proxima Nova" w:hAnsi="Proxima Nova"/>
                <w:color w:val="auto"/>
              </w:rPr>
              <w:t>zoning bylaw</w:t>
            </w:r>
            <w:r w:rsidRPr="004B0F83">
              <w:rPr>
                <w:rFonts w:ascii="Proxima Nova" w:hAnsi="Proxima Nova"/>
                <w:color w:val="auto"/>
              </w:rPr>
              <w:t xml:space="preserve"> with the OCP could remove the opportunity to negotiate Community Amenity Contributions (CACs), providing significant community benefit. </w:t>
            </w:r>
          </w:p>
          <w:p w14:paraId="68E376E7" w14:textId="77777777" w:rsidR="00B433BA" w:rsidRPr="004B0F83" w:rsidRDefault="00B433BA" w:rsidP="00E02DF8">
            <w:pPr>
              <w:spacing w:before="120"/>
              <w:rPr>
                <w:rFonts w:ascii="Proxima Nova" w:hAnsi="Proxima Nova"/>
                <w:color w:val="auto"/>
              </w:rPr>
            </w:pPr>
            <w:r w:rsidRPr="004B0F83">
              <w:rPr>
                <w:rFonts w:ascii="Proxima Nova" w:hAnsi="Proxima Nova"/>
                <w:color w:val="auto"/>
              </w:rPr>
              <w:t>Developers &amp; Technical Consultants:</w:t>
            </w:r>
          </w:p>
          <w:p w14:paraId="795571A1" w14:textId="5655EB58" w:rsidR="00B433BA" w:rsidRPr="004B0F83" w:rsidRDefault="00B433BA" w:rsidP="00F4674B">
            <w:pPr>
              <w:pStyle w:val="ListParagraph"/>
              <w:numPr>
                <w:ilvl w:val="0"/>
                <w:numId w:val="12"/>
              </w:numPr>
              <w:rPr>
                <w:rFonts w:ascii="Proxima Nova" w:hAnsi="Proxima Nova"/>
                <w:color w:val="auto"/>
              </w:rPr>
            </w:pPr>
            <w:r w:rsidRPr="004B0F83">
              <w:rPr>
                <w:rFonts w:ascii="Proxima Nova" w:hAnsi="Proxima Nova"/>
                <w:color w:val="auto"/>
              </w:rPr>
              <w:t xml:space="preserve">A Public Hearing was required for a </w:t>
            </w:r>
            <w:r w:rsidR="006E21CD" w:rsidRPr="004B0F83">
              <w:rPr>
                <w:rFonts w:ascii="Proxima Nova" w:hAnsi="Proxima Nova"/>
                <w:color w:val="auto"/>
              </w:rPr>
              <w:t>zoning amendment</w:t>
            </w:r>
            <w:r w:rsidRPr="004B0F83">
              <w:rPr>
                <w:rFonts w:ascii="Proxima Nova" w:hAnsi="Proxima Nova"/>
                <w:color w:val="auto"/>
              </w:rPr>
              <w:t xml:space="preserve"> before the requirement for communities to have an OCP was brought in. It made sense then but now is redundant to have a Public Hearing for a </w:t>
            </w:r>
            <w:r w:rsidR="006E21CD" w:rsidRPr="004B0F83">
              <w:rPr>
                <w:rFonts w:ascii="Proxima Nova" w:hAnsi="Proxima Nova"/>
                <w:color w:val="auto"/>
              </w:rPr>
              <w:t>zoning amendment</w:t>
            </w:r>
            <w:r w:rsidRPr="004B0F83">
              <w:rPr>
                <w:rFonts w:ascii="Proxima Nova" w:hAnsi="Proxima Nova"/>
                <w:color w:val="auto"/>
              </w:rPr>
              <w:t xml:space="preserve"> and the </w:t>
            </w:r>
            <w:r w:rsidR="00707386" w:rsidRPr="004B0F83">
              <w:rPr>
                <w:rFonts w:ascii="Proxima Nova" w:hAnsi="Proxima Nova"/>
                <w:color w:val="auto"/>
              </w:rPr>
              <w:t>province</w:t>
            </w:r>
            <w:r w:rsidRPr="004B0F83">
              <w:rPr>
                <w:rFonts w:ascii="Proxima Nova" w:hAnsi="Proxima Nova"/>
                <w:color w:val="auto"/>
              </w:rPr>
              <w:t xml:space="preserve"> has made changes to legislation suggesting no Public Hearing as a standard practice.</w:t>
            </w:r>
          </w:p>
          <w:p w14:paraId="5DF5150A" w14:textId="450B804D" w:rsidR="00B433BA" w:rsidRPr="004B0F83" w:rsidRDefault="00B433BA" w:rsidP="00F4674B">
            <w:pPr>
              <w:pStyle w:val="ListParagraph"/>
              <w:numPr>
                <w:ilvl w:val="0"/>
                <w:numId w:val="12"/>
              </w:numPr>
              <w:rPr>
                <w:rFonts w:ascii="Proxima Nova" w:hAnsi="Proxima Nova"/>
                <w:color w:val="auto"/>
              </w:rPr>
            </w:pPr>
            <w:r w:rsidRPr="004B0F83">
              <w:rPr>
                <w:rFonts w:ascii="Proxima Nova" w:hAnsi="Proxima Nova"/>
                <w:color w:val="auto"/>
              </w:rPr>
              <w:t xml:space="preserve">It would make sense to align the </w:t>
            </w:r>
            <w:r w:rsidR="003C4AF5" w:rsidRPr="004B0F83">
              <w:rPr>
                <w:rFonts w:ascii="Proxima Nova" w:hAnsi="Proxima Nova"/>
                <w:color w:val="auto"/>
              </w:rPr>
              <w:t>zoning bylaw</w:t>
            </w:r>
            <w:r w:rsidRPr="004B0F83">
              <w:rPr>
                <w:rFonts w:ascii="Proxima Nova" w:hAnsi="Proxima Nova"/>
                <w:color w:val="auto"/>
              </w:rPr>
              <w:t xml:space="preserve"> with the OCP, but this is not done because of CACs. The current legislation and common practices around CACs amount mean that negotiation is not conducted in a transparent or consistent manner. </w:t>
            </w:r>
          </w:p>
          <w:p w14:paraId="1E34FBAC" w14:textId="715913BC" w:rsidR="00B433BA" w:rsidRPr="004B0F83" w:rsidRDefault="00B433BA" w:rsidP="00F4674B">
            <w:pPr>
              <w:pStyle w:val="ListParagraph"/>
              <w:numPr>
                <w:ilvl w:val="0"/>
                <w:numId w:val="12"/>
              </w:numPr>
              <w:rPr>
                <w:rFonts w:ascii="Proxima Nova" w:hAnsi="Proxima Nova"/>
                <w:color w:val="auto"/>
              </w:rPr>
            </w:pPr>
            <w:r w:rsidRPr="004B0F83">
              <w:rPr>
                <w:rFonts w:ascii="Proxima Nova" w:hAnsi="Proxima Nova"/>
                <w:color w:val="auto"/>
              </w:rPr>
              <w:t xml:space="preserve">While a </w:t>
            </w:r>
            <w:r w:rsidR="006E21CD" w:rsidRPr="004B0F83">
              <w:rPr>
                <w:rFonts w:ascii="Proxima Nova" w:hAnsi="Proxima Nova"/>
                <w:color w:val="auto"/>
              </w:rPr>
              <w:t>zoning amendment</w:t>
            </w:r>
            <w:r w:rsidRPr="004B0F83">
              <w:rPr>
                <w:rFonts w:ascii="Proxima Nova" w:hAnsi="Proxima Nova"/>
                <w:color w:val="auto"/>
              </w:rPr>
              <w:t xml:space="preserve"> application can be submitted without a concurrent Development Permit application, in practice the applicant is required to have such a level of detail that it amounts to what would be required for a Development Permit. </w:t>
            </w:r>
          </w:p>
          <w:p w14:paraId="71A7C38F" w14:textId="77777777" w:rsidR="00B433BA" w:rsidRPr="004B0F83" w:rsidRDefault="00B433BA" w:rsidP="00F4674B">
            <w:pPr>
              <w:pStyle w:val="ListParagraph"/>
              <w:numPr>
                <w:ilvl w:val="0"/>
                <w:numId w:val="12"/>
              </w:numPr>
              <w:rPr>
                <w:rFonts w:ascii="Proxima Nova" w:hAnsi="Proxima Nova"/>
                <w:color w:val="auto"/>
              </w:rPr>
            </w:pPr>
            <w:r w:rsidRPr="004B0F83">
              <w:rPr>
                <w:rFonts w:ascii="Proxima Nova" w:hAnsi="Proxima Nova"/>
                <w:color w:val="auto"/>
              </w:rPr>
              <w:t xml:space="preserve">Required studies including their Terms of Reference are not always clear and many are added </w:t>
            </w:r>
            <w:proofErr w:type="gramStart"/>
            <w:r w:rsidRPr="004B0F83">
              <w:rPr>
                <w:rFonts w:ascii="Proxima Nova" w:hAnsi="Proxima Nova"/>
                <w:color w:val="auto"/>
              </w:rPr>
              <w:t>at a later date</w:t>
            </w:r>
            <w:proofErr w:type="gramEnd"/>
            <w:r w:rsidRPr="004B0F83">
              <w:rPr>
                <w:rFonts w:ascii="Proxima Nova" w:hAnsi="Proxima Nova"/>
                <w:color w:val="auto"/>
              </w:rPr>
              <w:t>, due to lack of foresight or transparency, at great cost to the applicant and potential detriment to the proposal.</w:t>
            </w:r>
          </w:p>
          <w:p w14:paraId="4C062921" w14:textId="77777777" w:rsidR="00B433BA" w:rsidRDefault="00B433BA" w:rsidP="004B0F83">
            <w:pPr>
              <w:pStyle w:val="Heading2"/>
            </w:pPr>
            <w:bookmarkStart w:id="32" w:name="_Toc182770986"/>
            <w:r>
              <w:t>Approaches</w:t>
            </w:r>
            <w:bookmarkEnd w:id="32"/>
          </w:p>
          <w:p w14:paraId="2364AB49" w14:textId="77777777" w:rsidR="00B433BA" w:rsidRPr="004B0F83" w:rsidRDefault="00B433BA" w:rsidP="00B433BA">
            <w:pPr>
              <w:rPr>
                <w:rFonts w:ascii="Proxima Nova" w:hAnsi="Proxima Nova"/>
                <w:color w:val="auto"/>
              </w:rPr>
            </w:pPr>
            <w:r w:rsidRPr="004B0F83">
              <w:rPr>
                <w:rFonts w:ascii="Proxima Nova" w:hAnsi="Proxima Nova"/>
                <w:color w:val="auto"/>
              </w:rPr>
              <w:t>Consultation</w:t>
            </w:r>
          </w:p>
          <w:p w14:paraId="680BD041" w14:textId="77777777" w:rsidR="00B433BA" w:rsidRPr="004B0F83" w:rsidRDefault="00B433BA" w:rsidP="00F4674B">
            <w:pPr>
              <w:pStyle w:val="ListParagraph"/>
              <w:numPr>
                <w:ilvl w:val="0"/>
                <w:numId w:val="15"/>
              </w:numPr>
              <w:rPr>
                <w:rFonts w:ascii="Proxima Nova" w:hAnsi="Proxima Nova"/>
                <w:color w:val="auto"/>
              </w:rPr>
            </w:pPr>
            <w:r w:rsidRPr="004B0F83">
              <w:rPr>
                <w:rFonts w:ascii="Proxima Nova" w:hAnsi="Proxima Nova"/>
                <w:color w:val="auto"/>
              </w:rPr>
              <w:t xml:space="preserve">Removing the requirement for a Public Hearing should be adopted as the default for any applications that conform to the OCP. </w:t>
            </w:r>
          </w:p>
          <w:p w14:paraId="28414B6B" w14:textId="77777777" w:rsidR="00B433BA" w:rsidRPr="004B0F83" w:rsidRDefault="00B433BA" w:rsidP="00F4674B">
            <w:pPr>
              <w:pStyle w:val="ListParagraph"/>
              <w:numPr>
                <w:ilvl w:val="0"/>
                <w:numId w:val="15"/>
              </w:numPr>
              <w:rPr>
                <w:rFonts w:ascii="Proxima Nova" w:hAnsi="Proxima Nova"/>
                <w:color w:val="auto"/>
              </w:rPr>
            </w:pPr>
            <w:r w:rsidRPr="004B0F83">
              <w:rPr>
                <w:rFonts w:ascii="Proxima Nova" w:hAnsi="Proxima Nova"/>
                <w:color w:val="auto"/>
              </w:rPr>
              <w:t>Community engagement that is meaningful and appropriate to the scale of the application should replace the Public Hearing.</w:t>
            </w:r>
          </w:p>
          <w:p w14:paraId="6BF720BC" w14:textId="77777777" w:rsidR="00B433BA" w:rsidRPr="004B0F83" w:rsidRDefault="00B433BA" w:rsidP="00B433BA">
            <w:pPr>
              <w:rPr>
                <w:rFonts w:ascii="Proxima Nova" w:hAnsi="Proxima Nova"/>
                <w:color w:val="auto"/>
              </w:rPr>
            </w:pPr>
            <w:r w:rsidRPr="004B0F83">
              <w:rPr>
                <w:rFonts w:ascii="Proxima Nova" w:hAnsi="Proxima Nova"/>
                <w:color w:val="auto"/>
              </w:rPr>
              <w:t>Detail</w:t>
            </w:r>
          </w:p>
          <w:p w14:paraId="02AFB679" w14:textId="03B3B157" w:rsidR="00B433BA" w:rsidRPr="004B0F83" w:rsidRDefault="00B433BA" w:rsidP="00F4674B">
            <w:pPr>
              <w:pStyle w:val="ListParagraph"/>
              <w:numPr>
                <w:ilvl w:val="0"/>
                <w:numId w:val="14"/>
              </w:numPr>
              <w:rPr>
                <w:rFonts w:ascii="Proxima Nova" w:hAnsi="Proxima Nova"/>
                <w:color w:val="auto"/>
              </w:rPr>
            </w:pPr>
            <w:r w:rsidRPr="004B0F83">
              <w:rPr>
                <w:rFonts w:ascii="Proxima Nova" w:hAnsi="Proxima Nova"/>
                <w:color w:val="auto"/>
              </w:rPr>
              <w:t xml:space="preserve">Ensure the required level of detail for a </w:t>
            </w:r>
            <w:r w:rsidR="006E21CD" w:rsidRPr="004B0F83">
              <w:rPr>
                <w:rFonts w:ascii="Proxima Nova" w:hAnsi="Proxima Nova"/>
                <w:color w:val="auto"/>
              </w:rPr>
              <w:t>zoning amendment</w:t>
            </w:r>
            <w:r w:rsidRPr="004B0F83">
              <w:rPr>
                <w:rFonts w:ascii="Proxima Nova" w:hAnsi="Proxima Nova"/>
                <w:color w:val="auto"/>
              </w:rPr>
              <w:t xml:space="preserve"> application is clear for applicants and that it is appropriate to the complexity of the application. </w:t>
            </w:r>
          </w:p>
          <w:p w14:paraId="29F80245" w14:textId="77777777" w:rsidR="00B433BA" w:rsidRPr="004B0F83" w:rsidRDefault="00B433BA" w:rsidP="00B433BA">
            <w:pPr>
              <w:rPr>
                <w:rFonts w:ascii="Proxima Nova" w:hAnsi="Proxima Nova"/>
                <w:color w:val="auto"/>
              </w:rPr>
            </w:pPr>
            <w:r w:rsidRPr="004B0F83">
              <w:rPr>
                <w:rFonts w:ascii="Proxima Nova" w:hAnsi="Proxima Nova"/>
                <w:color w:val="auto"/>
              </w:rPr>
              <w:t>CACs</w:t>
            </w:r>
          </w:p>
          <w:p w14:paraId="2A7BE165" w14:textId="77777777" w:rsidR="00B433BA" w:rsidRPr="004B0F83" w:rsidRDefault="00B433BA" w:rsidP="00F4674B">
            <w:pPr>
              <w:pStyle w:val="ListParagraph"/>
              <w:numPr>
                <w:ilvl w:val="0"/>
                <w:numId w:val="13"/>
              </w:numPr>
              <w:rPr>
                <w:rFonts w:ascii="Proxima Nova" w:hAnsi="Proxima Nova"/>
                <w:color w:val="auto"/>
              </w:rPr>
            </w:pPr>
            <w:r w:rsidRPr="004B0F83">
              <w:rPr>
                <w:rFonts w:ascii="Proxima Nova" w:hAnsi="Proxima Nova"/>
                <w:color w:val="auto"/>
              </w:rPr>
              <w:t>Make CACs more like DCCs – a set, simple calculation that is predictable and transparent. Not using land lift methodology.</w:t>
            </w:r>
          </w:p>
          <w:p w14:paraId="6D829F61" w14:textId="77777777" w:rsidR="00B433BA" w:rsidRPr="004B0F83" w:rsidRDefault="00B433BA" w:rsidP="00F4674B">
            <w:pPr>
              <w:pStyle w:val="ListParagraph"/>
              <w:numPr>
                <w:ilvl w:val="0"/>
                <w:numId w:val="13"/>
              </w:numPr>
              <w:rPr>
                <w:rFonts w:ascii="Proxima Nova" w:hAnsi="Proxima Nova"/>
                <w:color w:val="auto"/>
              </w:rPr>
            </w:pPr>
            <w:r w:rsidRPr="004B0F83">
              <w:rPr>
                <w:rFonts w:ascii="Proxima Nova" w:hAnsi="Proxima Nova"/>
                <w:color w:val="auto"/>
              </w:rPr>
              <w:t>Connect CACs visibly to the funding of a tangible, nearby community amenity.</w:t>
            </w:r>
          </w:p>
          <w:p w14:paraId="47293536" w14:textId="77777777" w:rsidR="00B433BA" w:rsidRPr="004B0F83" w:rsidRDefault="00B433BA" w:rsidP="00B433BA">
            <w:pPr>
              <w:rPr>
                <w:rFonts w:ascii="Proxima Nova" w:hAnsi="Proxima Nova"/>
                <w:color w:val="auto"/>
              </w:rPr>
            </w:pPr>
            <w:r w:rsidRPr="004B0F83">
              <w:rPr>
                <w:rFonts w:ascii="Proxima Nova" w:hAnsi="Proxima Nova"/>
                <w:color w:val="auto"/>
              </w:rPr>
              <w:t>Pre-zoning</w:t>
            </w:r>
          </w:p>
          <w:p w14:paraId="6134C75C" w14:textId="60454EFB" w:rsidR="00B433BA" w:rsidRDefault="00B433BA" w:rsidP="00E02DF8">
            <w:pPr>
              <w:pStyle w:val="ListParagraph"/>
              <w:numPr>
                <w:ilvl w:val="0"/>
                <w:numId w:val="19"/>
              </w:numPr>
              <w:spacing w:after="120"/>
            </w:pPr>
            <w:r w:rsidRPr="004B0F83">
              <w:rPr>
                <w:rFonts w:ascii="Proxima Nova" w:hAnsi="Proxima Nova"/>
                <w:color w:val="auto"/>
              </w:rPr>
              <w:t>Pre-zoning land for desired uses that conform to the OCP is a powerful tool for keeping land costs lower and providing certainty to applicants.</w:t>
            </w:r>
          </w:p>
        </w:tc>
      </w:tr>
    </w:tbl>
    <w:p w14:paraId="03C371BE" w14:textId="657B8E15" w:rsidR="008E233D" w:rsidRPr="00A50CA1" w:rsidRDefault="008E233D" w:rsidP="003934A3">
      <w:pPr>
        <w:pStyle w:val="Heading1"/>
      </w:pPr>
      <w:bookmarkStart w:id="33" w:name="_Toc182770987"/>
      <w:r w:rsidRPr="003934A3">
        <w:lastRenderedPageBreak/>
        <w:t>Subdivision</w:t>
      </w:r>
      <w:bookmarkEnd w:id="33"/>
      <w:r w:rsidRPr="00A50CA1">
        <w:t xml:space="preserve"> </w:t>
      </w:r>
    </w:p>
    <w:p w14:paraId="7BEF268A" w14:textId="61670599" w:rsidR="008E233D" w:rsidRPr="00A50CA1" w:rsidRDefault="000016F9" w:rsidP="003934A3">
      <w:pPr>
        <w:pStyle w:val="Heading2"/>
      </w:pPr>
      <w:bookmarkStart w:id="34" w:name="_Toc182770988"/>
      <w:r w:rsidRPr="00A50CA1">
        <w:t xml:space="preserve">Process </w:t>
      </w:r>
      <w:r w:rsidR="008E233D" w:rsidRPr="00A50CA1">
        <w:t>Diagram</w:t>
      </w:r>
      <w:bookmarkEnd w:id="34"/>
    </w:p>
    <w:p w14:paraId="2C8192CC" w14:textId="7C2C2406" w:rsidR="00A0463C" w:rsidRDefault="005B56E2" w:rsidP="001D3F3C">
      <w:pPr>
        <w:pStyle w:val="Subtitle"/>
        <w:spacing w:before="0" w:after="0"/>
      </w:pPr>
      <w:r w:rsidRPr="00A50CA1">
        <w:rPr>
          <w:noProof/>
        </w:rPr>
        <mc:AlternateContent>
          <mc:Choice Requires="wpc">
            <w:drawing>
              <wp:inline distT="0" distB="0" distL="0" distR="0" wp14:anchorId="42FA7258" wp14:editId="65977B9B">
                <wp:extent cx="5943600" cy="6670237"/>
                <wp:effectExtent l="0" t="0" r="0" b="0"/>
                <wp:docPr id="2044011496" name="Canvas 204401149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1427123" name="Rectangle 191427123"/>
                        <wps:cNvSpPr/>
                        <wps:spPr>
                          <a:xfrm>
                            <a:off x="0" y="0"/>
                            <a:ext cx="2057400" cy="6620510"/>
                          </a:xfrm>
                          <a:prstGeom prst="rect">
                            <a:avLst/>
                          </a:prstGeom>
                          <a:solidFill>
                            <a:schemeClr val="bg1">
                              <a:lumMod val="95000"/>
                            </a:schemeClr>
                          </a:solidFill>
                          <a:ln>
                            <a:noFill/>
                          </a:ln>
                        </wps:spPr>
                        <wps:style>
                          <a:lnRef idx="0">
                            <a:scrgbClr r="0" g="0" b="0"/>
                          </a:lnRef>
                          <a:fillRef idx="0">
                            <a:scrgbClr r="0" g="0" b="0"/>
                          </a:fillRef>
                          <a:effectRef idx="0">
                            <a:scrgbClr r="0" g="0" b="0"/>
                          </a:effectRef>
                          <a:fontRef idx="minor">
                            <a:schemeClr val="lt1"/>
                          </a:fontRef>
                        </wps:style>
                        <wps:txbx>
                          <w:txbxContent>
                            <w:p w14:paraId="100B3323" w14:textId="77777777" w:rsidR="005B56E2" w:rsidRPr="003934A3" w:rsidRDefault="005B56E2" w:rsidP="00966F16">
                              <w:pPr>
                                <w:jc w:val="center"/>
                                <w:rPr>
                                  <w:rFonts w:ascii="Proxima Nova" w:hAnsi="Proxima Nova"/>
                                  <w14:ligatures w14:val="none"/>
                                </w:rPr>
                              </w:pPr>
                              <w:r w:rsidRPr="003934A3">
                                <w:rPr>
                                  <w:rFonts w:ascii="Proxima Nova" w:hAnsi="Proxima Nova"/>
                                </w:rPr>
                                <w:t>Applicant</w:t>
                              </w:r>
                            </w:p>
                          </w:txbxContent>
                        </wps:txbx>
                        <wps:bodyPr rot="0" spcFirstLastPara="0" vert="horz" wrap="square" lIns="91787" tIns="45894" rIns="91787" bIns="45894" numCol="1" spcCol="0" rtlCol="0" fromWordArt="0" anchor="t" anchorCtr="0" forceAA="0" compatLnSpc="1">
                          <a:prstTxWarp prst="textNoShape">
                            <a:avLst/>
                          </a:prstTxWarp>
                          <a:noAutofit/>
                        </wps:bodyPr>
                      </wps:wsp>
                      <wps:wsp>
                        <wps:cNvPr id="412813252" name="Flowchart: Alternate Process 412813252"/>
                        <wps:cNvSpPr/>
                        <wps:spPr>
                          <a:xfrm>
                            <a:off x="32385" y="388961"/>
                            <a:ext cx="1832904" cy="550296"/>
                          </a:xfrm>
                          <a:prstGeom prst="flowChartAlternateProcess">
                            <a:avLst/>
                          </a:prstGeom>
                          <a:solidFill>
                            <a:schemeClr val="tx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92FD245" w14:textId="77777777" w:rsidR="005B56E2" w:rsidRPr="00B52297" w:rsidRDefault="005B56E2" w:rsidP="005B56E2">
                              <w:pPr>
                                <w:pStyle w:val="Graphics"/>
                                <w:rPr>
                                  <w:rFonts w:ascii="Proxima Nova" w:hAnsi="Proxima Nova"/>
                                </w:rPr>
                              </w:pPr>
                              <w:r w:rsidRPr="00B52297">
                                <w:rPr>
                                  <w:rFonts w:ascii="Proxima Nova" w:hAnsi="Proxima Nova"/>
                                </w:rPr>
                                <w:t xml:space="preserve">Decision to develop: </w:t>
                              </w:r>
                            </w:p>
                            <w:p w14:paraId="3AA2A970" w14:textId="77777777" w:rsidR="005B56E2" w:rsidRPr="00B52297" w:rsidRDefault="005B56E2" w:rsidP="005B56E2">
                              <w:pPr>
                                <w:pStyle w:val="Graphics"/>
                                <w:rPr>
                                  <w:rFonts w:ascii="Proxima Nova" w:hAnsi="Proxima Nova"/>
                                </w:rPr>
                              </w:pPr>
                              <w:r w:rsidRPr="00B52297">
                                <w:rPr>
                                  <w:rFonts w:ascii="Proxima Nova" w:hAnsi="Proxima Nova"/>
                                </w:rPr>
                                <w:t>Concept development, studies, policy review</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726757465" name="Flowchart: Alternate Process 726757465"/>
                        <wps:cNvSpPr/>
                        <wps:spPr>
                          <a:xfrm>
                            <a:off x="2128786" y="481583"/>
                            <a:ext cx="1831195" cy="370852"/>
                          </a:xfrm>
                          <a:prstGeom prst="flowChartAlternateProcess">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3986E41" w14:textId="1C7A24FB" w:rsidR="005B56E2" w:rsidRPr="00B52297" w:rsidRDefault="005B56E2" w:rsidP="005B56E2">
                              <w:pPr>
                                <w:pStyle w:val="Graphics"/>
                                <w:rPr>
                                  <w:rFonts w:ascii="Proxima Nova" w:hAnsi="Proxima Nova"/>
                                </w:rPr>
                              </w:pPr>
                              <w:r w:rsidRPr="00B52297">
                                <w:rPr>
                                  <w:rFonts w:ascii="Proxima Nova" w:hAnsi="Proxima Nova"/>
                                </w:rPr>
                                <w:t>Pre-application meeting</w:t>
                              </w:r>
                              <w:r w:rsidR="00D34C57" w:rsidRPr="00B52297">
                                <w:rPr>
                                  <w:rFonts w:ascii="Proxima Nova" w:hAnsi="Proxima Nova"/>
                                </w:rPr>
                                <w:t>(s) with planning staff</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2031366948" name="Flowchart: Alternate Process 2031366948"/>
                        <wps:cNvSpPr/>
                        <wps:spPr>
                          <a:xfrm>
                            <a:off x="32385" y="1278239"/>
                            <a:ext cx="1830721" cy="199148"/>
                          </a:xfrm>
                          <a:prstGeom prst="flowChartAlternateProcess">
                            <a:avLst/>
                          </a:prstGeom>
                          <a:solidFill>
                            <a:schemeClr val="tx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356BA8D2" w14:textId="77777777" w:rsidR="005B56E2" w:rsidRPr="00B52297" w:rsidRDefault="005B56E2" w:rsidP="005B56E2">
                              <w:pPr>
                                <w:pStyle w:val="Graphics"/>
                                <w:rPr>
                                  <w:rFonts w:ascii="Proxima Nova" w:hAnsi="Proxima Nova"/>
                                </w:rPr>
                              </w:pPr>
                              <w:r w:rsidRPr="00B52297">
                                <w:rPr>
                                  <w:rFonts w:ascii="Proxima Nova" w:hAnsi="Proxima Nova"/>
                                </w:rPr>
                                <w:t>Complete application submitted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996830324" name="Flowchart: Alternate Process 996830324"/>
                        <wps:cNvSpPr/>
                        <wps:spPr>
                          <a:xfrm>
                            <a:off x="22723" y="6037390"/>
                            <a:ext cx="1832624" cy="550297"/>
                          </a:xfrm>
                          <a:prstGeom prst="flowChartAlternateProcess">
                            <a:avLst/>
                          </a:prstGeom>
                          <a:solidFill>
                            <a:schemeClr val="tx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1EF40C8" w14:textId="072B6B8E" w:rsidR="005B56E2" w:rsidRPr="00B52297" w:rsidRDefault="00857D0A" w:rsidP="005B56E2">
                              <w:pPr>
                                <w:pStyle w:val="Graphics"/>
                                <w:rPr>
                                  <w:rFonts w:ascii="Proxima Nova" w:hAnsi="Proxima Nova"/>
                                </w:rPr>
                              </w:pPr>
                              <w:r w:rsidRPr="00B52297">
                                <w:rPr>
                                  <w:rFonts w:ascii="Proxima Nova" w:hAnsi="Proxima Nova"/>
                                </w:rPr>
                                <w:t xml:space="preserve">Submit </w:t>
                              </w:r>
                              <w:r w:rsidR="00E347BF" w:rsidRPr="00B52297">
                                <w:rPr>
                                  <w:rFonts w:ascii="Proxima Nova" w:hAnsi="Proxima Nova"/>
                                </w:rPr>
                                <w:t>b</w:t>
                              </w:r>
                              <w:r w:rsidRPr="00B52297">
                                <w:rPr>
                                  <w:rFonts w:ascii="Proxima Nova" w:hAnsi="Proxima Nova"/>
                                </w:rPr>
                                <w:t xml:space="preserve">uilding </w:t>
                              </w:r>
                              <w:r w:rsidR="00E347BF" w:rsidRPr="00B52297">
                                <w:rPr>
                                  <w:rFonts w:ascii="Proxima Nova" w:hAnsi="Proxima Nova"/>
                                </w:rPr>
                                <w:t>p</w:t>
                              </w:r>
                              <w:r w:rsidRPr="00B52297">
                                <w:rPr>
                                  <w:rFonts w:ascii="Proxima Nova" w:hAnsi="Proxima Nova"/>
                                </w:rPr>
                                <w:t xml:space="preserve">ermit application </w:t>
                              </w:r>
                              <w:r w:rsidR="00616F47" w:rsidRPr="00B52297">
                                <w:rPr>
                                  <w:rFonts w:ascii="Proxima Nova" w:hAnsi="Proxima Nova"/>
                                </w:rPr>
                                <w:t xml:space="preserve">&amp; any </w:t>
                              </w:r>
                              <w:r w:rsidRPr="00B52297">
                                <w:rPr>
                                  <w:rFonts w:ascii="Proxima Nova" w:hAnsi="Proxima Nova"/>
                                </w:rPr>
                                <w:t>other</w:t>
                              </w:r>
                              <w:r w:rsidR="003B3D3E" w:rsidRPr="00B52297">
                                <w:rPr>
                                  <w:rFonts w:ascii="Proxima Nova" w:hAnsi="Proxima Nova"/>
                                </w:rPr>
                                <w:t xml:space="preserve"> required</w:t>
                              </w:r>
                              <w:r w:rsidRPr="00B52297">
                                <w:rPr>
                                  <w:rFonts w:ascii="Proxima Nova" w:hAnsi="Proxima Nova"/>
                                </w:rPr>
                                <w:t xml:space="preserve"> </w:t>
                              </w:r>
                              <w:r w:rsidR="005B56E2" w:rsidRPr="00B52297">
                                <w:rPr>
                                  <w:rFonts w:ascii="Proxima Nova" w:hAnsi="Proxima Nova"/>
                                </w:rPr>
                                <w:t xml:space="preserve">applications </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164259305" name="Connector: Elbow 1164259305"/>
                        <wps:cNvCnPr>
                          <a:stCxn id="412813252" idx="3"/>
                          <a:endCxn id="726757465" idx="1"/>
                        </wps:cNvCnPr>
                        <wps:spPr>
                          <a:xfrm>
                            <a:off x="1861185" y="666960"/>
                            <a:ext cx="267601" cy="78"/>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9628680" name="Connector: Elbow 1179628680"/>
                        <wps:cNvCnPr>
                          <a:stCxn id="726757465" idx="2"/>
                          <a:endCxn id="2031366948" idx="0"/>
                        </wps:cNvCnPr>
                        <wps:spPr>
                          <a:xfrm rot="5400000">
                            <a:off x="1781971" y="17277"/>
                            <a:ext cx="425854" cy="2096226"/>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03324728" name="Connector: Elbow 1803324728"/>
                        <wps:cNvCnPr>
                          <a:stCxn id="2031366948" idx="3"/>
                          <a:endCxn id="1519895400" idx="1"/>
                        </wps:cNvCnPr>
                        <wps:spPr>
                          <a:xfrm>
                            <a:off x="1861185" y="1377891"/>
                            <a:ext cx="276490" cy="366"/>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19895400" name="Flowchart: Alternate Process 1519895400"/>
                        <wps:cNvSpPr/>
                        <wps:spPr>
                          <a:xfrm>
                            <a:off x="2137675" y="1192757"/>
                            <a:ext cx="1813415" cy="370852"/>
                          </a:xfrm>
                          <a:prstGeom prst="flowChartAlternateProcess">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BD24EBF" w14:textId="565903FF" w:rsidR="005B56E2" w:rsidRPr="00B52297" w:rsidRDefault="004C3023" w:rsidP="005B56E2">
                              <w:pPr>
                                <w:pStyle w:val="Graphics"/>
                                <w:rPr>
                                  <w:rFonts w:ascii="Proxima Nova" w:hAnsi="Proxima Nova"/>
                                  <w14:ligatures w14:val="none"/>
                                </w:rPr>
                              </w:pPr>
                              <w:r w:rsidRPr="00B52297">
                                <w:rPr>
                                  <w:rFonts w:ascii="Proxima Nova" w:hAnsi="Proxima Nova"/>
                                </w:rPr>
                                <w:t xml:space="preserve">Subdivision Approving </w:t>
                              </w:r>
                              <w:r w:rsidR="001E76D3" w:rsidRPr="00B52297">
                                <w:rPr>
                                  <w:rFonts w:ascii="Proxima Nova" w:hAnsi="Proxima Nova"/>
                                </w:rPr>
                                <w:t>Officer</w:t>
                              </w:r>
                              <w:r w:rsidRPr="00B52297">
                                <w:rPr>
                                  <w:rFonts w:ascii="Proxima Nova" w:hAnsi="Proxima Nova"/>
                                </w:rPr>
                                <w:t xml:space="preserve"> review and site visit</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791591850" name="Straight Arrow Connector 791591850"/>
                        <wps:cNvCnPr/>
                        <wps:spPr>
                          <a:xfrm>
                            <a:off x="3043213" y="2198324"/>
                            <a:ext cx="0" cy="1644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98192835" name="Flowchart: Alternate Process 498192835"/>
                        <wps:cNvSpPr/>
                        <wps:spPr>
                          <a:xfrm>
                            <a:off x="2128785" y="2740348"/>
                            <a:ext cx="1847076" cy="199148"/>
                          </a:xfrm>
                          <a:prstGeom prst="flowChartAlternateProcess">
                            <a:avLst/>
                          </a:prstGeom>
                          <a:solidFill>
                            <a:schemeClr val="accent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6E0B4823" w14:textId="081DE185" w:rsidR="005B56E2" w:rsidRPr="00B52297" w:rsidRDefault="000A2B3E" w:rsidP="005B56E2">
                              <w:pPr>
                                <w:pStyle w:val="Graphics"/>
                                <w:rPr>
                                  <w:rFonts w:ascii="Proxima Nova" w:hAnsi="Proxima Nova"/>
                                  <w:lang w:val="en-CA"/>
                                  <w14:ligatures w14:val="none"/>
                                </w:rPr>
                              </w:pPr>
                              <w:r w:rsidRPr="00B52297">
                                <w:rPr>
                                  <w:rFonts w:ascii="Proxima Nova" w:hAnsi="Proxima Nova"/>
                                  <w:lang w:val="en-CA"/>
                                </w:rPr>
                                <w:t>Preliminary Layout Approval</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031640779" name="Flowchart: Alternate Process 1031640779"/>
                        <wps:cNvSpPr/>
                        <wps:spPr>
                          <a:xfrm>
                            <a:off x="2128813" y="2362575"/>
                            <a:ext cx="1830087" cy="199148"/>
                          </a:xfrm>
                          <a:prstGeom prst="flowChartAlternateProcess">
                            <a:avLst/>
                          </a:prstGeom>
                          <a:solidFill>
                            <a:schemeClr val="accent2">
                              <a:alpha val="50000"/>
                            </a:schemeClr>
                          </a:solidFill>
                          <a:ln w="12700">
                            <a:solidFill>
                              <a:schemeClr val="tx1"/>
                            </a:solidFill>
                            <a:prstDash val="dash"/>
                          </a:ln>
                        </wps:spPr>
                        <wps:style>
                          <a:lnRef idx="0">
                            <a:scrgbClr r="0" g="0" b="0"/>
                          </a:lnRef>
                          <a:fillRef idx="0">
                            <a:scrgbClr r="0" g="0" b="0"/>
                          </a:fillRef>
                          <a:effectRef idx="0">
                            <a:scrgbClr r="0" g="0" b="0"/>
                          </a:effectRef>
                          <a:fontRef idx="minor">
                            <a:schemeClr val="lt1"/>
                          </a:fontRef>
                        </wps:style>
                        <wps:txbx>
                          <w:txbxContent>
                            <w:p w14:paraId="1858BF16" w14:textId="6A19B5D9" w:rsidR="005B56E2" w:rsidRPr="00B52297" w:rsidRDefault="00AF1295" w:rsidP="005B56E2">
                              <w:pPr>
                                <w:pStyle w:val="Graphics"/>
                                <w:rPr>
                                  <w:rFonts w:ascii="Proxima Nova" w:hAnsi="Proxima Nova"/>
                                  <w14:ligatures w14:val="none"/>
                                </w:rPr>
                              </w:pPr>
                              <w:r w:rsidRPr="00B52297">
                                <w:rPr>
                                  <w:rFonts w:ascii="Proxima Nova" w:hAnsi="Proxima Nova"/>
                                </w:rPr>
                                <w:t>Negotiating changes if needed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906618686" name="Rectangle: Rounded Corners 1906618686"/>
                        <wps:cNvSpPr/>
                        <wps:spPr>
                          <a:xfrm>
                            <a:off x="2128813" y="1827352"/>
                            <a:ext cx="1831830" cy="370852"/>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1A24F8E" w14:textId="4A02780C" w:rsidR="005B56E2" w:rsidRPr="00B52297" w:rsidRDefault="005B56E2" w:rsidP="005B56E2">
                              <w:pPr>
                                <w:pStyle w:val="Graphics"/>
                                <w:rPr>
                                  <w:rFonts w:ascii="Proxima Nova" w:hAnsi="Proxima Nova"/>
                                </w:rPr>
                              </w:pPr>
                              <w:r w:rsidRPr="00B52297">
                                <w:rPr>
                                  <w:rFonts w:ascii="Proxima Nova" w:hAnsi="Proxima Nova"/>
                                </w:rPr>
                                <w:t xml:space="preserve">Referral to </w:t>
                              </w:r>
                              <w:r w:rsidR="00E4395D" w:rsidRPr="00B52297">
                                <w:rPr>
                                  <w:rFonts w:ascii="Proxima Nova" w:hAnsi="Proxima Nova"/>
                                </w:rPr>
                                <w:t>internal local government departments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862571071" name="Connector: Elbow 862571071"/>
                        <wps:cNvCnPr>
                          <a:stCxn id="1519895400" idx="2"/>
                          <a:endCxn id="798978318" idx="0"/>
                        </wps:cNvCnPr>
                        <wps:spPr>
                          <a:xfrm rot="16200000" flipH="1">
                            <a:off x="3890517" y="717474"/>
                            <a:ext cx="268150" cy="1960419"/>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49915931" name="Connector: Elbow 649915931"/>
                        <wps:cNvCnPr>
                          <a:endCxn id="1906618686" idx="0"/>
                        </wps:cNvCnPr>
                        <wps:spPr>
                          <a:xfrm rot="16200000" flipH="1">
                            <a:off x="2860060" y="1642683"/>
                            <a:ext cx="368991" cy="345"/>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50478217" name="Straight Arrow Connector 1550478217"/>
                        <wps:cNvCnPr/>
                        <wps:spPr>
                          <a:xfrm flipH="1">
                            <a:off x="3043185" y="2561875"/>
                            <a:ext cx="28" cy="178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3026349" name="Straight Arrow Connector 543026349"/>
                        <wps:cNvCnPr/>
                        <wps:spPr>
                          <a:xfrm>
                            <a:off x="3043185" y="2939847"/>
                            <a:ext cx="60" cy="1507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2015502" name="Connector: Elbow 1372015502"/>
                        <wps:cNvCnPr>
                          <a:stCxn id="1250508714" idx="3"/>
                          <a:endCxn id="156366437" idx="3"/>
                        </wps:cNvCnPr>
                        <wps:spPr>
                          <a:xfrm flipH="1" flipV="1">
                            <a:off x="1868766" y="3572210"/>
                            <a:ext cx="2088820" cy="324181"/>
                          </a:xfrm>
                          <a:prstGeom prst="bentConnector3">
                            <a:avLst>
                              <a:gd name="adj1" fmla="val -10944"/>
                            </a:avLst>
                          </a:prstGeom>
                          <a:ln>
                            <a:tailEnd type="triangle"/>
                          </a:ln>
                        </wps:spPr>
                        <wps:style>
                          <a:lnRef idx="2">
                            <a:schemeClr val="accent4"/>
                          </a:lnRef>
                          <a:fillRef idx="0">
                            <a:schemeClr val="accent4"/>
                          </a:fillRef>
                          <a:effectRef idx="1">
                            <a:schemeClr val="accent4"/>
                          </a:effectRef>
                          <a:fontRef idx="minor">
                            <a:schemeClr val="tx1"/>
                          </a:fontRef>
                        </wps:style>
                        <wps:bodyPr/>
                      </wps:wsp>
                      <wps:wsp>
                        <wps:cNvPr id="41961213" name="Connector: Elbow 41961213"/>
                        <wps:cNvCnPr>
                          <a:stCxn id="411684179" idx="2"/>
                          <a:endCxn id="448935780" idx="0"/>
                        </wps:cNvCnPr>
                        <wps:spPr>
                          <a:xfrm rot="5400000">
                            <a:off x="1892013" y="4177071"/>
                            <a:ext cx="211004" cy="2091342"/>
                          </a:xfrm>
                          <a:prstGeom prst="bentConnector3">
                            <a:avLst>
                              <a:gd name="adj1" fmla="val 32764"/>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156366437" name="Flowchart: Alternate Process 156366437"/>
                        <wps:cNvSpPr/>
                        <wps:spPr>
                          <a:xfrm>
                            <a:off x="32385" y="3379747"/>
                            <a:ext cx="1836381" cy="384926"/>
                          </a:xfrm>
                          <a:prstGeom prst="flowChartAlternateProcess">
                            <a:avLst/>
                          </a:prstGeom>
                          <a:solidFill>
                            <a:schemeClr val="tx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3DCCC8E2" w14:textId="3EE67477" w:rsidR="005B56E2" w:rsidRPr="00B52297" w:rsidRDefault="00030BF0" w:rsidP="00F27B46">
                              <w:pPr>
                                <w:pStyle w:val="Graphics"/>
                                <w:rPr>
                                  <w:rFonts w:ascii="Proxima Nova" w:hAnsi="Proxima Nova"/>
                                  <w14:ligatures w14:val="none"/>
                                </w:rPr>
                              </w:pPr>
                              <w:r w:rsidRPr="00B52297">
                                <w:rPr>
                                  <w:rFonts w:ascii="Proxima Nova" w:hAnsi="Proxima Nova"/>
                                </w:rPr>
                                <w:t>Construction drawings created and submitted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213940885" name="Flowchart: Alternate Process 213940885"/>
                        <wps:cNvSpPr/>
                        <wps:spPr>
                          <a:xfrm>
                            <a:off x="33020" y="4377443"/>
                            <a:ext cx="1836381" cy="384926"/>
                          </a:xfrm>
                          <a:prstGeom prst="flowChartAlternateProcess">
                            <a:avLst/>
                          </a:prstGeom>
                          <a:solidFill>
                            <a:schemeClr val="tx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54EA5312" w14:textId="6F097B5B" w:rsidR="005B56E2" w:rsidRPr="00B52297" w:rsidRDefault="002E393D" w:rsidP="00F27B46">
                              <w:pPr>
                                <w:pStyle w:val="Graphics"/>
                                <w:rPr>
                                  <w:rFonts w:ascii="Proxima Nova" w:hAnsi="Proxima Nova"/>
                                  <w14:ligatures w14:val="none"/>
                                </w:rPr>
                              </w:pPr>
                              <w:r w:rsidRPr="00B52297">
                                <w:rPr>
                                  <w:rFonts w:ascii="Proxima Nova" w:hAnsi="Proxima Nova"/>
                                </w:rPr>
                                <w:t>Bonding and construction of Works and Services</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798978318" name="Rectangle: Rounded Corners 798978318"/>
                        <wps:cNvSpPr/>
                        <wps:spPr>
                          <a:xfrm>
                            <a:off x="4090402" y="1831759"/>
                            <a:ext cx="1828800" cy="374904"/>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85DCFCE" w14:textId="77777777" w:rsidR="005B56E2" w:rsidRPr="00B52297" w:rsidRDefault="005B56E2" w:rsidP="00F27B46">
                              <w:pPr>
                                <w:pStyle w:val="Graphics"/>
                                <w:rPr>
                                  <w:rFonts w:ascii="Proxima Nova" w:hAnsi="Proxima Nova"/>
                                  <w14:ligatures w14:val="none"/>
                                </w:rPr>
                              </w:pPr>
                              <w:r w:rsidRPr="00B52297">
                                <w:rPr>
                                  <w:rFonts w:ascii="Proxima Nova" w:hAnsi="Proxima Nova"/>
                                </w:rPr>
                                <w:t>Referral to relevant external governments and organizations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64795973" name="Connector: Elbow 1064795973"/>
                        <wps:cNvCnPr>
                          <a:stCxn id="798978318" idx="2"/>
                          <a:endCxn id="1031640779" idx="3"/>
                        </wps:cNvCnPr>
                        <wps:spPr>
                          <a:xfrm rot="5400000">
                            <a:off x="4354108" y="1811455"/>
                            <a:ext cx="255486" cy="1045902"/>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15628220" name="Rectangle 1415628220"/>
                        <wps:cNvSpPr/>
                        <wps:spPr>
                          <a:xfrm>
                            <a:off x="2057400" y="0"/>
                            <a:ext cx="3885624" cy="277843"/>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0B8860E3" w14:textId="77777777" w:rsidR="005B56E2" w:rsidRPr="003934A3" w:rsidRDefault="005B56E2" w:rsidP="00966F16">
                              <w:pPr>
                                <w:jc w:val="center"/>
                                <w:rPr>
                                  <w:rFonts w:ascii="Proxima Nova" w:hAnsi="Proxima Nova"/>
                                  <w14:ligatures w14:val="none"/>
                                </w:rPr>
                              </w:pPr>
                              <w:r w:rsidRPr="003934A3">
                                <w:rPr>
                                  <w:rFonts w:ascii="Proxima Nova" w:hAnsi="Proxima Nova"/>
                                </w:rPr>
                                <w:t>Local Government</w:t>
                              </w:r>
                            </w:p>
                          </w:txbxContent>
                        </wps:txbx>
                        <wps:bodyPr rot="0" spcFirstLastPara="0" vert="horz" wrap="square" lIns="91787" tIns="45894" rIns="91787" bIns="45894" numCol="1" spcCol="0" rtlCol="0" fromWordArt="0" anchor="t" anchorCtr="0" forceAA="0" compatLnSpc="1">
                          <a:prstTxWarp prst="textNoShape">
                            <a:avLst/>
                          </a:prstTxWarp>
                          <a:spAutoFit/>
                        </wps:bodyPr>
                      </wps:wsp>
                      <wps:wsp>
                        <wps:cNvPr id="8237720" name="Flowchart: Alternate Process 8237720"/>
                        <wps:cNvSpPr/>
                        <wps:spPr>
                          <a:xfrm>
                            <a:off x="2128845" y="3090007"/>
                            <a:ext cx="1852946" cy="199148"/>
                          </a:xfrm>
                          <a:prstGeom prst="flowChartAlternateProcess">
                            <a:avLst/>
                          </a:prstGeom>
                          <a:solidFill>
                            <a:schemeClr val="accent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4829FF3A" w14:textId="2D8E6327" w:rsidR="0003255D" w:rsidRPr="00B52297" w:rsidRDefault="008D6977" w:rsidP="00F27B46">
                              <w:pPr>
                                <w:pStyle w:val="Graphics"/>
                                <w:rPr>
                                  <w:rFonts w:ascii="Proxima Nova" w:hAnsi="Proxima Nova"/>
                                  <w:lang w:val="en-CA"/>
                                  <w14:ligatures w14:val="none"/>
                                </w:rPr>
                              </w:pPr>
                              <w:r w:rsidRPr="00B52297">
                                <w:rPr>
                                  <w:rFonts w:ascii="Proxima Nova" w:hAnsi="Proxima Nova"/>
                                  <w:lang w:val="en-CA"/>
                                </w:rPr>
                                <w:t>Works and Services Agreement</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219132293" name="Straight Arrow Connector 1219132293"/>
                        <wps:cNvCnPr>
                          <a:stCxn id="448935780" idx="2"/>
                          <a:endCxn id="996830324" idx="0"/>
                        </wps:cNvCnPr>
                        <wps:spPr>
                          <a:xfrm flipH="1">
                            <a:off x="939035" y="5892615"/>
                            <a:ext cx="12809" cy="14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33678988" name="Connector: Elbow 1233678988"/>
                        <wps:cNvCnPr>
                          <a:stCxn id="8237720" idx="1"/>
                          <a:endCxn id="156366437" idx="0"/>
                        </wps:cNvCnPr>
                        <wps:spPr>
                          <a:xfrm rot="10800000" flipV="1">
                            <a:off x="950577" y="3189581"/>
                            <a:ext cx="1178269" cy="190166"/>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48799480" name="Connector: Elbow 1848799480"/>
                        <wps:cNvCnPr>
                          <a:stCxn id="156366437" idx="2"/>
                          <a:endCxn id="1250508714" idx="1"/>
                        </wps:cNvCnPr>
                        <wps:spPr>
                          <a:xfrm rot="16200000" flipH="1">
                            <a:off x="1473822" y="3241427"/>
                            <a:ext cx="131718" cy="117821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8935780" name="Flowchart: Alternate Process 448935780"/>
                        <wps:cNvSpPr/>
                        <wps:spPr>
                          <a:xfrm>
                            <a:off x="32622" y="5328244"/>
                            <a:ext cx="1838443" cy="564371"/>
                          </a:xfrm>
                          <a:prstGeom prst="flowChartAlternateProcess">
                            <a:avLst/>
                          </a:prstGeom>
                          <a:solidFill>
                            <a:schemeClr val="tx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4AA8798F" w14:textId="43A8BAA0" w:rsidR="00830B47" w:rsidRPr="00B52297" w:rsidRDefault="005A27EB" w:rsidP="00F27B46">
                              <w:pPr>
                                <w:pStyle w:val="Graphics"/>
                                <w:rPr>
                                  <w:rFonts w:ascii="Proxima Nova" w:hAnsi="Proxima Nova"/>
                                  <w14:ligatures w14:val="none"/>
                                </w:rPr>
                              </w:pPr>
                              <w:r w:rsidRPr="00B52297">
                                <w:rPr>
                                  <w:rFonts w:ascii="Proxima Nova" w:hAnsi="Proxima Nova"/>
                                </w:rPr>
                                <w:t>File new parcels with the Land Title and Survey Authority of BC</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522768086" name="Connector: Elbow 522768086"/>
                        <wps:cNvCnPr>
                          <a:stCxn id="1250508714" idx="2"/>
                          <a:endCxn id="213940885" idx="0"/>
                        </wps:cNvCnPr>
                        <wps:spPr>
                          <a:xfrm rot="5400000">
                            <a:off x="1848113" y="3182370"/>
                            <a:ext cx="298172" cy="2091975"/>
                          </a:xfrm>
                          <a:prstGeom prst="bentConnector3">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111787037" name="Connector: Elbow 111787037"/>
                        <wps:cNvCnPr>
                          <a:stCxn id="213940885" idx="2"/>
                          <a:endCxn id="411684179" idx="1"/>
                        </wps:cNvCnPr>
                        <wps:spPr>
                          <a:xfrm rot="16200000" flipH="1">
                            <a:off x="1453844" y="4259735"/>
                            <a:ext cx="172309" cy="117757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28056176" name="Connector: Elbow 2028056176"/>
                        <wps:cNvCnPr>
                          <a:stCxn id="411684179" idx="3"/>
                          <a:endCxn id="213940885" idx="3"/>
                        </wps:cNvCnPr>
                        <wps:spPr>
                          <a:xfrm flipH="1" flipV="1">
                            <a:off x="1869401" y="4569906"/>
                            <a:ext cx="2088185" cy="364772"/>
                          </a:xfrm>
                          <a:prstGeom prst="bentConnector3">
                            <a:avLst>
                              <a:gd name="adj1" fmla="val -10947"/>
                            </a:avLst>
                          </a:prstGeom>
                          <a:ln>
                            <a:tailEnd type="triangle"/>
                          </a:ln>
                        </wps:spPr>
                        <wps:style>
                          <a:lnRef idx="2">
                            <a:schemeClr val="accent4"/>
                          </a:lnRef>
                          <a:fillRef idx="0">
                            <a:schemeClr val="accent4"/>
                          </a:fillRef>
                          <a:effectRef idx="1">
                            <a:schemeClr val="accent4"/>
                          </a:effectRef>
                          <a:fontRef idx="minor">
                            <a:schemeClr val="tx1"/>
                          </a:fontRef>
                        </wps:style>
                        <wps:bodyPr/>
                      </wps:wsp>
                      <wps:wsp>
                        <wps:cNvPr id="411684179" name="Flowchart: Alternate Process 411684179"/>
                        <wps:cNvSpPr/>
                        <wps:spPr>
                          <a:xfrm>
                            <a:off x="2128786" y="4752115"/>
                            <a:ext cx="1828800" cy="365125"/>
                          </a:xfrm>
                          <a:prstGeom prst="flowChartAlternateProcess">
                            <a:avLst/>
                          </a:prstGeom>
                          <a:solidFill>
                            <a:schemeClr val="accent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6212A07B" w14:textId="670CAB31" w:rsidR="00574669" w:rsidRPr="00B52297" w:rsidRDefault="00C37133" w:rsidP="00F27B46">
                              <w:pPr>
                                <w:pStyle w:val="Graphics"/>
                                <w:rPr>
                                  <w:rFonts w:ascii="Proxima Nova" w:hAnsi="Proxima Nova"/>
                                  <w14:ligatures w14:val="none"/>
                                </w:rPr>
                              </w:pPr>
                              <w:r w:rsidRPr="00B52297">
                                <w:rPr>
                                  <w:rFonts w:ascii="Proxima Nova" w:hAnsi="Proxima Nova"/>
                                </w:rPr>
                                <w:t>Final construction review and approval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50508714" name="Flowchart: Alternate Process 1250508714"/>
                        <wps:cNvSpPr/>
                        <wps:spPr>
                          <a:xfrm>
                            <a:off x="2128786" y="3713511"/>
                            <a:ext cx="1828800" cy="365760"/>
                          </a:xfrm>
                          <a:prstGeom prst="flowChartAlternateProcess">
                            <a:avLst/>
                          </a:prstGeom>
                          <a:solidFill>
                            <a:schemeClr val="accent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210347A0" w14:textId="75219B2A" w:rsidR="0003255D" w:rsidRPr="00B52297" w:rsidRDefault="000A4245" w:rsidP="00F27B46">
                              <w:pPr>
                                <w:pStyle w:val="Graphics"/>
                                <w:rPr>
                                  <w:rFonts w:ascii="Proxima Nova" w:hAnsi="Proxima Nova"/>
                                  <w14:ligatures w14:val="none"/>
                                </w:rPr>
                              </w:pPr>
                              <w:r w:rsidRPr="00B52297">
                                <w:rPr>
                                  <w:rFonts w:ascii="Proxima Nova" w:hAnsi="Proxima Nova"/>
                                </w:rPr>
                                <w:t>Design review by Engineering Department</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xmlns:w16du="http://schemas.microsoft.com/office/word/2023/wordml/word16du">
            <w:pict>
              <v:group w14:anchorId="42FA7258" id="Canvas 2044011496" o:spid="_x0000_s1159" editas="canvas" style="width:468pt;height:525.2pt;mso-position-horizontal-relative:char;mso-position-vertical-relative:line" coordsize="59436,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OLZjA0AAJ96AAAOAAAAZHJzL2Uyb0RvYy54bWzsXV2TmzgWfd+q/Q+U3yeNJEDgSmeqqzPZ&#10;3arsTCqZ3XmmbdztLQxeIOnO/vo9V0IIQ+OvdjqeDi8JbgssxNXRveceXV7//LBKnS9JUS7z7HLC&#10;XrkTJ8lm+XyZ3V5O/vX7u5/CiVNWcTaP0zxLLidfk3Ly85u//uX1/Xqa8PwuT+dJ4eAiWTm9X19O&#10;7qpqPb24KGd3ySouX+XrJMOXi7xYxRU+FrcX8yK+x9VX6QV33eDiPi/m6yKfJWWJv77VX07eqOsv&#10;Fsms+m2xKJPKSS8n6Ful/i3Uvzf078Wb1/H0tojXd8tZ3Y34iF6s4mWGH20u9TauYudzsexdarWc&#10;FXmZL6pXs3x1kS8Wy1mi7gF3w9zO3VzH2Ze4VDczw+iYDuLohNe9uaV+l3m6nL9bpil9WBdldZ0W&#10;zpcYo3Z/t6wSGqeLjVYX6MWUzqX/7/EcEzS5X+MpluvmeZZP6+enu3idqNsvp7Nfv3wonOUcRhYx&#10;j0vGxcTJ4hVs6iOecpzdpoljv6o7g7M+rT8U9acSh3R/D4tiRf9j+J0HZQtfG1tIHipnhj9y15ee&#10;C5OZ4bsgwEemrAWjYE6nYfpbkq8cOricFOiGsoH4y/uy0gNmmvSGWBl40gzyzS1Tp6afV//M53rg&#10;I9/F7+vrNM27jyGephldPMvp4enG9Bc8nnKq71cdVV/ThNql2cdkgWFUt616NStub6gfelJg1uKe&#10;zdTAzaoTqOEC1z/w3PoUOjtRc/HA85uT1O/nWdWcv1pmeaFGrBkZPWhpxeohW+j2Zij0ANBYVA83&#10;D8qQgoia0p9u8vlXWFeRa3wo17N3SzzT93FZfYgLAALGBCCHb+/y4n8T5x6AcTkp//s5LpKJk/4j&#10;g6FHTIYSCKM+eH4YeROnaH9z0/4m+7y6zjG7GOBxPVOH+I2iSs3hoshXfwDbruhX8VWczfDbl5PK&#10;HF5X+okBG2fJ1ZVqBExZx9X77BMhhLYossDfH/6Ii3VtphUs/NfcTK142rFW3ZYGPMuvPlf5YqlM&#10;2Y5SPaCY5s803z3GQya4z818f5fm97O7uKimzlVaJUUWV4nzQa8Bjm1dP9u9IEBwEfoTB1NdhGEU&#10;KBuC0dZYwELBIxfPk7DA910eBbWRDUDBAj28ph42/au7dyw+VA9cn5qu72Jt6YQOIzzMCBO+DTxI&#10;NbrW8J8GD5jCGhpomiskwIGGBBwcDQezqng2QCjXBAjvvjsgSB5ILM4BJqx2ALYCgm19CCBwgI4M&#10;AwUJXsj8UNCM34AExiL0gCBBSDcEPKHBsHdwckiIZ7Mkq0ZY6Hks39hrkGpxGGFB+RQ0Jc4FFrgr&#10;mAiCyEPIuQcutJofAgzWU2BchlwoH3IDF1zJ4dURLrAIoUr4zLjwFFfBuUenuYRfoR5sOybs+NnV&#10;g/GzW5GjCheMw61iLZom5Rh7qOCLxqKJPaRaLkYUOTsUiaIgFK7g8Pb3ABHb+hAM4VwSewGECFwh&#10;RaQczQ0M4QF1oAk35J8IQwg5RjbicDZCKg9zRISzQwTGAo/7kXCbeOM6zzKQfXkxdX5Jb/J7p9XE&#10;4sB1ptlGcKkPmSKcLDehGTgTU2Rz08IGK7qFXmTJKEBj6AvShwEik4UBYzWPEcATCjrAgrgpcGvf&#10;RO7wS24QXDT3KSxvQdP7dl5jYzz/Dy63WKWgyEAWO21OQvFKKiJqk6CaraziZfpLNneqr2vwt1Wx&#10;VPRtDXJ70pea3uq4JTooMq7Jdu4SGQZLwG6euJu43HLyEfGH9aYGWUtNUVKISQbwfOwbYzIKeBiE&#10;xFIour2xCmv9TZNt1t+1beUBYdWz1t9yybX5a35rq/lrVsYHVU90GFlnzeqDjmURgjVaZpnkUq2h&#10;dpHFlA79eo3lLm6R7+D0xgmhibbGvM0jUqEC5euGZlNzBrWsDVyfPEjjn/OECF0B91DyJszsTwjb&#10;ZNuE6Jl7fz1gPovCiKx78tQFgQkpw0hBo50FXAYe3E/NYgXjDBg24nFJsAnYllHuESO1bNjOht1Z&#10;WQ6DBc+r8ZtFHJQvOQjWdhmyQh4bKdgfL3ErPbIEcgtOkbgF/I2ZGWhtDpKmmPxx7ZvV0gwZMT9C&#10;BNL4ip+qIl7e3lXOVVEgTmpWSse2tJhA8U39aSDAEa4ngAsKEzhWRqJpNjChXsoQsXmuWk2HEzJl&#10;3bWmTzqg6KTDSd9BoDPGLZoS3vTzzthN8yK4/zwUTdC+NUloW1tz3GeJoiShXqI41EJCk/3tJcqT&#10;rkQW8btlA56aJRwzAlokCBw5Iow5RI0EV6e2vXFRg7TofPKKDHnFwHOljAwDshVKWs0PxRI4tHpp&#10;EwH3tT20sUS4LinMflQs0brUt3F5p8n1OY5oyoxZx3oUBrlDm3VUEf7oOJ9fjiFygwD0PSmOdEjd&#10;iJqnzsf8czZP5vCeiwxKe6icm8bHIgwLuRRasrSBMFA6GjZoD01TQR2jjtr0gJ6Pbca/pQ8Apm/6&#10;j0/1TmiZGHONR+QaFZVyCA78BvkzSdguJ3l9NHFIC/3Y33cppceAW29uOUHAHZKjwFxKcwwkZ2wL&#10;ixX9zGSLo9M8cz85I0FEy1Aw0N719gGa63X8/3hqUudmGDZPqOSMs0iX678bYXqdphFhhK0VcGuQ&#10;ppFMeprbsaDEA6gvTViPjKbHlOJqOK4f8zRjnoa2CSGxQWyUGJ4atkV/arSykq3l9qSWj6QqNrDB&#10;tClBCYkBdEebZJYIQtxCnZzxVHg4mn29K23M198+TsEy7E/xIEwlSNVLwiAH22q6OQHqT20S9nHs&#10;Bh1r9Cbch//ajVkpR6rCVRmGfIcBj3zsZNOoj+CbzpiP9T3h8kB4DYkyaJa25U6rJP/f+BFtW4xE&#10;FHqddCEhrbJFHwLtHeKn0RZftC0is4zd1rSRz2BkkwRqNE22yaYVKmayUfQx7rs+WDkGJZHyis0S&#10;bkVNzA+wK8ETwGPbYoff3DjKCnb/3XGZiSeQEGuQ4yB8ybnemdzymd0QeFvbO3JkyJTXFNHAfsWj&#10;fOafmBt5Kv8Gr+Rbq/30PqdH6QPThYPVfubEYWnHFo2hOflloTSiq4CpDOtAONk02DYrPOhhQw/C&#10;wdrk+8Gk54URTJdEhYcFk48J/cIIs1kz5/hRJNy6IifGXLN7F1I/qEZUh07sSwvSUtXT7DvOBuNl&#10;HTwbzIlHzQZz8suaDS3o1tNhe+KnAXo7N3bnkO1+MiFkBP5jMwYEIRsIwLdyXUToRbtkqkTSnc3W&#10;8zF7/GzZY+XRHsLobqtlAVgeJVGnkURhMY08+GP76VBs64MwBKEVHhncQbiZ0vOME2rLV4wYQlND&#10;ExrqaNyT+sie1JPWwxkx5GRZnlbqRfshW5LDtu0hCOK5qG9D4TBx0UjySL+3r52HIe1CIApFSGwa&#10;ML7uQEh5otxwoFPLY9kbqu+EJ4qg5Qgf+xAdGmKy2nJGHZrSoZ1LHSzmBp6M/AgbhYeSva0mdvb3&#10;s70WI3T03Y/PWyK2/VkrVT7tkQDdE77HXKQCFLgw5vkqXGzxVb7vkfJF0bOu50dAIm3rA+CywVfV&#10;JXAeL7o36rb/ZLpthi092G/KyaHtLHZO6ztr3rtD7KaUI+yvsyMa1d7wa2YbKDbIad95mBraVeSx&#10;USOZLQPNH3DNPXc219VXftzCjJquPlUw++IKM55LwSVUP5JIpJh5upUcM20PmreowRZC96DyHHBQ&#10;XbdHjvk88szC8T2KLT1VwDgSZM/m1iqX4lSYMga3JwtukW5CSobzqHFrB5UBraYWR/rubTe51Hdv&#10;bdmm/dNPTU62JTqAzsClHWZwLFDwlwfYjYyOWccWAOYiCab8Ws+TWh4z7FyMsoOXLTvgQgSowRBu&#10;qRxhm2yzcLOaaus16c5hzcHedVQQprW0ul3hASqS+6ijotZjhrIU2k9rmTtqrnBU1dYGH7nsoIoS&#10;YxxHrys4qJzxGeu9WOiFMkIxzsY/7GtsbJNtxt7KwiqtQB/OeyocLXehxX6wbNY+2nTmSYFIVBs8&#10;ZDR47UAH38GUkiBeATwZ/653BIzEBcqKGTHSEUTmGRt8y+vYQyxgW1vT381kCNSF1OboC3AkWn3V&#10;wt8QCgEwGMoefdKcmaEe4NFGscAP+eILvdFgjIXObhuoj8qwqLRnd4H21kzbwuJGPwLqLYj9NdMq&#10;DfYPgYYIflrrWa3Aw4YA0EIdmpWjGAcqHitcIgVetCsS2lgnW9UncdMIn9rbS09H8G+RmBp52yiq&#10;O+T1VQMbVFBRMpSoe2x4w56Ns6bFNhvvGnDfxLsy1JN5hT4ts8orpMKw2Ejd8QpR3bkJ+yFIrUs5&#10;DMf9G9Y+hkEvKQziLiggbI2iIkDaLeyZe6vJNnvvWrMRedmovzsjVIun7jSAeA3qUxBcnh9EKDyw&#10;aeocyja1A0zJQpCf1nXt9zT1FrATazZYVljtNFChFy78HbXVRvJy8DJgTjxKW21OfmHhkt0jsE+4&#10;1LS2U2R3uLTxEh/pc9bjZ8O2qinw4TeRfQ+b78kDpjGB1CSAhifHfgnxI+bHQbooNQ/HoKkJms5G&#10;F9Xag7cHlLRio2OxBLyK8JlyJ9vkyyaWoNT+iCXj23/M648IOJo6XNgNUNveqLHcV2MJR1a9BFkt&#10;z/Ubm+k1y+3POG6/V/rN/wEAAP//AwBQSwMEFAAGAAgAAAAhAL/dCw7dAAAABgEAAA8AAABkcnMv&#10;ZG93bnJldi54bWxMj0tPwzAQhO9I/AdrkbhRG2hTGuJUiMellYpoQVy38ZKE+hHFbhv+PQsXuKw0&#10;mtHsN8V8cFYcqI9t8BouRwoE+SqY1tcaXjdPFzcgYkJv0AZPGr4owrw8PSkwN+HoX+iwTrXgEh9z&#10;1NCk1OVSxqohh3EUOvLsfYTeYWLZ19L0eORyZ+WVUpl02Hr+0GBH9w1Vu/XeaVg+vK2y8e5zge+r&#10;x+nMPmc4oYXW52fD3S2IREP6C8MPPqNDyUzbsPcmCquBh6Tfy97sOmO55ZCaqDHIspD/8ctvAAAA&#10;//8DAFBLAQItABQABgAIAAAAIQC2gziS/gAAAOEBAAATAAAAAAAAAAAAAAAAAAAAAABbQ29udGVu&#10;dF9UeXBlc10ueG1sUEsBAi0AFAAGAAgAAAAhADj9If/WAAAAlAEAAAsAAAAAAAAAAAAAAAAALwEA&#10;AF9yZWxzLy5yZWxzUEsBAi0AFAAGAAgAAAAhAL3Q4tmMDQAAn3oAAA4AAAAAAAAAAAAAAAAALgIA&#10;AGRycy9lMm9Eb2MueG1sUEsBAi0AFAAGAAgAAAAhAL/dCw7dAAAABgEAAA8AAAAAAAAAAAAAAAAA&#10;5g8AAGRycy9kb3ducmV2LnhtbFBLBQYAAAAABAAEAPMAAADwEAAAAAA=&#10;">
                <v:shape id="_x0000_s1160" type="#_x0000_t75" style="position:absolute;width:59436;height:66700;visibility:visible;mso-wrap-style:square" filled="t">
                  <v:fill o:detectmouseclick="t"/>
                  <v:path o:connecttype="none"/>
                </v:shape>
                <v:rect id="Rectangle 191427123" o:spid="_x0000_s1161" style="position:absolute;width:20574;height:6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QcxgAAAOIAAAAPAAAAZHJzL2Rvd25yZXYueG1sRE/dasIw&#10;FL4f7B3CEXY301adszPKNijuRqhuD3Bojm1nc1KarLZvbwaClx/f/3o7mEb01LnasoJ4GoEgLqyu&#10;uVTw8509v4JwHlljY5kUjORgu3l8WGOq7YUP1B99KUIIuxQVVN63qZSuqMigm9qWOHAn2xn0AXal&#10;1B1eQrhpZBJFL9JgzaGhwpY+KyrOxz+jYJnPkYrdrP6148fiMPos3/eZUk+T4f0NhKfB38U395cO&#10;81fxPFnGyQz+LwUMcnMFAAD//wMAUEsBAi0AFAAGAAgAAAAhANvh9svuAAAAhQEAABMAAAAAAAAA&#10;AAAAAAAAAAAAAFtDb250ZW50X1R5cGVzXS54bWxQSwECLQAUAAYACAAAACEAWvQsW78AAAAVAQAA&#10;CwAAAAAAAAAAAAAAAAAfAQAAX3JlbHMvLnJlbHNQSwECLQAUAAYACAAAACEAjFMEHMYAAADiAAAA&#10;DwAAAAAAAAAAAAAAAAAHAgAAZHJzL2Rvd25yZXYueG1sUEsFBgAAAAADAAMAtwAAAPoCAAAAAA==&#10;" fillcolor="#f2f2f2 [3052]" stroked="f">
                  <v:textbox inset="2.54964mm,1.2748mm,2.54964mm,1.2748mm">
                    <w:txbxContent>
                      <w:p w14:paraId="100B3323" w14:textId="77777777" w:rsidR="005B56E2" w:rsidRPr="003934A3" w:rsidRDefault="005B56E2" w:rsidP="00966F16">
                        <w:pPr>
                          <w:jc w:val="center"/>
                          <w:rPr>
                            <w:rFonts w:ascii="Proxima Nova" w:hAnsi="Proxima Nova"/>
                            <w14:ligatures w14:val="none"/>
                          </w:rPr>
                        </w:pPr>
                        <w:r w:rsidRPr="003934A3">
                          <w:rPr>
                            <w:rFonts w:ascii="Proxima Nova" w:hAnsi="Proxima Nova"/>
                          </w:rPr>
                          <w:t>Applicant</w:t>
                        </w:r>
                      </w:p>
                    </w:txbxContent>
                  </v:textbox>
                </v:rect>
                <v:shape id="Flowchart: Alternate Process 412813252" o:spid="_x0000_s1162" type="#_x0000_t176" style="position:absolute;left:323;top:3889;width:18329;height:5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MDywAAAOIAAAAPAAAAZHJzL2Rvd25yZXYueG1sRI9Ba8JA&#10;FITvhf6H5RW81U1iKxJdpVYM7UWp1vsj+5qkZt+G3VWTf98tFHocZuYbZrHqTSuu5HxjWUE6TkAQ&#10;l1Y3XCn4PG4fZyB8QNbYWiYFA3lYLe/vFphre+MPuh5CJSKEfY4K6hC6XEpf1mTQj21HHL0v6wyG&#10;KF0ltcNbhJtWZkkylQYbjgs1dvRaU3k+XIyC3bc5rodi/T5MztVlc9oXG5cUSo0e+pc5iEB9+A//&#10;td+0gqc0m6WT7DmD30vxDsjlDwAAAP//AwBQSwECLQAUAAYACAAAACEA2+H2y+4AAACFAQAAEwAA&#10;AAAAAAAAAAAAAAAAAAAAW0NvbnRlbnRfVHlwZXNdLnhtbFBLAQItABQABgAIAAAAIQBa9CxbvwAA&#10;ABUBAAALAAAAAAAAAAAAAAAAAB8BAABfcmVscy8ucmVsc1BLAQItABQABgAIAAAAIQBTzjMDywAA&#10;AOIAAAAPAAAAAAAAAAAAAAAAAAcCAABkcnMvZG93bnJldi54bWxQSwUGAAAAAAMAAwC3AAAA/wIA&#10;AAAA&#10;" fillcolor="#768682 [3215]" stroked="f">
                  <v:fill opacity="32896f"/>
                  <v:textbox style="mso-fit-shape-to-text:t" inset="0,0,0,0">
                    <w:txbxContent>
                      <w:p w14:paraId="792FD245" w14:textId="77777777" w:rsidR="005B56E2" w:rsidRPr="00B52297" w:rsidRDefault="005B56E2" w:rsidP="005B56E2">
                        <w:pPr>
                          <w:pStyle w:val="Graphics"/>
                          <w:rPr>
                            <w:rFonts w:ascii="Proxima Nova" w:hAnsi="Proxima Nova"/>
                          </w:rPr>
                        </w:pPr>
                        <w:r w:rsidRPr="00B52297">
                          <w:rPr>
                            <w:rFonts w:ascii="Proxima Nova" w:hAnsi="Proxima Nova"/>
                          </w:rPr>
                          <w:t xml:space="preserve">Decision to develop: </w:t>
                        </w:r>
                      </w:p>
                      <w:p w14:paraId="3AA2A970" w14:textId="77777777" w:rsidR="005B56E2" w:rsidRPr="00B52297" w:rsidRDefault="005B56E2" w:rsidP="005B56E2">
                        <w:pPr>
                          <w:pStyle w:val="Graphics"/>
                          <w:rPr>
                            <w:rFonts w:ascii="Proxima Nova" w:hAnsi="Proxima Nova"/>
                          </w:rPr>
                        </w:pPr>
                        <w:r w:rsidRPr="00B52297">
                          <w:rPr>
                            <w:rFonts w:ascii="Proxima Nova" w:hAnsi="Proxima Nova"/>
                          </w:rPr>
                          <w:t>Concept development, studies, policy review</w:t>
                        </w:r>
                      </w:p>
                    </w:txbxContent>
                  </v:textbox>
                </v:shape>
                <v:shape id="Flowchart: Alternate Process 726757465" o:spid="_x0000_s1163" type="#_x0000_t176" style="position:absolute;left:21287;top:4815;width:18312;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KRyQAAAOIAAAAPAAAAZHJzL2Rvd25yZXYueG1sRI/NasMw&#10;EITvhb6D2EJvjezQ2MWJEkLSQl1yyU/vi7WxTayVkVTbffuqUOhxmJlvmNVmMp0YyPnWsoJ0loAg&#10;rqxuuVZwOb89vYDwAVljZ5kUfJOHzfr+boWFtiMfaTiFWkQI+wIVNCH0hZS+asign9meOHpX6wyG&#10;KF0ttcMxwk0n50mSSYMtx4UGe9o1VN1OX0bB/uMzubnDPrOXUb7atCzTQZdKPT5M2yWIQFP4D/+1&#10;37WCfJ7li/w5W8DvpXgH5PoHAAD//wMAUEsBAi0AFAAGAAgAAAAhANvh9svuAAAAhQEAABMAAAAA&#10;AAAAAAAAAAAAAAAAAFtDb250ZW50X1R5cGVzXS54bWxQSwECLQAUAAYACAAAACEAWvQsW78AAAAV&#10;AQAACwAAAAAAAAAAAAAAAAAfAQAAX3JlbHMvLnJlbHNQSwECLQAUAAYACAAAACEADH8SkckAAADi&#10;AAAADwAAAAAAAAAAAAAAAAAHAgAAZHJzL2Rvd25yZXYueG1sUEsFBgAAAAADAAMAtwAAAP0CAAAA&#10;AA==&#10;" fillcolor="#0085ca [3205]" stroked="f">
                  <v:fill opacity="32896f"/>
                  <v:textbox style="mso-fit-shape-to-text:t" inset="0,0,0,0">
                    <w:txbxContent>
                      <w:p w14:paraId="03986E41" w14:textId="1C7A24FB" w:rsidR="005B56E2" w:rsidRPr="00B52297" w:rsidRDefault="005B56E2" w:rsidP="005B56E2">
                        <w:pPr>
                          <w:pStyle w:val="Graphics"/>
                          <w:rPr>
                            <w:rFonts w:ascii="Proxima Nova" w:hAnsi="Proxima Nova"/>
                          </w:rPr>
                        </w:pPr>
                        <w:r w:rsidRPr="00B52297">
                          <w:rPr>
                            <w:rFonts w:ascii="Proxima Nova" w:hAnsi="Proxima Nova"/>
                          </w:rPr>
                          <w:t>Pre-application meeting</w:t>
                        </w:r>
                        <w:r w:rsidR="00D34C57" w:rsidRPr="00B52297">
                          <w:rPr>
                            <w:rFonts w:ascii="Proxima Nova" w:hAnsi="Proxima Nova"/>
                          </w:rPr>
                          <w:t>(s) with planning staff</w:t>
                        </w:r>
                      </w:p>
                    </w:txbxContent>
                  </v:textbox>
                </v:shape>
                <v:shape id="Flowchart: Alternate Process 2031366948" o:spid="_x0000_s1164" type="#_x0000_t176" style="position:absolute;left:323;top:12782;width:18308;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sYzyAAAAOMAAAAPAAAAZHJzL2Rvd25yZXYueG1sRE/PS8Mw&#10;FL4L/g/hCbu5pNvotC4bOlDmcVUEb4/m2Rabl5pkbbe/3hwEjx/f781usp0YyIfWsYZsrkAQV860&#10;XGt4f3u+vQMRIrLBzjFpOFOA3fb6aoOFcSMfaShjLVIIhwI1NDH2hZShashimLueOHFfzluMCfpa&#10;Go9jCredXCiVS4stp4YGe9o3VH2XJ6vhyY1x/bN/UaX9HAf/WnXD5SPTenYzPT6AiDTFf/Gf+2A0&#10;LNQyW+b5/SqNTp/SH5DbXwAAAP//AwBQSwECLQAUAAYACAAAACEA2+H2y+4AAACFAQAAEwAAAAAA&#10;AAAAAAAAAAAAAAAAW0NvbnRlbnRfVHlwZXNdLnhtbFBLAQItABQABgAIAAAAIQBa9CxbvwAAABUB&#10;AAALAAAAAAAAAAAAAAAAAB8BAABfcmVscy8ucmVsc1BLAQItABQABgAIAAAAIQCXisYzyAAAAOMA&#10;AAAPAAAAAAAAAAAAAAAAAAcCAABkcnMvZG93bnJldi54bWxQSwUGAAAAAAMAAwC3AAAA/AIAAAAA&#10;" fillcolor="#768682 [3215]" strokecolor="black [3213]" strokeweight="1pt">
                  <v:fill opacity="32896f"/>
                  <v:textbox style="mso-fit-shape-to-text:t" inset="0,0,0,0">
                    <w:txbxContent>
                      <w:p w14:paraId="356BA8D2" w14:textId="77777777" w:rsidR="005B56E2" w:rsidRPr="00B52297" w:rsidRDefault="005B56E2" w:rsidP="005B56E2">
                        <w:pPr>
                          <w:pStyle w:val="Graphics"/>
                          <w:rPr>
                            <w:rFonts w:ascii="Proxima Nova" w:hAnsi="Proxima Nova"/>
                          </w:rPr>
                        </w:pPr>
                        <w:r w:rsidRPr="00B52297">
                          <w:rPr>
                            <w:rFonts w:ascii="Proxima Nova" w:hAnsi="Proxima Nova"/>
                          </w:rPr>
                          <w:t>Complete application submitted</w:t>
                        </w:r>
                      </w:p>
                    </w:txbxContent>
                  </v:textbox>
                </v:shape>
                <v:shape id="Flowchart: Alternate Process 996830324" o:spid="_x0000_s1165" type="#_x0000_t176" style="position:absolute;left:227;top:60373;width:18326;height:5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uywAAAOIAAAAPAAAAZHJzL2Rvd25yZXYueG1sRI9BTwIx&#10;FITvJv6H5pl4k1bWEFgpRCRu9CIB9P6yfe6ubF83bYHdf09JTDxOZuabzHzZ21acyIfGsYbHkQJB&#10;XDrTcKXha//2MAURIrLB1jFpGCjAcnF7M8fcuDNv6bSLlUgQDjlqqGPscilDWZPFMHIdcfJ+nLcY&#10;k/SVNB7PCW5bOVZqIi02nBZq7Oi1pvKwO1oNn792vxqK1ceQHarj+ntTrL0qtL6/61+eQUTq43/4&#10;r/1uNMxmk2mmsvETXC+lOyAXFwAAAP//AwBQSwECLQAUAAYACAAAACEA2+H2y+4AAACFAQAAEwAA&#10;AAAAAAAAAAAAAAAAAAAAW0NvbnRlbnRfVHlwZXNdLnhtbFBLAQItABQABgAIAAAAIQBa9CxbvwAA&#10;ABUBAAALAAAAAAAAAAAAAAAAAB8BAABfcmVscy8ucmVsc1BLAQItABQABgAIAAAAIQCpD/cuywAA&#10;AOIAAAAPAAAAAAAAAAAAAAAAAAcCAABkcnMvZG93bnJldi54bWxQSwUGAAAAAAMAAwC3AAAA/wIA&#10;AAAA&#10;" fillcolor="#768682 [3215]" stroked="f">
                  <v:fill opacity="32896f"/>
                  <v:textbox style="mso-fit-shape-to-text:t" inset="0,0,0,0">
                    <w:txbxContent>
                      <w:p w14:paraId="51EF40C8" w14:textId="072B6B8E" w:rsidR="005B56E2" w:rsidRPr="00B52297" w:rsidRDefault="00857D0A" w:rsidP="005B56E2">
                        <w:pPr>
                          <w:pStyle w:val="Graphics"/>
                          <w:rPr>
                            <w:rFonts w:ascii="Proxima Nova" w:hAnsi="Proxima Nova"/>
                          </w:rPr>
                        </w:pPr>
                        <w:r w:rsidRPr="00B52297">
                          <w:rPr>
                            <w:rFonts w:ascii="Proxima Nova" w:hAnsi="Proxima Nova"/>
                          </w:rPr>
                          <w:t xml:space="preserve">Submit </w:t>
                        </w:r>
                        <w:r w:rsidR="00E347BF" w:rsidRPr="00B52297">
                          <w:rPr>
                            <w:rFonts w:ascii="Proxima Nova" w:hAnsi="Proxima Nova"/>
                          </w:rPr>
                          <w:t>b</w:t>
                        </w:r>
                        <w:r w:rsidRPr="00B52297">
                          <w:rPr>
                            <w:rFonts w:ascii="Proxima Nova" w:hAnsi="Proxima Nova"/>
                          </w:rPr>
                          <w:t xml:space="preserve">uilding </w:t>
                        </w:r>
                        <w:r w:rsidR="00E347BF" w:rsidRPr="00B52297">
                          <w:rPr>
                            <w:rFonts w:ascii="Proxima Nova" w:hAnsi="Proxima Nova"/>
                          </w:rPr>
                          <w:t>p</w:t>
                        </w:r>
                        <w:r w:rsidRPr="00B52297">
                          <w:rPr>
                            <w:rFonts w:ascii="Proxima Nova" w:hAnsi="Proxima Nova"/>
                          </w:rPr>
                          <w:t xml:space="preserve">ermit application </w:t>
                        </w:r>
                        <w:r w:rsidR="00616F47" w:rsidRPr="00B52297">
                          <w:rPr>
                            <w:rFonts w:ascii="Proxima Nova" w:hAnsi="Proxima Nova"/>
                          </w:rPr>
                          <w:t xml:space="preserve">&amp; any </w:t>
                        </w:r>
                        <w:r w:rsidRPr="00B52297">
                          <w:rPr>
                            <w:rFonts w:ascii="Proxima Nova" w:hAnsi="Proxima Nova"/>
                          </w:rPr>
                          <w:t>other</w:t>
                        </w:r>
                        <w:r w:rsidR="003B3D3E" w:rsidRPr="00B52297">
                          <w:rPr>
                            <w:rFonts w:ascii="Proxima Nova" w:hAnsi="Proxima Nova"/>
                          </w:rPr>
                          <w:t xml:space="preserve"> required</w:t>
                        </w:r>
                        <w:r w:rsidRPr="00B52297">
                          <w:rPr>
                            <w:rFonts w:ascii="Proxima Nova" w:hAnsi="Proxima Nova"/>
                          </w:rPr>
                          <w:t xml:space="preserve"> </w:t>
                        </w:r>
                        <w:r w:rsidR="005B56E2" w:rsidRPr="00B52297">
                          <w:rPr>
                            <w:rFonts w:ascii="Proxima Nova" w:hAnsi="Proxima Nova"/>
                          </w:rPr>
                          <w:t xml:space="preserve">applications </w:t>
                        </w:r>
                      </w:p>
                    </w:txbxContent>
                  </v:textbox>
                </v:shape>
                <v:shape id="Connector: Elbow 1164259305" o:spid="_x0000_s1166" type="#_x0000_t34" style="position:absolute;left:18611;top:6669;width:2676;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PJygAAAOMAAAAPAAAAZHJzL2Rvd25yZXYueG1sRE9fa8Iw&#10;EH8f+B3CDfY2U90s2hlFZGNO9tCpMB+P5tYWm0toYq379MtgsMf7/b/5sjeN6Kj1tWUFo2ECgriw&#10;uuZSwWH/cj8F4QOyxsYyKbiSh+VicDPHTNsLf1C3C6WIIewzVFCF4DIpfVGRQT+0jjhyX7Y1GOLZ&#10;llK3eInhppHjJEmlwZpjQ4WO1hUVp93ZKMivr8fzYfucp++f+exo3Nt3t3FK3d32qycQgfrwL/5z&#10;b3ScP0ofx5PZQzKB358iAHLxAwAA//8DAFBLAQItABQABgAIAAAAIQDb4fbL7gAAAIUBAAATAAAA&#10;AAAAAAAAAAAAAAAAAABbQ29udGVudF9UeXBlc10ueG1sUEsBAi0AFAAGAAgAAAAhAFr0LFu/AAAA&#10;FQEAAAsAAAAAAAAAAAAAAAAAHwEAAF9yZWxzLy5yZWxzUEsBAi0AFAAGAAgAAAAhAJ6cY8nKAAAA&#10;4wAAAA8AAAAAAAAAAAAAAAAABwIAAGRycy9kb3ducmV2LnhtbFBLBQYAAAAAAwADALcAAAD+AgAA&#10;AAA=&#10;" strokecolor="#003b5c [3204]" strokeweight=".5pt">
                  <v:stroke endarrow="block"/>
                </v:shape>
                <v:shape id="Connector: Elbow 1179628680" o:spid="_x0000_s1167" type="#_x0000_t34" style="position:absolute;left:17819;top:172;width:4259;height:2096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X+ywAAAOMAAAAPAAAAZHJzL2Rvd25yZXYueG1sRI9PT8JA&#10;EMXvJnyHzZh4ky1VaykshBhJCJxEItdJd/ondmeb7gr12zsHEo8z8+a991uuR9epCw2h9WxgNk1A&#10;EZfetlwbOH1uH3NQISJb7DyTgV8KsF5N7pZYWH/lD7ocY63EhEOBBpoY+0LrUDbkMEx9Tyy3yg8O&#10;o4xDre2AVzF3nU6TJNMOW5aEBnt6a6j8Pv44A9vn8FLPn/r3c/UVK8pPbn/Yp8Y83I+bBahIY/wX&#10;3753VurPXudZmme5UAiTLECv/gAAAP//AwBQSwECLQAUAAYACAAAACEA2+H2y+4AAACFAQAAEwAA&#10;AAAAAAAAAAAAAAAAAAAAW0NvbnRlbnRfVHlwZXNdLnhtbFBLAQItABQABgAIAAAAIQBa9CxbvwAA&#10;ABUBAAALAAAAAAAAAAAAAAAAAB8BAABfcmVscy8ucmVsc1BLAQItABQABgAIAAAAIQBPmtX+ywAA&#10;AOMAAAAPAAAAAAAAAAAAAAAAAAcCAABkcnMvZG93bnJldi54bWxQSwUGAAAAAAMAAwC3AAAA/wIA&#10;AAAA&#10;" strokecolor="#003b5c [3204]" strokeweight=".5pt">
                  <v:stroke endarrow="block"/>
                </v:shape>
                <v:shape id="Connector: Elbow 1803324728" o:spid="_x0000_s1168" type="#_x0000_t34" style="position:absolute;left:18611;top:13778;width:2765;height: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MszQAAAOMAAAAPAAAAZHJzL2Rvd25yZXYueG1sRI9BT8Mw&#10;DIXvSPyHyEjcWEqHxijLJoRAjIlDGZPY0WpMW9E4UZN1Hb8eH5A42u/5vc+L1eg6NVAfW88GricZ&#10;KOLK25ZrA7uP56s5qJiQLXaeycCJIqyW52cLLKw/8jsN21QrCeFYoIEmpVBoHauGHMaJD8Siffne&#10;YZKxr7Xt8SjhrtN5ls20w5alocFAjw1V39uDM1CeXvaH3eapnL19lnd7F15/hnUw5vJifLgHlWhM&#10;/+a/67UV/Hk2neY3t7lAy0+yAL38BQAA//8DAFBLAQItABQABgAIAAAAIQDb4fbL7gAAAIUBAAAT&#10;AAAAAAAAAAAAAAAAAAAAAABbQ29udGVudF9UeXBlc10ueG1sUEsBAi0AFAAGAAgAAAAhAFr0LFu/&#10;AAAAFQEAAAsAAAAAAAAAAAAAAAAAHwEAAF9yZWxzLy5yZWxzUEsBAi0AFAAGAAgAAAAhAJkKIyzN&#10;AAAA4wAAAA8AAAAAAAAAAAAAAAAABwIAAGRycy9kb3ducmV2LnhtbFBLBQYAAAAAAwADALcAAAAB&#10;AwAAAAA=&#10;" strokecolor="#003b5c [3204]" strokeweight=".5pt">
                  <v:stroke endarrow="block"/>
                </v:shape>
                <v:shape id="Flowchart: Alternate Process 1519895400" o:spid="_x0000_s1169" type="#_x0000_t176" style="position:absolute;left:21376;top:11927;width:18134;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C4yQAAAOMAAAAPAAAAZHJzL2Rvd25yZXYueG1sRI9BT8Mw&#10;DIXvSPyHyEjcWFLEpq0smxADiSIujHG3GtNWa5wqCW359/iAxNH283vv2+5n36uRYuoCWygWBhRx&#10;HVzHjYXTx/PNGlTKyA77wGThhxLsd5cXWyxdmPidxmNulJhwKtFCm/NQap3qljymRRiI5fYVoscs&#10;Y2y0iziJue/1rTEr7bFjSWhxoMeW6vPx21s4vH6ac3w7rMJp0k+hqKpidJW111fzwz2oTHP+F/99&#10;vzipvyw2683yzgiFMMkC9O4XAAD//wMAUEsBAi0AFAAGAAgAAAAhANvh9svuAAAAhQEAABMAAAAA&#10;AAAAAAAAAAAAAAAAAFtDb250ZW50X1R5cGVzXS54bWxQSwECLQAUAAYACAAAACEAWvQsW78AAAAV&#10;AQAACwAAAAAAAAAAAAAAAAAfAQAAX3JlbHMvLnJlbHNQSwECLQAUAAYACAAAACEAnwXwuMkAAADj&#10;AAAADwAAAAAAAAAAAAAAAAAHAgAAZHJzL2Rvd25yZXYueG1sUEsFBgAAAAADAAMAtwAAAP0CAAAA&#10;AA==&#10;" fillcolor="#0085ca [3205]" stroked="f">
                  <v:fill opacity="32896f"/>
                  <v:textbox style="mso-fit-shape-to-text:t" inset="0,0,0,0">
                    <w:txbxContent>
                      <w:p w14:paraId="0BD24EBF" w14:textId="565903FF" w:rsidR="005B56E2" w:rsidRPr="00B52297" w:rsidRDefault="004C3023" w:rsidP="005B56E2">
                        <w:pPr>
                          <w:pStyle w:val="Graphics"/>
                          <w:rPr>
                            <w:rFonts w:ascii="Proxima Nova" w:hAnsi="Proxima Nova"/>
                            <w14:ligatures w14:val="none"/>
                          </w:rPr>
                        </w:pPr>
                        <w:r w:rsidRPr="00B52297">
                          <w:rPr>
                            <w:rFonts w:ascii="Proxima Nova" w:hAnsi="Proxima Nova"/>
                          </w:rPr>
                          <w:t xml:space="preserve">Subdivision Approving </w:t>
                        </w:r>
                        <w:r w:rsidR="001E76D3" w:rsidRPr="00B52297">
                          <w:rPr>
                            <w:rFonts w:ascii="Proxima Nova" w:hAnsi="Proxima Nova"/>
                          </w:rPr>
                          <w:t>Officer</w:t>
                        </w:r>
                        <w:r w:rsidRPr="00B52297">
                          <w:rPr>
                            <w:rFonts w:ascii="Proxima Nova" w:hAnsi="Proxima Nova"/>
                          </w:rPr>
                          <w:t xml:space="preserve"> review and site visit</w:t>
                        </w:r>
                      </w:p>
                    </w:txbxContent>
                  </v:textbox>
                </v:shape>
                <v:shape id="Straight Arrow Connector 791591850" o:spid="_x0000_s1170" type="#_x0000_t32" style="position:absolute;left:30432;top:21983;width:0;height:1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FqyAAAAOIAAAAPAAAAZHJzL2Rvd25yZXYueG1sRI9NS8NA&#10;EIbvgv9hGcFLsZuURpvYbRFB9GpaS49DdsyGZndDdmzTf+8cBI8v7xfPejv5Xp1pTF0MBvJ5BopC&#10;E20XWgP73dvDClRiDBb7GMjAlRJsN7c3a6xsvIRPOtfcKhkJqUIDjnmotE6NI49pHgcK4n3H0SOL&#10;HFttR7zIuO/1IssetccuyIPDgV4dNaf6x8sv7RezupiVy9M7fh0Pjq/LnI25v5tenkExTfwf/mt/&#10;WANPZV6U+aoQCEESHNCbXwAAAP//AwBQSwECLQAUAAYACAAAACEA2+H2y+4AAACFAQAAEwAAAAAA&#10;AAAAAAAAAAAAAAAAW0NvbnRlbnRfVHlwZXNdLnhtbFBLAQItABQABgAIAAAAIQBa9CxbvwAAABUB&#10;AAALAAAAAAAAAAAAAAAAAB8BAABfcmVscy8ucmVsc1BLAQItABQABgAIAAAAIQDXdjFqyAAAAOIA&#10;AAAPAAAAAAAAAAAAAAAAAAcCAABkcnMvZG93bnJldi54bWxQSwUGAAAAAAMAAwC3AAAA/AIAAAAA&#10;" strokecolor="#003b5c [3204]" strokeweight=".5pt">
                  <v:stroke endarrow="block" joinstyle="miter"/>
                </v:shape>
                <v:shape id="Flowchart: Alternate Process 498192835" o:spid="_x0000_s1171" type="#_x0000_t176" style="position:absolute;left:21287;top:27403;width:18471;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O5yQAAAOIAAAAPAAAAZHJzL2Rvd25yZXYueG1sRI9PawIx&#10;FMTvhX6H8ApepGbVVtfVKEUs9FT8e38mz92lm5clibr99k2h0OMwM79hFqvONuJGPtSOFQwHGQhi&#10;7UzNpYLj4f05BxEissHGMSn4pgCr5ePDAgvj7ryj2z6WIkE4FKigirEtpAy6Ioth4Fri5F2ctxiT&#10;9KU0Hu8Jbhs5yrKJtFhzWqiwpXVF+mt/tQqmp42mrR5/7s79Ppl2i346QaV6T93bHESkLv6H/9of&#10;RsHLLB/ORvn4FX4vpTsglz8AAAD//wMAUEsBAi0AFAAGAAgAAAAhANvh9svuAAAAhQEAABMAAAAA&#10;AAAAAAAAAAAAAAAAAFtDb250ZW50X1R5cGVzXS54bWxQSwECLQAUAAYACAAAACEAWvQsW78AAAAV&#10;AQAACwAAAAAAAAAAAAAAAAAfAQAAX3JlbHMvLnJlbHNQSwECLQAUAAYACAAAACEACYhDuckAAADi&#10;AAAADwAAAAAAAAAAAAAAAAAHAgAAZHJzL2Rvd25yZXYueG1sUEsFBgAAAAADAAMAtwAAAP0CAAAA&#10;AA==&#10;" fillcolor="#0085ca [3205]" strokecolor="black [3213]" strokeweight="1pt">
                  <v:fill opacity="32896f"/>
                  <v:textbox style="mso-fit-shape-to-text:t" inset="0,0,0,0">
                    <w:txbxContent>
                      <w:p w14:paraId="6E0B4823" w14:textId="081DE185" w:rsidR="005B56E2" w:rsidRPr="00B52297" w:rsidRDefault="000A2B3E" w:rsidP="005B56E2">
                        <w:pPr>
                          <w:pStyle w:val="Graphics"/>
                          <w:rPr>
                            <w:rFonts w:ascii="Proxima Nova" w:hAnsi="Proxima Nova"/>
                            <w:lang w:val="en-CA"/>
                            <w14:ligatures w14:val="none"/>
                          </w:rPr>
                        </w:pPr>
                        <w:r w:rsidRPr="00B52297">
                          <w:rPr>
                            <w:rFonts w:ascii="Proxima Nova" w:hAnsi="Proxima Nova"/>
                            <w:lang w:val="en-CA"/>
                          </w:rPr>
                          <w:t>Preliminary Layout Approval</w:t>
                        </w:r>
                      </w:p>
                    </w:txbxContent>
                  </v:textbox>
                </v:shape>
                <v:shape id="Flowchart: Alternate Process 1031640779" o:spid="_x0000_s1172" type="#_x0000_t176" style="position:absolute;left:21288;top:23625;width:18301;height:1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GyxwAAAOMAAAAPAAAAZHJzL2Rvd25yZXYueG1sRE9LTwIx&#10;EL6b+B+aMeEmLWBAVgrhEYw3XPTgcdyOu43b6WZbluXfUxITj/O9Z7HqXS06aoP1rGE0VCCIC28s&#10;lxo+P/aPzyBCRDZYeyYNFwqwWt7fLTAz/sw5dcdYihTCIUMNVYxNJmUoKnIYhr4hTtyPbx3GdLal&#10;NC2eU7ir5VipqXRoOTVU2NC2ouL3eHIaXu3u23Rhu8Gv94vN9+UhX8+l1oOHfv0CIlIf/8V/7jeT&#10;5qvJaPqkZrM53H5KAMjlFQAA//8DAFBLAQItABQABgAIAAAAIQDb4fbL7gAAAIUBAAATAAAAAAAA&#10;AAAAAAAAAAAAAABbQ29udGVudF9UeXBlc10ueG1sUEsBAi0AFAAGAAgAAAAhAFr0LFu/AAAAFQEA&#10;AAsAAAAAAAAAAAAAAAAAHwEAAF9yZWxzLy5yZWxzUEsBAi0AFAAGAAgAAAAhAMaqYbLHAAAA4wAA&#10;AA8AAAAAAAAAAAAAAAAABwIAAGRycy9kb3ducmV2LnhtbFBLBQYAAAAAAwADALcAAAD7AgAAAAA=&#10;" fillcolor="#0085ca [3205]" strokecolor="black [3213]" strokeweight="1pt">
                  <v:fill opacity="32896f"/>
                  <v:stroke dashstyle="dash"/>
                  <v:textbox style="mso-fit-shape-to-text:t" inset="0,0,0,0">
                    <w:txbxContent>
                      <w:p w14:paraId="1858BF16" w14:textId="6A19B5D9" w:rsidR="005B56E2" w:rsidRPr="00B52297" w:rsidRDefault="00AF1295" w:rsidP="005B56E2">
                        <w:pPr>
                          <w:pStyle w:val="Graphics"/>
                          <w:rPr>
                            <w:rFonts w:ascii="Proxima Nova" w:hAnsi="Proxima Nova"/>
                            <w14:ligatures w14:val="none"/>
                          </w:rPr>
                        </w:pPr>
                        <w:r w:rsidRPr="00B52297">
                          <w:rPr>
                            <w:rFonts w:ascii="Proxima Nova" w:hAnsi="Proxima Nova"/>
                          </w:rPr>
                          <w:t>Negotiating changes if needed</w:t>
                        </w:r>
                      </w:p>
                    </w:txbxContent>
                  </v:textbox>
                </v:shape>
                <v:roundrect id="Rectangle: Rounded Corners 1906618686" o:spid="_x0000_s1173" style="position:absolute;left:21288;top:18273;width:18318;height:3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9hxwAAAOMAAAAPAAAAZHJzL2Rvd25yZXYueG1sRE9PS8Mw&#10;FL8LfofwBC/i0u4QurpsOMGxq1Nh3p7NW1NsXrImrtVPbwTB4/v9f8v15HpxpiF2njWUswIEceNN&#10;x62Gl+fH2wpETMgGe8+k4YsirFeXF0usjR/5ic771IocwrFGDTalUEsZG0sO48wH4swd/eAw5XNo&#10;pRlwzOGul/OiUNJhx7nBYqAHS83H/tNpmE59N7fb49v7uC0P35vXsKOboPX11XR/ByLRlP7Ff+6d&#10;yfMXhVJlpSoFvz9lAOTqBwAA//8DAFBLAQItABQABgAIAAAAIQDb4fbL7gAAAIUBAAATAAAAAAAA&#10;AAAAAAAAAAAAAABbQ29udGVudF9UeXBlc10ueG1sUEsBAi0AFAAGAAgAAAAhAFr0LFu/AAAAFQEA&#10;AAsAAAAAAAAAAAAAAAAAHwEAAF9yZWxzLy5yZWxzUEsBAi0AFAAGAAgAAAAhAIiXH2HHAAAA4wAA&#10;AA8AAAAAAAAAAAAAAAAABwIAAGRycy9kb3ducmV2LnhtbFBLBQYAAAAAAwADALcAAAD7AgAAAAA=&#10;" fillcolor="#0085ca [3205]" stroked="f">
                  <v:fill opacity="32896f"/>
                  <v:textbox style="mso-fit-shape-to-text:t" inset="0,0,0,0">
                    <w:txbxContent>
                      <w:p w14:paraId="21A24F8E" w14:textId="4A02780C" w:rsidR="005B56E2" w:rsidRPr="00B52297" w:rsidRDefault="005B56E2" w:rsidP="005B56E2">
                        <w:pPr>
                          <w:pStyle w:val="Graphics"/>
                          <w:rPr>
                            <w:rFonts w:ascii="Proxima Nova" w:hAnsi="Proxima Nova"/>
                          </w:rPr>
                        </w:pPr>
                        <w:r w:rsidRPr="00B52297">
                          <w:rPr>
                            <w:rFonts w:ascii="Proxima Nova" w:hAnsi="Proxima Nova"/>
                          </w:rPr>
                          <w:t xml:space="preserve">Referral to </w:t>
                        </w:r>
                        <w:r w:rsidR="00E4395D" w:rsidRPr="00B52297">
                          <w:rPr>
                            <w:rFonts w:ascii="Proxima Nova" w:hAnsi="Proxima Nova"/>
                          </w:rPr>
                          <w:t>internal local government departments</w:t>
                        </w:r>
                      </w:p>
                    </w:txbxContent>
                  </v:textbox>
                </v:roundrect>
                <v:shape id="Connector: Elbow 862571071" o:spid="_x0000_s1174" type="#_x0000_t34" style="position:absolute;left:38905;top:7174;width:2681;height:196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wOygAAAOIAAAAPAAAAZHJzL2Rvd25yZXYueG1sRI9Ba8JA&#10;FITvQv/D8gq96SZSTUhdRSqFXqsi7e2RfU2i2bfb7DYm/94tFDwOM/MNs9oMphU9db6xrCCdJSCI&#10;S6sbrhQcD2/THIQPyBpby6RgJA+b9cNkhYW2V/6gfh8qESHsC1RQh+AKKX1Zk0E/s444et+2Mxii&#10;7CqpO7xGuGnlPEmW0mDDcaFGR681lZf9r1Hw/Lkdf5wcxsvx6+xOOt/t+vNBqafHYfsCItAQ7uH/&#10;9rtWkC/niyxNshT+LsU7INc3AAAA//8DAFBLAQItABQABgAIAAAAIQDb4fbL7gAAAIUBAAATAAAA&#10;AAAAAAAAAAAAAAAAAABbQ29udGVudF9UeXBlc10ueG1sUEsBAi0AFAAGAAgAAAAhAFr0LFu/AAAA&#10;FQEAAAsAAAAAAAAAAAAAAAAAHwEAAF9yZWxzLy5yZWxzUEsBAi0AFAAGAAgAAAAhANpcHA7KAAAA&#10;4gAAAA8AAAAAAAAAAAAAAAAABwIAAGRycy9kb3ducmV2LnhtbFBLBQYAAAAAAwADALcAAAD+AgAA&#10;AAA=&#10;" strokecolor="#003b5c [3204]" strokeweight=".5pt">
                  <v:stroke endarrow="block"/>
                </v:shape>
                <v:shape id="Connector: Elbow 649915931" o:spid="_x0000_s1175" type="#_x0000_t34" style="position:absolute;left:28600;top:16426;width:3690;height: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528ygAAAOIAAAAPAAAAZHJzL2Rvd25yZXYueG1sRI9Pa8JA&#10;FMTvhX6H5RV6q5u0Vkx0FakUevUP0t4e2WcSzb7dZrcx+fZuQfA4zMxvmPmyN43oqPW1ZQXpKAFB&#10;XFhdc6lgv/t8mYLwAVljY5kUDORhuXh8mGOu7YU31G1DKSKEfY4KqhBcLqUvKjLoR9YRR+9oW4Mh&#10;yraUusVLhJtGvibJRBqsOS5U6OijouK8/TMKxt+r4dfJfjjvf07uoKfrdXfaKfX81K9mIAL14R6+&#10;tb+0gsk4y9L37C2F/0vxDsjFFQAA//8DAFBLAQItABQABgAIAAAAIQDb4fbL7gAAAIUBAAATAAAA&#10;AAAAAAAAAAAAAAAAAABbQ29udGVudF9UeXBlc10ueG1sUEsBAi0AFAAGAAgAAAAhAFr0LFu/AAAA&#10;FQEAAAsAAAAAAAAAAAAAAAAAHwEAAF9yZWxzLy5yZWxzUEsBAi0AFAAGAAgAAAAhACKTnbzKAAAA&#10;4gAAAA8AAAAAAAAAAAAAAAAABwIAAGRycy9kb3ducmV2LnhtbFBLBQYAAAAAAwADALcAAAD+AgAA&#10;AAA=&#10;" strokecolor="#003b5c [3204]" strokeweight=".5pt">
                  <v:stroke endarrow="block"/>
                </v:shape>
                <v:shape id="Straight Arrow Connector 1550478217" o:spid="_x0000_s1176" type="#_x0000_t32" style="position:absolute;left:30431;top:25618;width:1;height:1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TuvygAAAOMAAAAPAAAAZHJzL2Rvd25yZXYueG1sRE9LT8JA&#10;EL6T+B82Y8LFyJZHhVQWIiUkXkUT8TbpDt1qd7Z2l1L99ayJCcf53rNc97YWHbW+cqxgPEpAEBdO&#10;V1wqeHvd3S9A+ICssXZMCn7Iw3p1M1hipt2ZX6jbh1LEEPYZKjAhNJmUvjBk0Y9cQxy5o2sthni2&#10;pdQtnmO4reUkSR6kxYpjg8GGckPF1/5kFXwcU91t8m1VmEM+fb+b/X5/HrZKDW/7p0cQgfpwFf+7&#10;n3Wcn6bJbL6YjOfw91MEQK4uAAAA//8DAFBLAQItABQABgAIAAAAIQDb4fbL7gAAAIUBAAATAAAA&#10;AAAAAAAAAAAAAAAAAABbQ29udGVudF9UeXBlc10ueG1sUEsBAi0AFAAGAAgAAAAhAFr0LFu/AAAA&#10;FQEAAAsAAAAAAAAAAAAAAAAAHwEAAF9yZWxzLy5yZWxzUEsBAi0AFAAGAAgAAAAhAMTxO6/KAAAA&#10;4wAAAA8AAAAAAAAAAAAAAAAABwIAAGRycy9kb3ducmV2LnhtbFBLBQYAAAAAAwADALcAAAD+AgAA&#10;AAA=&#10;" strokecolor="#003b5c [3204]" strokeweight=".5pt">
                  <v:stroke endarrow="block" joinstyle="miter"/>
                </v:shape>
                <v:shape id="Straight Arrow Connector 543026349" o:spid="_x0000_s1177" type="#_x0000_t32" style="position:absolute;left:30431;top:29398;width:1;height:1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3OoyQAAAOIAAAAPAAAAZHJzL2Rvd25yZXYueG1sRI9PS8NA&#10;EMXvgt9hGcFLsZumaWljt0UE0auxSo9DdsyGZmdDdmzTb+8KQo+P9+fH2+xG36kTDbENbGA2zUAR&#10;18G23BjYf7w8rEBFQbbYBSYDF4qw297ebLC04czvdKqkUWmEY4kGnEhfah1rRx7jNPTEyfsOg0dJ&#10;cmi0HfCcxn2n8yxbao8tJ4LDnp4d1cfqxycu7fNJtZisi+Mrfh6+nFyKmRhzfzc+PYISGuUa/m+/&#10;WQOLYp7ly3mxhr9L6Q7o7S8AAAD//wMAUEsBAi0AFAAGAAgAAAAhANvh9svuAAAAhQEAABMAAAAA&#10;AAAAAAAAAAAAAAAAAFtDb250ZW50X1R5cGVzXS54bWxQSwECLQAUAAYACAAAACEAWvQsW78AAAAV&#10;AQAACwAAAAAAAAAAAAAAAAAfAQAAX3JlbHMvLnJlbHNQSwECLQAUAAYACAAAACEANetzqMkAAADi&#10;AAAADwAAAAAAAAAAAAAAAAAHAgAAZHJzL2Rvd25yZXYueG1sUEsFBgAAAAADAAMAtwAAAP0CAAAA&#10;AA==&#10;" strokecolor="#003b5c [3204]" strokeweight=".5pt">
                  <v:stroke endarrow="block" joinstyle="miter"/>
                </v:shape>
                <v:shape id="Connector: Elbow 1372015502" o:spid="_x0000_s1178" type="#_x0000_t34" style="position:absolute;left:18687;top:35722;width:20888;height:324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kryAAAAOMAAAAPAAAAZHJzL2Rvd25yZXYueG1sRE9fa8Iw&#10;EH8f+B3CDXzTxIpOu6YigswJe5jTPR/N2ZY1l9JkWvfpl4Gwx/v9v2zV20ZcqPO1Yw2TsQJBXDhT&#10;c6nh+LEdLUD4gGywcUwabuRhlQ8eMkyNu/I7XQ6hFDGEfYoaqhDaVEpfVGTRj11LHLmz6yyGeHal&#10;NB1eY7htZKLUXFqsOTZU2NKmouLr8G01lPtT4d5at19+nuc79apu5uWn1nr42K+fQQTqw7/47t6Z&#10;OH/6lKjJbKYS+PspAiDzXwAAAP//AwBQSwECLQAUAAYACAAAACEA2+H2y+4AAACFAQAAEwAAAAAA&#10;AAAAAAAAAAAAAAAAW0NvbnRlbnRfVHlwZXNdLnhtbFBLAQItABQABgAIAAAAIQBa9CxbvwAAABUB&#10;AAALAAAAAAAAAAAAAAAAAB8BAABfcmVscy8ucmVsc1BLAQItABQABgAIAAAAIQAFvwkryAAAAOMA&#10;AAAPAAAAAAAAAAAAAAAAAAcCAABkcnMvZG93bnJldi54bWxQSwUGAAAAAAMAAwC3AAAA/AIAAAAA&#10;" adj="-2364" strokecolor="#ffa300 [3207]" strokeweight="1pt">
                  <v:stroke endarrow="block"/>
                </v:shape>
                <v:shape id="Connector: Elbow 41961213" o:spid="_x0000_s1179" type="#_x0000_t34" style="position:absolute;left:18920;top:41770;width:2110;height:2091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FTTygAAAOEAAAAPAAAAZHJzL2Rvd25yZXYueG1sRI9Ba8JA&#10;FITvBf/D8oTe6iYaxKauIlLbQhUx9VBvj+wzic2+Ddk1pv++Wyj0OMx8M8x82ZtadNS6yrKCeBSB&#10;IM6trrhQcPzYPMxAOI+ssbZMCr7JwXIxuJtjqu2ND9RlvhChhF2KCkrvm1RKl5dk0I1sQxy8s20N&#10;+iDbQuoWb6Hc1HIcRVNpsOKwUGJD65Lyr+xqFHRJ8vK+/8yO2e60fQ7Q6/WyZqXuh/3qCYSn3v+H&#10;/+g3rSCJH6fxOJ7A76PwBuTiBwAA//8DAFBLAQItABQABgAIAAAAIQDb4fbL7gAAAIUBAAATAAAA&#10;AAAAAAAAAAAAAAAAAABbQ29udGVudF9UeXBlc10ueG1sUEsBAi0AFAAGAAgAAAAhAFr0LFu/AAAA&#10;FQEAAAsAAAAAAAAAAAAAAAAAHwEAAF9yZWxzLy5yZWxzUEsBAi0AFAAGAAgAAAAhALlkVNPKAAAA&#10;4QAAAA8AAAAAAAAAAAAAAAAABwIAAGRycy9kb3ducmV2LnhtbFBLBQYAAAAAAwADALcAAAD+AgAA&#10;AAA=&#10;" adj="7077" strokecolor="#b5bd00 [3208]" strokeweight="1pt">
                  <v:stroke endarrow="block"/>
                </v:shape>
                <v:shape id="Flowchart: Alternate Process 156366437" o:spid="_x0000_s1180" type="#_x0000_t176" style="position:absolute;left:323;top:33797;width:18364;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s7xwAAAOIAAAAPAAAAZHJzL2Rvd25yZXYueG1sRE9da8Iw&#10;FH0f7D+EK+xtpupWR2eUTXC4R+sY7O3S3LXF5qYmsa3+ejMY+Hg434vVYBrRkfO1ZQWTcQKCuLC6&#10;5lLB137z+ALCB2SNjWVScCYPq+X93QIzbXveUZeHUsQQ9hkqqEJoMyl9UZFBP7YtceR+rTMYInSl&#10;1A77GG4aOU2SVBqsOTZU2NK6ouKQn4yCd9uH+XH9keTmp+/cZ9F0l++JUg+j4e0VRKAh3MT/7q2O&#10;85/TWZo+zebwdylikMsrAAAA//8DAFBLAQItABQABgAIAAAAIQDb4fbL7gAAAIUBAAATAAAAAAAA&#10;AAAAAAAAAAAAAABbQ29udGVudF9UeXBlc10ueG1sUEsBAi0AFAAGAAgAAAAhAFr0LFu/AAAAFQEA&#10;AAsAAAAAAAAAAAAAAAAAHwEAAF9yZWxzLy5yZWxzUEsBAi0AFAAGAAgAAAAhAEN9KzvHAAAA4gAA&#10;AA8AAAAAAAAAAAAAAAAABwIAAGRycy9kb3ducmV2LnhtbFBLBQYAAAAAAwADALcAAAD7AgAAAAA=&#10;" fillcolor="#768682 [3215]" strokecolor="black [3213]" strokeweight="1pt">
                  <v:fill opacity="32896f"/>
                  <v:textbox style="mso-fit-shape-to-text:t" inset="0,0,0,0">
                    <w:txbxContent>
                      <w:p w14:paraId="3DCCC8E2" w14:textId="3EE67477" w:rsidR="005B56E2" w:rsidRPr="00B52297" w:rsidRDefault="00030BF0" w:rsidP="00F27B46">
                        <w:pPr>
                          <w:pStyle w:val="Graphics"/>
                          <w:rPr>
                            <w:rFonts w:ascii="Proxima Nova" w:hAnsi="Proxima Nova"/>
                            <w14:ligatures w14:val="none"/>
                          </w:rPr>
                        </w:pPr>
                        <w:r w:rsidRPr="00B52297">
                          <w:rPr>
                            <w:rFonts w:ascii="Proxima Nova" w:hAnsi="Proxima Nova"/>
                          </w:rPr>
                          <w:t>Construction drawings created and submitted</w:t>
                        </w:r>
                      </w:p>
                    </w:txbxContent>
                  </v:textbox>
                </v:shape>
                <v:shape id="Flowchart: Alternate Process 213940885" o:spid="_x0000_s1181" type="#_x0000_t176" style="position:absolute;left:330;top:43774;width:18364;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EvygAAAOIAAAAPAAAAZHJzL2Rvd25yZXYueG1sRI9PS8NA&#10;FMTvQr/D8gRvdjf1X0y7LVpQ7NFYCt4e2dckmH2b7q5J9NO7guBxmJnfMKvNZDsxkA+tYw3ZXIEg&#10;rpxpudawf3u6zEGEiGywc0wavijAZj07W2Fh3MivNJSxFgnCoUANTYx9IWWoGrIY5q4nTt7ReYsx&#10;SV9L43FMcNvJhVK30mLLaaHBnrYNVR/lp9Xw6MZ4d9o+q9K+j4PfVd3wfci0vjifHpYgIk3xP/zX&#10;fjEaFtnV/bXK8xv4vZTugFz/AAAA//8DAFBLAQItABQABgAIAAAAIQDb4fbL7gAAAIUBAAATAAAA&#10;AAAAAAAAAAAAAAAAAABbQ29udGVudF9UeXBlc10ueG1sUEsBAi0AFAAGAAgAAAAhAFr0LFu/AAAA&#10;FQEAAAsAAAAAAAAAAAAAAAAAHwEAAF9yZWxzLy5yZWxzUEsBAi0AFAAGAAgAAAAhAFXCYS/KAAAA&#10;4gAAAA8AAAAAAAAAAAAAAAAABwIAAGRycy9kb3ducmV2LnhtbFBLBQYAAAAAAwADALcAAAD+AgAA&#10;AAA=&#10;" fillcolor="#768682 [3215]" strokecolor="black [3213]" strokeweight="1pt">
                  <v:fill opacity="32896f"/>
                  <v:textbox style="mso-fit-shape-to-text:t" inset="0,0,0,0">
                    <w:txbxContent>
                      <w:p w14:paraId="54EA5312" w14:textId="6F097B5B" w:rsidR="005B56E2" w:rsidRPr="00B52297" w:rsidRDefault="002E393D" w:rsidP="00F27B46">
                        <w:pPr>
                          <w:pStyle w:val="Graphics"/>
                          <w:rPr>
                            <w:rFonts w:ascii="Proxima Nova" w:hAnsi="Proxima Nova"/>
                            <w14:ligatures w14:val="none"/>
                          </w:rPr>
                        </w:pPr>
                        <w:r w:rsidRPr="00B52297">
                          <w:rPr>
                            <w:rFonts w:ascii="Proxima Nova" w:hAnsi="Proxima Nova"/>
                          </w:rPr>
                          <w:t>Bonding and construction of Works and Services</w:t>
                        </w:r>
                      </w:p>
                    </w:txbxContent>
                  </v:textbox>
                </v:shape>
                <v:roundrect id="Rectangle: Rounded Corners 798978318" o:spid="_x0000_s1182" style="position:absolute;left:40904;top:18317;width:18288;height:37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NyxwAAAOIAAAAPAAAAZHJzL2Rvd25yZXYueG1sRE/Pa8Iw&#10;FL4P9j+EN9htJjq21mqUMRC0l6HbweOjebbF5qU00db+9ctB8Pjx/V6uB9uIK3W+dqxhOlEgiAtn&#10;ai41/P1u3lIQPiAbbByThht5WK+en5aYGdfznq6HUIoYwj5DDVUIbSalLyqy6CeuJY7cyXUWQ4Rd&#10;KU2HfQy3jZwp9Skt1hwbKmzpu6LifLhYDbXPx2OTqP3u5yOdcX4bVd6PWr++DF8LEIGG8BDf3Vuj&#10;IZmn8yR9n8bN8VK8A3L1DwAA//8DAFBLAQItABQABgAIAAAAIQDb4fbL7gAAAIUBAAATAAAAAAAA&#10;AAAAAAAAAAAAAABbQ29udGVudF9UeXBlc10ueG1sUEsBAi0AFAAGAAgAAAAhAFr0LFu/AAAAFQEA&#10;AAsAAAAAAAAAAAAAAAAAHwEAAF9yZWxzLy5yZWxzUEsBAi0AFAAGAAgAAAAhAAeQ03LHAAAA4gAA&#10;AA8AAAAAAAAAAAAAAAAABwIAAGRycy9kb3ducmV2LnhtbFBLBQYAAAAAAwADALcAAAD7AgAAAAA=&#10;" fillcolor="#00b0b9 [3209]" stroked="f">
                  <v:fill opacity="32896f"/>
                  <v:textbox inset="0,0,0,0">
                    <w:txbxContent>
                      <w:p w14:paraId="585DCFCE" w14:textId="77777777" w:rsidR="005B56E2" w:rsidRPr="00B52297" w:rsidRDefault="005B56E2" w:rsidP="00F27B46">
                        <w:pPr>
                          <w:pStyle w:val="Graphics"/>
                          <w:rPr>
                            <w:rFonts w:ascii="Proxima Nova" w:hAnsi="Proxima Nova"/>
                            <w14:ligatures w14:val="none"/>
                          </w:rPr>
                        </w:pPr>
                        <w:r w:rsidRPr="00B52297">
                          <w:rPr>
                            <w:rFonts w:ascii="Proxima Nova" w:hAnsi="Proxima Nova"/>
                          </w:rPr>
                          <w:t>Referral to relevant external governments and organizations</w:t>
                        </w:r>
                      </w:p>
                    </w:txbxContent>
                  </v:textbox>
                </v:roundrect>
                <v:shape id="Connector: Elbow 1064795973" o:spid="_x0000_s1183" type="#_x0000_t33" style="position:absolute;left:43541;top:18114;width:2555;height:104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bazxwAAAOMAAAAPAAAAZHJzL2Rvd25yZXYueG1sRE9La8JA&#10;EL4X+h+WEbzVjdVGTV3FCgEpevCB5yE7TWKzsyG7avz3riB4nO8903lrKnGhxpWWFfR7EQjizOqS&#10;cwWHffoxBuE8ssbKMim4kYP57P1tiom2V97SZedzEULYJaig8L5OpHRZQQZdz9bEgfuzjUEfziaX&#10;usFrCDeV/IyiWBosOTQUWNOyoOx/dzYKNua0Oa5ZbtNsMVi680+a/8Z9pbqddvENwlPrX+Kne6XD&#10;/CgejiZfk9EAHj8FAOTsDgAA//8DAFBLAQItABQABgAIAAAAIQDb4fbL7gAAAIUBAAATAAAAAAAA&#10;AAAAAAAAAAAAAABbQ29udGVudF9UeXBlc10ueG1sUEsBAi0AFAAGAAgAAAAhAFr0LFu/AAAAFQEA&#10;AAsAAAAAAAAAAAAAAAAAHwEAAF9yZWxzLy5yZWxzUEsBAi0AFAAGAAgAAAAhAFbZtrPHAAAA4wAA&#10;AA8AAAAAAAAAAAAAAAAABwIAAGRycy9kb3ducmV2LnhtbFBLBQYAAAAAAwADALcAAAD7AgAAAAA=&#10;" strokecolor="#003b5c [3204]" strokeweight=".5pt">
                  <v:stroke endarrow="block"/>
                </v:shape>
                <v:rect id="Rectangle 1415628220" o:spid="_x0000_s1184" style="position:absolute;left:20574;width:38856;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9yQAAAOMAAAAPAAAAZHJzL2Rvd25yZXYueG1sRI9Bb8Iw&#10;DIXvSPyHyEi7QdpoINYREJs0ievaXXazGtN2a5yqCbT79/Nh0o6233uf3+E0+17daYxdYAv5JgNF&#10;XAfXcWPho3pb70HFhOywD0wWfijC6bhcHLBwYeJ3upepURLCsUALbUpDoXWsW/IYN2Eglts1jB6T&#10;jGOj3YiThPtemyzbaY8dC6HFgV5bqr/LmxfIk7m9bOkz7yrvLtNUfp2Ha2Xtw2o+P4NKNKd/8Z/7&#10;4uT9x3y7M3tjpIV0kgXo4y8AAAD//wMAUEsBAi0AFAAGAAgAAAAhANvh9svuAAAAhQEAABMAAAAA&#10;AAAAAAAAAAAAAAAAAFtDb250ZW50X1R5cGVzXS54bWxQSwECLQAUAAYACAAAACEAWvQsW78AAAAV&#10;AQAACwAAAAAAAAAAAAAAAAAfAQAAX3JlbHMvLnJlbHNQSwECLQAUAAYACAAAACEA72NGfckAAADj&#10;AAAADwAAAAAAAAAAAAAAAAAHAgAAZHJzL2Rvd25yZXYueG1sUEsFBgAAAAADAAMAtwAAAP0CAAAA&#10;AA==&#10;" filled="f" stroked="f">
                  <v:textbox style="mso-fit-shape-to-text:t" inset="2.54964mm,1.2748mm,2.54964mm,1.2748mm">
                    <w:txbxContent>
                      <w:p w14:paraId="0B8860E3" w14:textId="77777777" w:rsidR="005B56E2" w:rsidRPr="003934A3" w:rsidRDefault="005B56E2" w:rsidP="00966F16">
                        <w:pPr>
                          <w:jc w:val="center"/>
                          <w:rPr>
                            <w:rFonts w:ascii="Proxima Nova" w:hAnsi="Proxima Nova"/>
                            <w14:ligatures w14:val="none"/>
                          </w:rPr>
                        </w:pPr>
                        <w:r w:rsidRPr="003934A3">
                          <w:rPr>
                            <w:rFonts w:ascii="Proxima Nova" w:hAnsi="Proxima Nova"/>
                          </w:rPr>
                          <w:t>Local Government</w:t>
                        </w:r>
                      </w:p>
                    </w:txbxContent>
                  </v:textbox>
                </v:rect>
                <v:shape id="Flowchart: Alternate Process 8237720" o:spid="_x0000_s1185" type="#_x0000_t176" style="position:absolute;left:21288;top:30900;width:18529;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98MxAAAAOAAAAAPAAAAZHJzL2Rvd25yZXYueG1sRI/NagIx&#10;FIX3Bd8hXKEb0UxHcGQ0ikiFroraur8m15nByc2QRB3f3iwKXR7OH99y3dtW3MmHxrGCj0kGglg7&#10;03Cl4PdnN56DCBHZYOuYFDwpwHo1eFtiadyDD3Q/xkqkEQ4lKqhj7Eopg67JYpi4jjh5F+ctxiR9&#10;JY3HRxq3rcyzbCYtNpweauxoW5O+Hm9WQXH61LTX0+/DeTQi0+3RFzNU6n3YbxYgIvXxP/zX/jIK&#10;5vm0KPKEkIASDMjVCwAA//8DAFBLAQItABQABgAIAAAAIQDb4fbL7gAAAIUBAAATAAAAAAAAAAAA&#10;AAAAAAAAAABbQ29udGVudF9UeXBlc10ueG1sUEsBAi0AFAAGAAgAAAAhAFr0LFu/AAAAFQEAAAsA&#10;AAAAAAAAAAAAAAAAHwEAAF9yZWxzLy5yZWxzUEsBAi0AFAAGAAgAAAAhAO0L3wzEAAAA4AAAAA8A&#10;AAAAAAAAAAAAAAAABwIAAGRycy9kb3ducmV2LnhtbFBLBQYAAAAAAwADALcAAAD4AgAAAAA=&#10;" fillcolor="#0085ca [3205]" strokecolor="black [3213]" strokeweight="1pt">
                  <v:fill opacity="32896f"/>
                  <v:textbox style="mso-fit-shape-to-text:t" inset="0,0,0,0">
                    <w:txbxContent>
                      <w:p w14:paraId="4829FF3A" w14:textId="2D8E6327" w:rsidR="0003255D" w:rsidRPr="00B52297" w:rsidRDefault="008D6977" w:rsidP="00F27B46">
                        <w:pPr>
                          <w:pStyle w:val="Graphics"/>
                          <w:rPr>
                            <w:rFonts w:ascii="Proxima Nova" w:hAnsi="Proxima Nova"/>
                            <w:lang w:val="en-CA"/>
                            <w14:ligatures w14:val="none"/>
                          </w:rPr>
                        </w:pPr>
                        <w:r w:rsidRPr="00B52297">
                          <w:rPr>
                            <w:rFonts w:ascii="Proxima Nova" w:hAnsi="Proxima Nova"/>
                            <w:lang w:val="en-CA"/>
                          </w:rPr>
                          <w:t>Works and Services Agreement</w:t>
                        </w:r>
                      </w:p>
                    </w:txbxContent>
                  </v:textbox>
                </v:shape>
                <v:shape id="Straight Arrow Connector 1219132293" o:spid="_x0000_s1186" type="#_x0000_t32" style="position:absolute;left:9390;top:58926;width:128;height:14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4FByQAAAOMAAAAPAAAAZHJzL2Rvd25yZXYueG1sRE9LS8NA&#10;EL4L/odlBC+l3Tyq2NhtqSmCV6vQehuy02xsdjZm1zT6611B8Djfe5br0bZioN43jhWkswQEceV0&#10;w7WC15fH6R0IH5A1to5JwRd5WK8uL5ZYaHfmZxp2oRYxhH2BCkwIXSGlrwxZ9DPXEUfu6HqLIZ59&#10;LXWP5xhuW5klya202HBsMNhRaag67T6tgrfjjR4eym1TmUOZ7yfz74/3w1ap66txcw8i0Bj+xX/u&#10;Jx3nZ+kizbNskcPvTxEAufoBAAD//wMAUEsBAi0AFAAGAAgAAAAhANvh9svuAAAAhQEAABMAAAAA&#10;AAAAAAAAAAAAAAAAAFtDb250ZW50X1R5cGVzXS54bWxQSwECLQAUAAYACAAAACEAWvQsW78AAAAV&#10;AQAACwAAAAAAAAAAAAAAAAAfAQAAX3JlbHMvLnJlbHNQSwECLQAUAAYACAAAACEAV3eBQckAAADj&#10;AAAADwAAAAAAAAAAAAAAAAAHAgAAZHJzL2Rvd25yZXYueG1sUEsFBgAAAAADAAMAtwAAAP0CAAAA&#10;AA==&#10;" strokecolor="#003b5c [3204]" strokeweight=".5pt">
                  <v:stroke endarrow="block" joinstyle="miter"/>
                </v:shape>
                <v:shape id="Connector: Elbow 1233678988" o:spid="_x0000_s1187" type="#_x0000_t33" style="position:absolute;left:9505;top:31895;width:11783;height:19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mdBywAAAOMAAAAPAAAAZHJzL2Rvd25yZXYueG1sRI9Bb8Iw&#10;DIXvk/gPkZG4jRTQoHQEhKYhOEyaBrvsZjVeW9E4pQml/Pv5gLSj/Z7f+7za9K5WHbWh8mxgMk5A&#10;EefeVlwY+D7tnlNQISJbrD2TgTsF2KwHTyvMrL/xF3XHWCgJ4ZChgTLGJtM65CU5DGPfEIv261uH&#10;Uca20LbFm4S7Wk+TZK4dViwNJTb0VlJ+Pl6dgfOlbn6q/KN7uXe0pffPdJnsgzGjYb99BRWpj//m&#10;x/XBCv50Npsv0mUq0PKTLECv/wAAAP//AwBQSwECLQAUAAYACAAAACEA2+H2y+4AAACFAQAAEwAA&#10;AAAAAAAAAAAAAAAAAAAAW0NvbnRlbnRfVHlwZXNdLnhtbFBLAQItABQABgAIAAAAIQBa9CxbvwAA&#10;ABUBAAALAAAAAAAAAAAAAAAAAB8BAABfcmVscy8ucmVsc1BLAQItABQABgAIAAAAIQCnnmdBywAA&#10;AOMAAAAPAAAAAAAAAAAAAAAAAAcCAABkcnMvZG93bnJldi54bWxQSwUGAAAAAAMAAwC3AAAA/wIA&#10;AAAA&#10;" strokecolor="#003b5c [3204]" strokeweight=".5pt">
                  <v:stroke endarrow="block"/>
                </v:shape>
                <v:shape id="Connector: Elbow 1848799480" o:spid="_x0000_s1188" type="#_x0000_t33" style="position:absolute;left:14737;top:32414;width:1317;height:117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0sywAAAOMAAAAPAAAAZHJzL2Rvd25yZXYueG1sRI9BT8Mw&#10;DIXvSPyHyEjcWLppgrQsmyakSghOFA7sZjVe261xShPW8u/xAYmj7ef33rfZzb5XFxpjF9jCcpGB&#10;Iq6D67ix8PFe3hlQMSE77AOThR+KsNteX22wcGHiN7pUqVFiwrFAC21KQ6F1rFvyGBdhIJbbMYwe&#10;k4xjo92Ik5j7Xq+y7F577FgSWhzoqaX6XH17C5+nr5UJx2VevezDlNProSz7g7W3N/P+EVSiOf2L&#10;/76fndQ3a/OQ52sjFMIkC9DbXwAAAP//AwBQSwECLQAUAAYACAAAACEA2+H2y+4AAACFAQAAEwAA&#10;AAAAAAAAAAAAAAAAAAAAW0NvbnRlbnRfVHlwZXNdLnhtbFBLAQItABQABgAIAAAAIQBa9CxbvwAA&#10;ABUBAAALAAAAAAAAAAAAAAAAAB8BAABfcmVscy8ucmVsc1BLAQItABQABgAIAAAAIQDjuh0sywAA&#10;AOMAAAAPAAAAAAAAAAAAAAAAAAcCAABkcnMvZG93bnJldi54bWxQSwUGAAAAAAMAAwC3AAAA/wIA&#10;AAAA&#10;" strokecolor="#003b5c [3204]" strokeweight=".5pt">
                  <v:stroke endarrow="block"/>
                </v:shape>
                <v:shape id="Flowchart: Alternate Process 448935780" o:spid="_x0000_s1189" type="#_x0000_t176" style="position:absolute;left:326;top:53282;width:18384;height:5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ZoyQAAAOIAAAAPAAAAZHJzL2Rvd25yZXYueG1sRI/NTsJA&#10;FIX3JrzD5JK4kymIUCsDARKJLKnGxN1N59o2du6UmbEtPD2zMHF5cv7yrTaDaURHzteWFUwnCQji&#10;wuqaSwUf768PKQgfkDU2lknBhTxs1qO7FWba9nyiLg+liCPsM1RQhdBmUvqiIoN+Ylvi6H1bZzBE&#10;6UqpHfZx3DRyliQLabDm+FBhS/uKip/81yjY2T4sz/tDkpuvvnPHoumun1Ol7sfD9gVEoCH8h//a&#10;b1rBfJ4+Pz4t0wgRkSIOyPUNAAD//wMAUEsBAi0AFAAGAAgAAAAhANvh9svuAAAAhQEAABMAAAAA&#10;AAAAAAAAAAAAAAAAAFtDb250ZW50X1R5cGVzXS54bWxQSwECLQAUAAYACAAAACEAWvQsW78AAAAV&#10;AQAACwAAAAAAAAAAAAAAAAAfAQAAX3JlbHMvLnJlbHNQSwECLQAUAAYACAAAACEATCRWaMkAAADi&#10;AAAADwAAAAAAAAAAAAAAAAAHAgAAZHJzL2Rvd25yZXYueG1sUEsFBgAAAAADAAMAtwAAAP0CAAAA&#10;AA==&#10;" fillcolor="#768682 [3215]" strokecolor="black [3213]" strokeweight="1pt">
                  <v:fill opacity="32896f"/>
                  <v:textbox style="mso-fit-shape-to-text:t" inset="0,0,0,0">
                    <w:txbxContent>
                      <w:p w14:paraId="4AA8798F" w14:textId="43A8BAA0" w:rsidR="00830B47" w:rsidRPr="00B52297" w:rsidRDefault="005A27EB" w:rsidP="00F27B46">
                        <w:pPr>
                          <w:pStyle w:val="Graphics"/>
                          <w:rPr>
                            <w:rFonts w:ascii="Proxima Nova" w:hAnsi="Proxima Nova"/>
                            <w14:ligatures w14:val="none"/>
                          </w:rPr>
                        </w:pPr>
                        <w:r w:rsidRPr="00B52297">
                          <w:rPr>
                            <w:rFonts w:ascii="Proxima Nova" w:hAnsi="Proxima Nova"/>
                          </w:rPr>
                          <w:t>File new parcels with the Land Title and Survey Authority of BC</w:t>
                        </w:r>
                      </w:p>
                    </w:txbxContent>
                  </v:textbox>
                </v:shape>
                <v:shape id="Connector: Elbow 522768086" o:spid="_x0000_s1190" type="#_x0000_t34" style="position:absolute;left:18481;top:31823;width:2982;height:209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AmyQAAAOIAAAAPAAAAZHJzL2Rvd25yZXYueG1sRI/BasMw&#10;EETvhf6D2EJvjRRDXeNECWnBtIcE2tQfsFgb28RauZKauH9fBQI5DjPzhlmuJzuIE/nQO9YwnykQ&#10;xI0zPbca6u/qqQARIrLBwTFp+KMA69X93RJL4878Rad9bEWCcChRQxfjWEoZmo4shpkbiZN3cN5i&#10;TNK30ng8J7gdZKZULi32nBY6HOmto+a4/7Ua2oyrn3pbvVbv6tMHbOrtbjxq/fgwbRYgIk3xFr62&#10;P4yG5yx7yQtV5HC5lO6AXP0DAAD//wMAUEsBAi0AFAAGAAgAAAAhANvh9svuAAAAhQEAABMAAAAA&#10;AAAAAAAAAAAAAAAAAFtDb250ZW50X1R5cGVzXS54bWxQSwECLQAUAAYACAAAACEAWvQsW78AAAAV&#10;AQAACwAAAAAAAAAAAAAAAAAfAQAAX3JlbHMvLnJlbHNQSwECLQAUAAYACAAAACEAoYAQJskAAADi&#10;AAAADwAAAAAAAAAAAAAAAAAHAgAAZHJzL2Rvd25yZXYueG1sUEsFBgAAAAADAAMAtwAAAP0CAAAA&#10;AA==&#10;" strokecolor="#b5bd00 [3208]" strokeweight="1pt">
                  <v:stroke endarrow="block"/>
                </v:shape>
                <v:shape id="Connector: Elbow 111787037" o:spid="_x0000_s1191" type="#_x0000_t33" style="position:absolute;left:14538;top:42597;width:1723;height:117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vJxwAAAOIAAAAPAAAAZHJzL2Rvd25yZXYueG1sRE/LasJA&#10;FN0X/IfhCt3VSSw0Dx1FhEBpV41d1N0lc02imTsxM5r07zuFQpeH815vJ9OJOw2utawgXkQgiCur&#10;W64VfB6KpxSE88gaO8uk4JscbDezhzXm2o78QffS1yKEsMtRQeN9n0vpqoYMuoXtiQN3soNBH+BQ&#10;Sz3gGMJNJ5dR9CINthwaGuxp31B1KW9Gwdf5ukztKc7Kt50dM3o/FkV3VOpxPu1WIDxN/l/8537V&#10;YX4cJ2kSPSfweylgkJsfAAAA//8DAFBLAQItABQABgAIAAAAIQDb4fbL7gAAAIUBAAATAAAAAAAA&#10;AAAAAAAAAAAAAABbQ29udGVudF9UeXBlc10ueG1sUEsBAi0AFAAGAAgAAAAhAFr0LFu/AAAAFQEA&#10;AAsAAAAAAAAAAAAAAAAAHwEAAF9yZWxzLy5yZWxzUEsBAi0AFAAGAAgAAAAhACHMW8nHAAAA4gAA&#10;AA8AAAAAAAAAAAAAAAAABwIAAGRycy9kb3ducmV2LnhtbFBLBQYAAAAAAwADALcAAAD7AgAAAAA=&#10;" strokecolor="#003b5c [3204]" strokeweight=".5pt">
                  <v:stroke endarrow="block"/>
                </v:shape>
                <v:shape id="Connector: Elbow 2028056176" o:spid="_x0000_s1192" type="#_x0000_t34" style="position:absolute;left:18694;top:45699;width:20881;height:364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pRygAAAOMAAAAPAAAAZHJzL2Rvd25yZXYueG1sRI9RS8Mw&#10;FIXfhf2HcAd7c8k6raNbNoYgTNCB0x9waW7bsOamNFlb/70RBB8P55zvcHaHybVioD5YzxpWSwWC&#10;uPTGcq3h6/PlfgMiRGSDrWfS8E0BDvvZ3Q4L40f+oOESa5EgHArU0MTYFVKGsiGHYek74uRVvncY&#10;k+xraXocE9y1MlMqlw4tp4UGO3puqLxebk7D6Naqe3vPHm6DrfJKvtLVns5aL+bTcQsi0hT/w3/t&#10;k9GQqWyjHvPVUw6/n9IfkPsfAAAA//8DAFBLAQItABQABgAIAAAAIQDb4fbL7gAAAIUBAAATAAAA&#10;AAAAAAAAAAAAAAAAAABbQ29udGVudF9UeXBlc10ueG1sUEsBAi0AFAAGAAgAAAAhAFr0LFu/AAAA&#10;FQEAAAsAAAAAAAAAAAAAAAAAHwEAAF9yZWxzLy5yZWxzUEsBAi0AFAAGAAgAAAAhAB0POlHKAAAA&#10;4wAAAA8AAAAAAAAAAAAAAAAABwIAAGRycy9kb3ducmV2LnhtbFBLBQYAAAAAAwADALcAAAD+AgAA&#10;AAA=&#10;" adj="-2365" strokecolor="#ffa300 [3207]" strokeweight="1pt">
                  <v:stroke endarrow="block"/>
                </v:shape>
                <v:shape id="Flowchart: Alternate Process 411684179" o:spid="_x0000_s1193" type="#_x0000_t176" style="position:absolute;left:21287;top:47521;width:18288;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dFEygAAAOIAAAAPAAAAZHJzL2Rvd25yZXYueG1sRI9RS8Mw&#10;FIXfBf9DuIJvLo3MWrtlQxyCD3bg5g+4NHdt1+amJtlW/70RBB8P55zvcJbryQ7iTD50jjWoWQaC&#10;uHam40bD5/71rgARIrLBwTFp+KYA69X11RJL4y78QeddbESCcChRQxvjWEoZ6pYshpkbiZN3cN5i&#10;TNI30ni8JLgd5H2W5dJix2mhxZFeWqr73clqsFXl+83Xttsf1Om9OG5i3j9UWt/eTM8LEJGm+B/+&#10;a78ZDXOl8mKuHp/g91K6A3L1AwAA//8DAFBLAQItABQABgAIAAAAIQDb4fbL7gAAAIUBAAATAAAA&#10;AAAAAAAAAAAAAAAAAABbQ29udGVudF9UeXBlc10ueG1sUEsBAi0AFAAGAAgAAAAhAFr0LFu/AAAA&#10;FQEAAAsAAAAAAAAAAAAAAAAAHwEAAF9yZWxzLy5yZWxzUEsBAi0AFAAGAAgAAAAhAFud0UTKAAAA&#10;4gAAAA8AAAAAAAAAAAAAAAAABwIAAGRycy9kb3ducmV2LnhtbFBLBQYAAAAAAwADALcAAAD+AgAA&#10;AAA=&#10;" fillcolor="#0085ca [3205]" strokecolor="black [3213]" strokeweight="1pt">
                  <v:fill opacity="32896f"/>
                  <v:textbox inset="0,0,0,0">
                    <w:txbxContent>
                      <w:p w14:paraId="6212A07B" w14:textId="670CAB31" w:rsidR="00574669" w:rsidRPr="00B52297" w:rsidRDefault="00C37133" w:rsidP="00F27B46">
                        <w:pPr>
                          <w:pStyle w:val="Graphics"/>
                          <w:rPr>
                            <w:rFonts w:ascii="Proxima Nova" w:hAnsi="Proxima Nova"/>
                            <w14:ligatures w14:val="none"/>
                          </w:rPr>
                        </w:pPr>
                        <w:r w:rsidRPr="00B52297">
                          <w:rPr>
                            <w:rFonts w:ascii="Proxima Nova" w:hAnsi="Proxima Nova"/>
                          </w:rPr>
                          <w:t>Final construction review and approval</w:t>
                        </w:r>
                      </w:p>
                    </w:txbxContent>
                  </v:textbox>
                </v:shape>
                <v:shape id="Flowchart: Alternate Process 1250508714" o:spid="_x0000_s1194" type="#_x0000_t176" style="position:absolute;left:21287;top:37135;width:1828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BSyAAAAOMAAAAPAAAAZHJzL2Rvd25yZXYueG1sRE9fS8Mw&#10;EH8X9h3CDXxzSYedpS4b4hB8sMI2P8DR3Nra5lKTbKvf3giCj/f7f+vtZAdxIR86xxqyhQJBXDvT&#10;caPh4/hyV4AIEdng4Jg0fFOA7WZ2s8bSuCvv6XKIjUghHErU0MY4llKGuiWLYeFG4sSdnLcY0+kb&#10;aTxeU7gd5FKplbTYcWpocaTnlur+cLYabFX5fvf13h1P2fmt+NzFVZ9XWt/Op6dHEJGm+C/+c7+a&#10;NH+Zq1wVD9k9/P6UAJCbHwAAAP//AwBQSwECLQAUAAYACAAAACEA2+H2y+4AAACFAQAAEwAAAAAA&#10;AAAAAAAAAAAAAAAAW0NvbnRlbnRfVHlwZXNdLnhtbFBLAQItABQABgAIAAAAIQBa9CxbvwAAABUB&#10;AAALAAAAAAAAAAAAAAAAAB8BAABfcmVscy8ucmVsc1BLAQItABQABgAIAAAAIQAyqqBSyAAAAOMA&#10;AAAPAAAAAAAAAAAAAAAAAAcCAABkcnMvZG93bnJldi54bWxQSwUGAAAAAAMAAwC3AAAA/AIAAAAA&#10;" fillcolor="#0085ca [3205]" strokecolor="black [3213]" strokeweight="1pt">
                  <v:fill opacity="32896f"/>
                  <v:textbox inset="0,0,0,0">
                    <w:txbxContent>
                      <w:p w14:paraId="210347A0" w14:textId="75219B2A" w:rsidR="0003255D" w:rsidRPr="00B52297" w:rsidRDefault="000A4245" w:rsidP="00F27B46">
                        <w:pPr>
                          <w:pStyle w:val="Graphics"/>
                          <w:rPr>
                            <w:rFonts w:ascii="Proxima Nova" w:hAnsi="Proxima Nova"/>
                            <w14:ligatures w14:val="none"/>
                          </w:rPr>
                        </w:pPr>
                        <w:r w:rsidRPr="00B52297">
                          <w:rPr>
                            <w:rFonts w:ascii="Proxima Nova" w:hAnsi="Proxima Nova"/>
                          </w:rPr>
                          <w:t>Design review by Engineering Department</w:t>
                        </w:r>
                      </w:p>
                    </w:txbxContent>
                  </v:textbox>
                </v:shape>
                <w10:anchorlock/>
              </v:group>
            </w:pict>
          </mc:Fallback>
        </mc:AlternateContent>
      </w:r>
    </w:p>
    <w:p w14:paraId="77C557DE" w14:textId="77777777" w:rsidR="001D3F3C" w:rsidRPr="001D3F3C" w:rsidRDefault="001D3F3C" w:rsidP="001D3F3C"/>
    <w:p w14:paraId="43DBF47E" w14:textId="7F6DD20E" w:rsidR="005B56E2" w:rsidRPr="00A50CA1" w:rsidRDefault="57EC289B" w:rsidP="001D3F3C">
      <w:pPr>
        <w:pStyle w:val="Heading2"/>
      </w:pPr>
      <w:bookmarkStart w:id="35" w:name="_Toc182770989"/>
      <w:r>
        <w:lastRenderedPageBreak/>
        <w:t>Description</w:t>
      </w:r>
      <w:bookmarkEnd w:id="35"/>
    </w:p>
    <w:p w14:paraId="45F9342B" w14:textId="3B55F647" w:rsidR="00C93D23" w:rsidRPr="001D3F3C" w:rsidRDefault="00C93D23" w:rsidP="0013414F">
      <w:pPr>
        <w:rPr>
          <w:rFonts w:ascii="Proxima Nova" w:hAnsi="Proxima Nova"/>
          <w:color w:val="auto"/>
        </w:rPr>
      </w:pPr>
      <w:r w:rsidRPr="001D3F3C">
        <w:rPr>
          <w:rFonts w:ascii="Proxima Nova" w:hAnsi="Proxima Nova"/>
          <w:color w:val="auto"/>
        </w:rPr>
        <w:t xml:space="preserve">Subdivision is the process of altering legal property boundaries. It usually involves the dividing of a property into smaller parcels of land, consolidating several parcels into one, creating bare land strata or changing the alignment of an existing property line. Legislation regulating the subdivision process can be found in the </w:t>
      </w:r>
      <w:r w:rsidR="000D30D3" w:rsidRPr="001D3F3C">
        <w:rPr>
          <w:rFonts w:ascii="Proxima Nova" w:hAnsi="Proxima Nova"/>
          <w:i/>
          <w:iCs/>
          <w:color w:val="auto"/>
        </w:rPr>
        <w:t>Local Government Act</w:t>
      </w:r>
      <w:r w:rsidRPr="001D3F3C">
        <w:rPr>
          <w:rFonts w:ascii="Proxima Nova" w:hAnsi="Proxima Nova"/>
          <w:color w:val="auto"/>
        </w:rPr>
        <w:t xml:space="preserve"> and </w:t>
      </w:r>
      <w:r w:rsidR="005553BB" w:rsidRPr="001D3F3C">
        <w:rPr>
          <w:rFonts w:ascii="Proxima Nova" w:hAnsi="Proxima Nova"/>
          <w:i/>
          <w:iCs/>
          <w:color w:val="auto"/>
        </w:rPr>
        <w:t>Land</w:t>
      </w:r>
      <w:r w:rsidR="00EC6544" w:rsidRPr="001D3F3C">
        <w:rPr>
          <w:rFonts w:ascii="Proxima Nova" w:hAnsi="Proxima Nova"/>
          <w:i/>
          <w:iCs/>
          <w:color w:val="auto"/>
        </w:rPr>
        <w:t xml:space="preserve"> Title </w:t>
      </w:r>
      <w:r w:rsidR="00EC6544" w:rsidRPr="001D3F3C">
        <w:rPr>
          <w:rFonts w:ascii="Proxima Nova" w:hAnsi="Proxima Nova"/>
          <w:color w:val="auto"/>
        </w:rPr>
        <w:t xml:space="preserve">Act, which </w:t>
      </w:r>
      <w:r w:rsidRPr="001D3F3C">
        <w:rPr>
          <w:rFonts w:ascii="Proxima Nova" w:hAnsi="Proxima Nova"/>
          <w:color w:val="auto"/>
        </w:rPr>
        <w:t xml:space="preserve">require subdivisions </w:t>
      </w:r>
      <w:r w:rsidR="00EC6544" w:rsidRPr="001D3F3C">
        <w:rPr>
          <w:rFonts w:ascii="Proxima Nova" w:hAnsi="Proxima Nova"/>
          <w:color w:val="auto"/>
        </w:rPr>
        <w:t xml:space="preserve">to </w:t>
      </w:r>
      <w:r w:rsidRPr="001D3F3C">
        <w:rPr>
          <w:rFonts w:ascii="Proxima Nova" w:hAnsi="Proxima Nova"/>
          <w:color w:val="auto"/>
        </w:rPr>
        <w:t>be approved by the designated Approving Officer.</w:t>
      </w:r>
      <w:r w:rsidR="003E0BFF" w:rsidRPr="001D3F3C">
        <w:rPr>
          <w:rFonts w:ascii="Proxima Nova" w:hAnsi="Proxima Nova"/>
          <w:color w:val="auto"/>
        </w:rPr>
        <w:t xml:space="preserve"> </w:t>
      </w:r>
      <w:r w:rsidR="00DB485D" w:rsidRPr="001D3F3C">
        <w:rPr>
          <w:rFonts w:ascii="Proxima Nova" w:hAnsi="Proxima Nova"/>
          <w:color w:val="auto"/>
        </w:rPr>
        <w:t>In areas of Regional Districts outside of municipal boundaries, applicants must apply</w:t>
      </w:r>
      <w:r w:rsidR="001E02C0">
        <w:rPr>
          <w:rFonts w:ascii="Proxima Nova" w:hAnsi="Proxima Nova"/>
          <w:color w:val="auto"/>
        </w:rPr>
        <w:t xml:space="preserve"> to</w:t>
      </w:r>
      <w:r w:rsidR="003E0BFF" w:rsidRPr="001D3F3C">
        <w:rPr>
          <w:rFonts w:ascii="Proxima Nova" w:hAnsi="Proxima Nova"/>
          <w:color w:val="auto"/>
        </w:rPr>
        <w:t xml:space="preserve"> the </w:t>
      </w:r>
      <w:r w:rsidR="007F05C6" w:rsidRPr="001D3F3C">
        <w:rPr>
          <w:rFonts w:ascii="Proxima Nova" w:hAnsi="Proxima Nova"/>
          <w:color w:val="auto"/>
        </w:rPr>
        <w:t>Ministry of Transportation and Infrastructure</w:t>
      </w:r>
      <w:r w:rsidR="00DD16A7" w:rsidRPr="001D3F3C">
        <w:rPr>
          <w:rFonts w:ascii="Proxima Nova" w:hAnsi="Proxima Nova"/>
          <w:color w:val="auto"/>
        </w:rPr>
        <w:t xml:space="preserve"> and a Provincial Approving Officer w</w:t>
      </w:r>
      <w:r w:rsidR="00A66171" w:rsidRPr="001D3F3C">
        <w:rPr>
          <w:rFonts w:ascii="Proxima Nova" w:hAnsi="Proxima Nova"/>
          <w:color w:val="auto"/>
        </w:rPr>
        <w:t>ill review the application.</w:t>
      </w:r>
    </w:p>
    <w:p w14:paraId="48DCF7AC" w14:textId="6FEFDD3D" w:rsidR="008E233D" w:rsidRPr="00A50CA1" w:rsidRDefault="008E233D" w:rsidP="001D3F3C">
      <w:pPr>
        <w:pStyle w:val="Heading2"/>
      </w:pPr>
      <w:bookmarkStart w:id="36" w:name="_Toc182770990"/>
      <w:r w:rsidRPr="00A50CA1">
        <w:t>Considerations</w:t>
      </w:r>
      <w:bookmarkEnd w:id="36"/>
      <w:r w:rsidRPr="00A50CA1">
        <w:t xml:space="preserve"> </w:t>
      </w:r>
    </w:p>
    <w:p w14:paraId="485EF9F8" w14:textId="77B8B1D2" w:rsidR="006B3153" w:rsidRPr="001D3F3C" w:rsidRDefault="006B3153" w:rsidP="001111FF">
      <w:pPr>
        <w:spacing w:after="120"/>
        <w:rPr>
          <w:rFonts w:ascii="Proxima Nova" w:hAnsi="Proxima Nova"/>
          <w:color w:val="auto"/>
          <w:lang w:eastAsia="en-CA"/>
        </w:rPr>
      </w:pPr>
      <w:r w:rsidRPr="001D3F3C">
        <w:rPr>
          <w:rFonts w:ascii="Proxima Nova" w:hAnsi="Proxima Nova"/>
          <w:color w:val="auto"/>
          <w:lang w:eastAsia="en-CA"/>
        </w:rPr>
        <w:t xml:space="preserve">Subdivision is a complex and often highly technical undertaking. If the </w:t>
      </w:r>
      <w:r w:rsidR="00FE6273" w:rsidRPr="001D3F3C">
        <w:rPr>
          <w:rFonts w:ascii="Proxima Nova" w:hAnsi="Proxima Nova"/>
          <w:color w:val="auto"/>
          <w:lang w:eastAsia="en-CA"/>
        </w:rPr>
        <w:t xml:space="preserve">applicant/property owner is not familiar with the requirements of subdividing land, it is recommended that they employ a </w:t>
      </w:r>
      <w:r w:rsidR="00E27E1D" w:rsidRPr="001D3F3C">
        <w:rPr>
          <w:rFonts w:ascii="Proxima Nova" w:hAnsi="Proxima Nova"/>
          <w:color w:val="auto"/>
          <w:lang w:eastAsia="en-CA"/>
        </w:rPr>
        <w:t xml:space="preserve">professional planner or engineer to act as their agent. </w:t>
      </w:r>
    </w:p>
    <w:p w14:paraId="35EA411C" w14:textId="436EDD55" w:rsidR="003E0BFF" w:rsidRPr="001D3F3C" w:rsidRDefault="003E0BFF" w:rsidP="0013414F">
      <w:pPr>
        <w:rPr>
          <w:rFonts w:ascii="Proxima Nova" w:hAnsi="Proxima Nova"/>
          <w:color w:val="auto"/>
          <w:lang w:eastAsia="en-CA"/>
        </w:rPr>
      </w:pPr>
      <w:r w:rsidRPr="001D3F3C">
        <w:rPr>
          <w:rFonts w:ascii="Proxima Nova" w:hAnsi="Proxima Nova"/>
          <w:color w:val="auto"/>
          <w:lang w:eastAsia="en-CA"/>
        </w:rPr>
        <w:t>Approving Officer approval is required for:</w:t>
      </w:r>
    </w:p>
    <w:p w14:paraId="76D09C92" w14:textId="168A16D5" w:rsidR="003E0BFF" w:rsidRPr="001D3F3C" w:rsidRDefault="003E0BFF" w:rsidP="00F4674B">
      <w:pPr>
        <w:pStyle w:val="ListParagraph"/>
        <w:numPr>
          <w:ilvl w:val="0"/>
          <w:numId w:val="3"/>
        </w:numPr>
        <w:rPr>
          <w:rFonts w:ascii="Proxima Nova" w:hAnsi="Proxima Nova"/>
          <w:color w:val="auto"/>
          <w:lang w:eastAsia="en-CA"/>
        </w:rPr>
      </w:pPr>
      <w:r w:rsidRPr="001D3F3C">
        <w:rPr>
          <w:rFonts w:ascii="Proxima Nova" w:hAnsi="Proxima Nova"/>
          <w:color w:val="auto"/>
          <w:lang w:eastAsia="en-CA"/>
        </w:rPr>
        <w:t>Conventional subdivision plans</w:t>
      </w:r>
    </w:p>
    <w:p w14:paraId="3C137F3B" w14:textId="23919FE6" w:rsidR="003E0BFF" w:rsidRPr="001D3F3C" w:rsidRDefault="003E0BFF" w:rsidP="00F4674B">
      <w:pPr>
        <w:pStyle w:val="ListParagraph"/>
        <w:numPr>
          <w:ilvl w:val="0"/>
          <w:numId w:val="3"/>
        </w:numPr>
        <w:rPr>
          <w:rFonts w:ascii="Proxima Nova" w:hAnsi="Proxima Nova"/>
          <w:color w:val="auto"/>
          <w:lang w:eastAsia="en-CA"/>
        </w:rPr>
      </w:pPr>
      <w:r w:rsidRPr="001D3F3C">
        <w:rPr>
          <w:rFonts w:ascii="Proxima Nova" w:hAnsi="Proxima Nova"/>
          <w:color w:val="auto"/>
          <w:lang w:eastAsia="en-CA"/>
        </w:rPr>
        <w:t>Bare land strata plans</w:t>
      </w:r>
    </w:p>
    <w:p w14:paraId="5304CD61" w14:textId="77777777" w:rsidR="003E0BFF" w:rsidRPr="001D3F3C" w:rsidRDefault="003E0BFF" w:rsidP="00F4674B">
      <w:pPr>
        <w:pStyle w:val="ListParagraph"/>
        <w:numPr>
          <w:ilvl w:val="0"/>
          <w:numId w:val="3"/>
        </w:numPr>
        <w:rPr>
          <w:rFonts w:ascii="Proxima Nova" w:hAnsi="Proxima Nova"/>
          <w:color w:val="auto"/>
          <w:lang w:eastAsia="en-CA"/>
        </w:rPr>
      </w:pPr>
      <w:r w:rsidRPr="001D3F3C">
        <w:rPr>
          <w:rFonts w:ascii="Proxima Nova" w:hAnsi="Proxima Nova"/>
          <w:color w:val="auto"/>
          <w:lang w:eastAsia="en-CA"/>
        </w:rPr>
        <w:t>Phased strata plans</w:t>
      </w:r>
    </w:p>
    <w:p w14:paraId="7A47DEFF" w14:textId="77777777" w:rsidR="003E0BFF" w:rsidRPr="001D3F3C" w:rsidRDefault="003E0BFF" w:rsidP="00F4674B">
      <w:pPr>
        <w:pStyle w:val="ListParagraph"/>
        <w:numPr>
          <w:ilvl w:val="0"/>
          <w:numId w:val="3"/>
        </w:numPr>
        <w:rPr>
          <w:rFonts w:ascii="Proxima Nova" w:hAnsi="Proxima Nova"/>
          <w:color w:val="auto"/>
          <w:lang w:eastAsia="en-CA"/>
        </w:rPr>
      </w:pPr>
      <w:r w:rsidRPr="001D3F3C">
        <w:rPr>
          <w:rFonts w:ascii="Proxima Nova" w:hAnsi="Proxima Nova"/>
          <w:color w:val="auto"/>
          <w:lang w:eastAsia="en-CA"/>
        </w:rPr>
        <w:t>Strata plans of separate parcels</w:t>
      </w:r>
    </w:p>
    <w:p w14:paraId="3242D7E5" w14:textId="77777777" w:rsidR="003E0BFF" w:rsidRPr="001D3F3C" w:rsidRDefault="003E0BFF" w:rsidP="00F4674B">
      <w:pPr>
        <w:pStyle w:val="ListParagraph"/>
        <w:numPr>
          <w:ilvl w:val="0"/>
          <w:numId w:val="3"/>
        </w:numPr>
        <w:rPr>
          <w:rFonts w:ascii="Proxima Nova" w:hAnsi="Proxima Nova"/>
          <w:color w:val="auto"/>
          <w:lang w:eastAsia="en-CA"/>
        </w:rPr>
      </w:pPr>
      <w:r w:rsidRPr="001D3F3C">
        <w:rPr>
          <w:rFonts w:ascii="Proxima Nova" w:hAnsi="Proxima Nova"/>
          <w:color w:val="auto"/>
          <w:lang w:eastAsia="en-CA"/>
        </w:rPr>
        <w:t>Shared interest in parcels</w:t>
      </w:r>
    </w:p>
    <w:p w14:paraId="49613E63" w14:textId="77777777" w:rsidR="003E0BFF" w:rsidRPr="001D3F3C" w:rsidRDefault="003E0BFF" w:rsidP="00F4674B">
      <w:pPr>
        <w:pStyle w:val="ListParagraph"/>
        <w:numPr>
          <w:ilvl w:val="0"/>
          <w:numId w:val="3"/>
        </w:numPr>
        <w:rPr>
          <w:rFonts w:ascii="Proxima Nova" w:hAnsi="Proxima Nova"/>
          <w:color w:val="auto"/>
          <w:lang w:eastAsia="en-CA"/>
        </w:rPr>
      </w:pPr>
      <w:r w:rsidRPr="001D3F3C">
        <w:rPr>
          <w:rFonts w:ascii="Proxima Nova" w:hAnsi="Proxima Nova"/>
          <w:color w:val="auto"/>
          <w:lang w:eastAsia="en-CA"/>
        </w:rPr>
        <w:t>Air space plans</w:t>
      </w:r>
    </w:p>
    <w:p w14:paraId="51BFCB5B" w14:textId="6D7D5A79" w:rsidR="006B3153" w:rsidRPr="001111FF" w:rsidRDefault="002B2862" w:rsidP="001111FF">
      <w:pPr>
        <w:pStyle w:val="ListParagraph"/>
        <w:numPr>
          <w:ilvl w:val="0"/>
          <w:numId w:val="3"/>
        </w:numPr>
        <w:spacing w:after="120"/>
        <w:rPr>
          <w:rFonts w:ascii="Proxima Nova" w:hAnsi="Proxima Nova"/>
          <w:color w:val="auto"/>
          <w:lang w:eastAsia="en-CA"/>
        </w:rPr>
      </w:pPr>
      <w:r w:rsidRPr="001D3F3C">
        <w:rPr>
          <w:rFonts w:ascii="Proxima Nova" w:hAnsi="Proxima Nova"/>
          <w:color w:val="auto"/>
          <w:lang w:eastAsia="en-CA"/>
        </w:rPr>
        <w:t>Registered l</w:t>
      </w:r>
      <w:r w:rsidR="003E0BFF" w:rsidRPr="001D3F3C">
        <w:rPr>
          <w:rFonts w:ascii="Proxima Nova" w:hAnsi="Proxima Nova"/>
          <w:color w:val="auto"/>
          <w:lang w:eastAsia="en-CA"/>
        </w:rPr>
        <w:t>eases longer than three years</w:t>
      </w:r>
    </w:p>
    <w:p w14:paraId="3BD2404F" w14:textId="7DCD8DA4" w:rsidR="003E0BFF" w:rsidRPr="001D3F3C" w:rsidRDefault="003E0BFF" w:rsidP="0013414F">
      <w:pPr>
        <w:rPr>
          <w:rFonts w:ascii="Proxima Nova" w:hAnsi="Proxima Nova"/>
          <w:color w:val="auto"/>
          <w:lang w:eastAsia="en-CA"/>
        </w:rPr>
      </w:pPr>
      <w:r w:rsidRPr="001D3F3C">
        <w:rPr>
          <w:rFonts w:ascii="Proxima Nova" w:hAnsi="Proxima Nova"/>
          <w:color w:val="auto"/>
          <w:lang w:eastAsia="en-CA"/>
        </w:rPr>
        <w:t>Municipal and Provincial Approving Officers consider a wide range of factors when reviewing a subdivision application, such as: </w:t>
      </w:r>
    </w:p>
    <w:p w14:paraId="0BF9E514" w14:textId="77777777" w:rsidR="003E0BFF" w:rsidRPr="001D3F3C" w:rsidRDefault="003E0BFF" w:rsidP="00F4674B">
      <w:pPr>
        <w:pStyle w:val="ListParagraph"/>
        <w:numPr>
          <w:ilvl w:val="0"/>
          <w:numId w:val="3"/>
        </w:numPr>
        <w:rPr>
          <w:rFonts w:ascii="Proxima Nova" w:hAnsi="Proxima Nova"/>
          <w:color w:val="auto"/>
          <w:lang w:eastAsia="en-CA"/>
        </w:rPr>
      </w:pPr>
      <w:r w:rsidRPr="001D3F3C">
        <w:rPr>
          <w:rFonts w:ascii="Proxima Nova" w:hAnsi="Proxima Nova"/>
          <w:color w:val="auto"/>
          <w:lang w:eastAsia="en-CA"/>
        </w:rPr>
        <w:t>Access, land use, lot size and shape</w:t>
      </w:r>
    </w:p>
    <w:p w14:paraId="0CD5E398" w14:textId="15E09CFD" w:rsidR="003E0BFF" w:rsidRPr="001D3F3C" w:rsidRDefault="003E0BFF" w:rsidP="00F4674B">
      <w:pPr>
        <w:pStyle w:val="ListParagraph"/>
        <w:numPr>
          <w:ilvl w:val="0"/>
          <w:numId w:val="3"/>
        </w:numPr>
        <w:rPr>
          <w:rFonts w:ascii="Proxima Nova" w:hAnsi="Proxima Nova"/>
          <w:color w:val="auto"/>
          <w:lang w:eastAsia="en-CA"/>
        </w:rPr>
      </w:pPr>
      <w:r w:rsidRPr="001D3F3C">
        <w:rPr>
          <w:rFonts w:ascii="Proxima Nova" w:hAnsi="Proxima Nova"/>
          <w:color w:val="auto"/>
          <w:lang w:eastAsia="en-CA"/>
        </w:rPr>
        <w:t>Physical, social and economic considerations</w:t>
      </w:r>
    </w:p>
    <w:p w14:paraId="048901F5" w14:textId="77777777" w:rsidR="003E0BFF" w:rsidRPr="001D3F3C" w:rsidRDefault="003E0BFF" w:rsidP="00F4674B">
      <w:pPr>
        <w:pStyle w:val="ListParagraph"/>
        <w:numPr>
          <w:ilvl w:val="0"/>
          <w:numId w:val="3"/>
        </w:numPr>
        <w:rPr>
          <w:rFonts w:ascii="Proxima Nova" w:hAnsi="Proxima Nova"/>
          <w:color w:val="auto"/>
          <w:lang w:eastAsia="en-CA"/>
        </w:rPr>
      </w:pPr>
      <w:r w:rsidRPr="001D3F3C">
        <w:rPr>
          <w:rFonts w:ascii="Proxima Nova" w:hAnsi="Proxima Nova"/>
          <w:color w:val="auto"/>
          <w:lang w:eastAsia="en-CA"/>
        </w:rPr>
        <w:t>Development cost charges and park land</w:t>
      </w:r>
    </w:p>
    <w:p w14:paraId="171CCF46" w14:textId="1165C189" w:rsidR="003E0BFF" w:rsidRPr="001D3F3C" w:rsidRDefault="003E0BFF" w:rsidP="00F4674B">
      <w:pPr>
        <w:pStyle w:val="ListParagraph"/>
        <w:numPr>
          <w:ilvl w:val="0"/>
          <w:numId w:val="3"/>
        </w:numPr>
        <w:rPr>
          <w:rFonts w:ascii="Proxima Nova" w:hAnsi="Proxima Nova"/>
          <w:color w:val="auto"/>
          <w:lang w:eastAsia="en-CA"/>
        </w:rPr>
      </w:pPr>
      <w:r w:rsidRPr="001D3F3C">
        <w:rPr>
          <w:rFonts w:ascii="Proxima Nova" w:hAnsi="Proxima Nova"/>
          <w:color w:val="auto"/>
          <w:lang w:eastAsia="en-CA"/>
        </w:rPr>
        <w:t>Works and services</w:t>
      </w:r>
    </w:p>
    <w:p w14:paraId="47487DE8" w14:textId="77777777" w:rsidR="003E0BFF" w:rsidRPr="001D3F3C" w:rsidRDefault="003E0BFF" w:rsidP="00F4674B">
      <w:pPr>
        <w:pStyle w:val="ListParagraph"/>
        <w:numPr>
          <w:ilvl w:val="0"/>
          <w:numId w:val="3"/>
        </w:numPr>
        <w:rPr>
          <w:rFonts w:ascii="Proxima Nova" w:hAnsi="Proxima Nova"/>
          <w:color w:val="auto"/>
          <w:lang w:eastAsia="en-CA"/>
        </w:rPr>
      </w:pPr>
      <w:r w:rsidRPr="001D3F3C">
        <w:rPr>
          <w:rFonts w:ascii="Proxima Nova" w:hAnsi="Proxima Nova"/>
          <w:color w:val="auto"/>
          <w:lang w:eastAsia="en-CA"/>
        </w:rPr>
        <w:t>Approvals from other agencies</w:t>
      </w:r>
    </w:p>
    <w:p w14:paraId="1CBB894C" w14:textId="07B6C025" w:rsidR="000E0983" w:rsidRPr="000E0983" w:rsidRDefault="003E0BFF" w:rsidP="000E0983">
      <w:pPr>
        <w:pStyle w:val="ListParagraph"/>
        <w:numPr>
          <w:ilvl w:val="0"/>
          <w:numId w:val="3"/>
        </w:numPr>
        <w:spacing w:after="240"/>
        <w:rPr>
          <w:rFonts w:ascii="Proxima Nova" w:hAnsi="Proxima Nova"/>
          <w:color w:val="auto"/>
          <w:lang w:eastAsia="en-CA"/>
        </w:rPr>
      </w:pPr>
      <w:r w:rsidRPr="001D3F3C">
        <w:rPr>
          <w:rFonts w:ascii="Proxima Nova" w:hAnsi="Proxima Nova"/>
          <w:color w:val="auto"/>
          <w:lang w:eastAsia="en-CA"/>
        </w:rPr>
        <w:t>Public interests</w:t>
      </w:r>
    </w:p>
    <w:tbl>
      <w:tblPr>
        <w:tblStyle w:val="TableGrid"/>
        <w:tblW w:w="0" w:type="auto"/>
        <w:tblBorders>
          <w:top w:val="dashed" w:sz="8" w:space="0" w:color="FF0000"/>
          <w:left w:val="dashed" w:sz="8" w:space="0" w:color="FF0000"/>
          <w:bottom w:val="dashed" w:sz="8" w:space="0" w:color="FF0000"/>
          <w:right w:val="dashed" w:sz="8" w:space="0" w:color="FF0000"/>
          <w:insideH w:val="dashed" w:sz="8" w:space="0" w:color="FF0000"/>
          <w:insideV w:val="dashed" w:sz="8" w:space="0" w:color="FF0000"/>
        </w:tblBorders>
        <w:tblLook w:val="04A0" w:firstRow="1" w:lastRow="0" w:firstColumn="1" w:lastColumn="0" w:noHBand="0" w:noVBand="1"/>
      </w:tblPr>
      <w:tblGrid>
        <w:gridCol w:w="9340"/>
      </w:tblGrid>
      <w:tr w:rsidR="00B433BA" w14:paraId="70803B4D" w14:textId="77777777" w:rsidTr="001111FF">
        <w:trPr>
          <w:trHeight w:val="2680"/>
        </w:trPr>
        <w:tc>
          <w:tcPr>
            <w:tcW w:w="9340" w:type="dxa"/>
            <w:tcBorders>
              <w:top w:val="dashed" w:sz="8" w:space="0" w:color="D0006F"/>
              <w:left w:val="dashed" w:sz="8" w:space="0" w:color="D0006F"/>
              <w:bottom w:val="dashed" w:sz="8" w:space="0" w:color="D0006F"/>
              <w:right w:val="dashed" w:sz="8" w:space="0" w:color="D0006F"/>
            </w:tcBorders>
          </w:tcPr>
          <w:p w14:paraId="46D79F97" w14:textId="77777777" w:rsidR="00B433BA" w:rsidRDefault="00B433BA" w:rsidP="001111FF">
            <w:pPr>
              <w:pStyle w:val="Heading2"/>
            </w:pPr>
            <w:bookmarkStart w:id="37" w:name="_Toc182770991"/>
            <w:r>
              <w:t>Challenges Identified</w:t>
            </w:r>
            <w:bookmarkEnd w:id="37"/>
          </w:p>
          <w:p w14:paraId="59123CA5" w14:textId="77777777" w:rsidR="00B433BA" w:rsidRPr="001111FF" w:rsidRDefault="00B433BA" w:rsidP="00B433BA">
            <w:pPr>
              <w:rPr>
                <w:rFonts w:ascii="Proxima Nova" w:hAnsi="Proxima Nova"/>
              </w:rPr>
            </w:pPr>
            <w:r w:rsidRPr="001111FF">
              <w:rPr>
                <w:rFonts w:ascii="Proxima Nova" w:hAnsi="Proxima Nova"/>
              </w:rPr>
              <w:t xml:space="preserve">There were few challenges identified with the Subdivision process. This type of application and approval is highly structured due to legislated requirements, so there are limited suggestions that can be made to improve it. </w:t>
            </w:r>
          </w:p>
          <w:p w14:paraId="2BAD6926" w14:textId="77777777" w:rsidR="00B433BA" w:rsidRDefault="00B433BA" w:rsidP="001111FF">
            <w:pPr>
              <w:pStyle w:val="Heading2"/>
            </w:pPr>
            <w:bookmarkStart w:id="38" w:name="_Toc182770992"/>
            <w:r>
              <w:t>Approaches</w:t>
            </w:r>
            <w:bookmarkEnd w:id="38"/>
          </w:p>
          <w:p w14:paraId="50E15B81" w14:textId="36A79D2A" w:rsidR="00B433BA" w:rsidRPr="001111FF" w:rsidRDefault="00B433BA" w:rsidP="001111FF">
            <w:pPr>
              <w:spacing w:after="120"/>
              <w:rPr>
                <w:rFonts w:ascii="Proxima Nova" w:hAnsi="Proxima Nova"/>
                <w:lang w:eastAsia="en-CA"/>
              </w:rPr>
            </w:pPr>
            <w:r w:rsidRPr="001111FF">
              <w:rPr>
                <w:rFonts w:ascii="Proxima Nova" w:hAnsi="Proxima Nova"/>
              </w:rPr>
              <w:t>The Subdivision approval process is ultimately a technical one, so it should not be politicized.</w:t>
            </w:r>
          </w:p>
        </w:tc>
      </w:tr>
    </w:tbl>
    <w:p w14:paraId="0C9B3B08" w14:textId="33D4EEC4" w:rsidR="00464DFB" w:rsidRDefault="00464DFB" w:rsidP="0013414F"/>
    <w:p w14:paraId="79A87E0B" w14:textId="5C882A60" w:rsidR="008E233D" w:rsidRPr="00A50CA1" w:rsidRDefault="008E233D" w:rsidP="00CC66A2">
      <w:pPr>
        <w:pStyle w:val="Heading1"/>
      </w:pPr>
      <w:bookmarkStart w:id="39" w:name="_Toc182770993"/>
      <w:r w:rsidRPr="00A50CA1">
        <w:lastRenderedPageBreak/>
        <w:t>Development Permit</w:t>
      </w:r>
      <w:bookmarkEnd w:id="39"/>
      <w:r w:rsidRPr="00A50CA1">
        <w:t xml:space="preserve"> </w:t>
      </w:r>
    </w:p>
    <w:p w14:paraId="0CD8063E" w14:textId="1AE04003" w:rsidR="000016F9" w:rsidRPr="00A50CA1" w:rsidRDefault="000016F9" w:rsidP="00C64A6C">
      <w:pPr>
        <w:pStyle w:val="Heading2"/>
      </w:pPr>
      <w:bookmarkStart w:id="40" w:name="_Toc182770994"/>
      <w:r w:rsidRPr="00A50CA1">
        <w:t>Process Diagram</w:t>
      </w:r>
      <w:bookmarkEnd w:id="40"/>
    </w:p>
    <w:p w14:paraId="28D7E557" w14:textId="31863918" w:rsidR="006A69A8" w:rsidRPr="00A50CA1" w:rsidRDefault="005B56E2" w:rsidP="008F436A">
      <w:pPr>
        <w:pStyle w:val="Subtitle"/>
        <w:spacing w:before="0" w:after="0"/>
      </w:pPr>
      <w:r w:rsidRPr="00A50CA1">
        <w:rPr>
          <w:noProof/>
        </w:rPr>
        <mc:AlternateContent>
          <mc:Choice Requires="wpc">
            <w:drawing>
              <wp:inline distT="0" distB="0" distL="0" distR="0" wp14:anchorId="10DA1FB0" wp14:editId="651C4334">
                <wp:extent cx="6146165" cy="6522245"/>
                <wp:effectExtent l="0" t="0" r="6985" b="0"/>
                <wp:docPr id="1321776806" name="Canvas 132177680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1842054209" name="Rectangle 1842054209"/>
                        <wps:cNvSpPr/>
                        <wps:spPr>
                          <a:xfrm>
                            <a:off x="28575" y="1"/>
                            <a:ext cx="2066059" cy="6429374"/>
                          </a:xfrm>
                          <a:prstGeom prst="rect">
                            <a:avLst/>
                          </a:prstGeom>
                          <a:solidFill>
                            <a:schemeClr val="tx2">
                              <a:lumMod val="20000"/>
                              <a:lumOff val="8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0B850DB" w14:textId="64725D84" w:rsidR="005B56E2" w:rsidRPr="005B7F14" w:rsidRDefault="000D30D3" w:rsidP="000D30D3">
                              <w:pPr>
                                <w:jc w:val="center"/>
                                <w:rPr>
                                  <w:rFonts w:ascii="Proxima Nova" w:hAnsi="Proxima Nova"/>
                                  <w14:ligatures w14:val="none"/>
                                </w:rPr>
                              </w:pPr>
                              <w:r w:rsidRPr="005B7F14">
                                <w:rPr>
                                  <w:rFonts w:ascii="Proxima Nova" w:hAnsi="Proxima Nova"/>
                                </w:rPr>
                                <w:t>Applicant</w:t>
                              </w:r>
                            </w:p>
                          </w:txbxContent>
                        </wps:txbx>
                        <wps:bodyPr rot="0" spcFirstLastPara="0" vertOverflow="overflow" horzOverflow="overflow" vert="horz" wrap="square" lIns="91787" tIns="45894" rIns="91787" bIns="45894" numCol="1" spcCol="0" rtlCol="0" fromWordArt="0" anchor="t" anchorCtr="0" forceAA="0" compatLnSpc="1">
                          <a:prstTxWarp prst="textNoShape">
                            <a:avLst/>
                          </a:prstTxWarp>
                          <a:noAutofit/>
                        </wps:bodyPr>
                      </wps:wsp>
                      <wps:wsp>
                        <wps:cNvPr id="1531065068" name="Flowchart: Alternate Process 1531065068"/>
                        <wps:cNvSpPr/>
                        <wps:spPr>
                          <a:xfrm>
                            <a:off x="101686" y="360651"/>
                            <a:ext cx="1832904" cy="550294"/>
                          </a:xfrm>
                          <a:prstGeom prst="flowChartAlternateProcess">
                            <a:avLst/>
                          </a:prstGeom>
                          <a:solidFill>
                            <a:schemeClr val="tx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FCEAF6F" w14:textId="77777777" w:rsidR="005B56E2" w:rsidRPr="005B7F14" w:rsidRDefault="005B56E2" w:rsidP="005B56E2">
                              <w:pPr>
                                <w:pStyle w:val="Graphics"/>
                                <w:rPr>
                                  <w:rFonts w:ascii="Proxima Nova" w:hAnsi="Proxima Nova"/>
                                </w:rPr>
                              </w:pPr>
                              <w:r w:rsidRPr="005B7F14">
                                <w:rPr>
                                  <w:rFonts w:ascii="Proxima Nova" w:hAnsi="Proxima Nova"/>
                                </w:rPr>
                                <w:t xml:space="preserve">Decision to develop: </w:t>
                              </w:r>
                            </w:p>
                            <w:p w14:paraId="272D0AE5" w14:textId="77777777" w:rsidR="005B56E2" w:rsidRPr="005B7F14" w:rsidRDefault="005B56E2" w:rsidP="005B56E2">
                              <w:pPr>
                                <w:pStyle w:val="Graphics"/>
                                <w:rPr>
                                  <w:rFonts w:ascii="Proxima Nova" w:hAnsi="Proxima Nova"/>
                                </w:rPr>
                              </w:pPr>
                              <w:r w:rsidRPr="005B7F14">
                                <w:rPr>
                                  <w:rFonts w:ascii="Proxima Nova" w:hAnsi="Proxima Nova"/>
                                </w:rPr>
                                <w:t>Concept development, studies, policy review</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571074020" name="Flowchart: Alternate Process 571074020"/>
                        <wps:cNvSpPr/>
                        <wps:spPr>
                          <a:xfrm>
                            <a:off x="2188562" y="450195"/>
                            <a:ext cx="1831195" cy="370851"/>
                          </a:xfrm>
                          <a:prstGeom prst="flowChartAlternateProcess">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DA7A208" w14:textId="479E4851" w:rsidR="005B56E2" w:rsidRPr="005B7F14" w:rsidRDefault="005B56E2" w:rsidP="005B56E2">
                              <w:pPr>
                                <w:pStyle w:val="Graphics"/>
                                <w:rPr>
                                  <w:rFonts w:ascii="Proxima Nova" w:hAnsi="Proxima Nova"/>
                                </w:rPr>
                              </w:pPr>
                              <w:r w:rsidRPr="005B7F14">
                                <w:rPr>
                                  <w:rFonts w:ascii="Proxima Nova" w:hAnsi="Proxima Nova"/>
                                </w:rPr>
                                <w:t>Pre-application meeting</w:t>
                              </w:r>
                              <w:r w:rsidR="00317F50" w:rsidRPr="005B7F14">
                                <w:rPr>
                                  <w:rFonts w:ascii="Proxima Nova" w:hAnsi="Proxima Nova"/>
                                </w:rPr>
                                <w:t>(s) with planning staff</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801393863" name="Flowchart: Alternate Process 1801393863"/>
                        <wps:cNvSpPr/>
                        <wps:spPr>
                          <a:xfrm>
                            <a:off x="101686" y="1371406"/>
                            <a:ext cx="1830721" cy="199148"/>
                          </a:xfrm>
                          <a:prstGeom prst="flowChartAlternateProcess">
                            <a:avLst/>
                          </a:prstGeom>
                          <a:solidFill>
                            <a:schemeClr val="tx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7B05446E" w14:textId="77777777" w:rsidR="005B56E2" w:rsidRPr="005B7F14" w:rsidRDefault="005B56E2" w:rsidP="005B56E2">
                              <w:pPr>
                                <w:pStyle w:val="Graphics"/>
                                <w:rPr>
                                  <w:rFonts w:ascii="Proxima Nova" w:hAnsi="Proxima Nova"/>
                                </w:rPr>
                              </w:pPr>
                              <w:r w:rsidRPr="005B7F14">
                                <w:rPr>
                                  <w:rFonts w:ascii="Proxima Nova" w:hAnsi="Proxima Nova"/>
                                </w:rPr>
                                <w:t>Complete application submitted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80589816" name="Flowchart: Alternate Process 880589816"/>
                        <wps:cNvSpPr/>
                        <wps:spPr>
                          <a:xfrm>
                            <a:off x="77918" y="5778470"/>
                            <a:ext cx="1851039" cy="550295"/>
                          </a:xfrm>
                          <a:prstGeom prst="flowChartAlternateProcess">
                            <a:avLst/>
                          </a:prstGeom>
                          <a:solidFill>
                            <a:schemeClr val="tx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BB86ABC" w14:textId="3898AD6C" w:rsidR="005B56E2" w:rsidRPr="005B7F14" w:rsidRDefault="00E347BF" w:rsidP="00E347BF">
                              <w:pPr>
                                <w:pStyle w:val="Graphics"/>
                                <w:rPr>
                                  <w:rFonts w:ascii="Proxima Nova" w:hAnsi="Proxima Nova"/>
                                </w:rPr>
                              </w:pPr>
                              <w:r w:rsidRPr="005B7F14">
                                <w:rPr>
                                  <w:rFonts w:ascii="Proxima Nova" w:hAnsi="Proxima Nova"/>
                                </w:rPr>
                                <w:t xml:space="preserve">Submit building permit application &amp; any other required applications </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2143981418" name="Connector: Elbow 2143981418"/>
                        <wps:cNvCnPr>
                          <a:stCxn id="571074020" idx="2"/>
                          <a:endCxn id="557012568" idx="3"/>
                        </wps:cNvCnPr>
                        <wps:spPr>
                          <a:xfrm rot="5400000">
                            <a:off x="2364201" y="389253"/>
                            <a:ext cx="308167" cy="1171753"/>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7012568" name="Flowchart: Alternate Process 557012568"/>
                        <wps:cNvSpPr/>
                        <wps:spPr>
                          <a:xfrm>
                            <a:off x="101686" y="1029639"/>
                            <a:ext cx="1830721" cy="199148"/>
                          </a:xfrm>
                          <a:prstGeom prst="flowChartAlternateProcess">
                            <a:avLst/>
                          </a:prstGeom>
                          <a:solidFill>
                            <a:schemeClr val="tx2">
                              <a:alpha val="50000"/>
                            </a:schemeClr>
                          </a:solidFill>
                          <a:ln w="12700">
                            <a:solidFill>
                              <a:schemeClr val="tx1"/>
                            </a:solidFill>
                            <a:prstDash val="dash"/>
                          </a:ln>
                        </wps:spPr>
                        <wps:style>
                          <a:lnRef idx="0">
                            <a:scrgbClr r="0" g="0" b="0"/>
                          </a:lnRef>
                          <a:fillRef idx="0">
                            <a:scrgbClr r="0" g="0" b="0"/>
                          </a:fillRef>
                          <a:effectRef idx="0">
                            <a:scrgbClr r="0" g="0" b="0"/>
                          </a:effectRef>
                          <a:fontRef idx="minor">
                            <a:schemeClr val="lt1"/>
                          </a:fontRef>
                        </wps:style>
                        <wps:txbx>
                          <w:txbxContent>
                            <w:p w14:paraId="7B194FDD" w14:textId="77777777" w:rsidR="005B56E2" w:rsidRPr="005B7F14" w:rsidRDefault="005B56E2" w:rsidP="005B56E2">
                              <w:pPr>
                                <w:pStyle w:val="Graphics"/>
                                <w:rPr>
                                  <w:rFonts w:ascii="Proxima Nova" w:hAnsi="Proxima Nova"/>
                                  <w14:ligatures w14:val="none"/>
                                </w:rPr>
                              </w:pPr>
                              <w:r w:rsidRPr="005B7F14">
                                <w:rPr>
                                  <w:rFonts w:ascii="Proxima Nova" w:hAnsi="Proxima Nova"/>
                                </w:rPr>
                                <w:t>Prior community engagement</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538651427" name="Flowchart: Alternate Process 538651427"/>
                        <wps:cNvSpPr/>
                        <wps:spPr>
                          <a:xfrm>
                            <a:off x="87081" y="2005121"/>
                            <a:ext cx="1830721" cy="199148"/>
                          </a:xfrm>
                          <a:prstGeom prst="flowChartAlternateProcess">
                            <a:avLst/>
                          </a:prstGeom>
                          <a:solidFill>
                            <a:schemeClr val="tx2">
                              <a:alpha val="50000"/>
                            </a:schemeClr>
                          </a:solidFill>
                          <a:ln w="12700">
                            <a:solidFill>
                              <a:schemeClr val="tx1"/>
                            </a:solidFill>
                            <a:prstDash val="dash"/>
                          </a:ln>
                        </wps:spPr>
                        <wps:style>
                          <a:lnRef idx="0">
                            <a:scrgbClr r="0" g="0" b="0"/>
                          </a:lnRef>
                          <a:fillRef idx="0">
                            <a:scrgbClr r="0" g="0" b="0"/>
                          </a:fillRef>
                          <a:effectRef idx="0">
                            <a:scrgbClr r="0" g="0" b="0"/>
                          </a:effectRef>
                          <a:fontRef idx="minor">
                            <a:schemeClr val="lt1"/>
                          </a:fontRef>
                        </wps:style>
                        <wps:txbx>
                          <w:txbxContent>
                            <w:p w14:paraId="1AF0D54D" w14:textId="77777777" w:rsidR="005B56E2" w:rsidRPr="005B7F14" w:rsidRDefault="005B56E2" w:rsidP="005B56E2">
                              <w:pPr>
                                <w:pStyle w:val="Graphics"/>
                                <w:rPr>
                                  <w:rFonts w:ascii="Proxima Nova" w:hAnsi="Proxima Nova"/>
                                  <w14:ligatures w14:val="none"/>
                                </w:rPr>
                              </w:pPr>
                              <w:r w:rsidRPr="005B7F14">
                                <w:rPr>
                                  <w:rFonts w:ascii="Proxima Nova" w:hAnsi="Proxima Nova"/>
                                </w:rPr>
                                <w:t>Early community engagement</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927458744" name="Flowchart: Alternate Process 927458744"/>
                        <wps:cNvSpPr/>
                        <wps:spPr>
                          <a:xfrm>
                            <a:off x="2188562" y="1283920"/>
                            <a:ext cx="1831830" cy="370851"/>
                          </a:xfrm>
                          <a:prstGeom prst="flowChartAlternateProcess">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977EDF7" w14:textId="77777777" w:rsidR="005B56E2" w:rsidRPr="005B7F14" w:rsidRDefault="005B56E2" w:rsidP="005B56E2">
                              <w:pPr>
                                <w:pStyle w:val="Graphics"/>
                                <w:rPr>
                                  <w:rFonts w:ascii="Proxima Nova" w:hAnsi="Proxima Nova"/>
                                  <w14:ligatures w14:val="none"/>
                                </w:rPr>
                              </w:pPr>
                              <w:r w:rsidRPr="005B7F14">
                                <w:rPr>
                                  <w:rFonts w:ascii="Proxima Nova" w:hAnsi="Proxima Nova"/>
                                </w:rPr>
                                <w:t>Review for completeness and policy alignment</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619088994" name="Connector: Elbow 1619088994"/>
                        <wps:cNvCnPr>
                          <a:stCxn id="1287333597" idx="2"/>
                          <a:endCxn id="1101242775" idx="0"/>
                        </wps:cNvCnPr>
                        <wps:spPr>
                          <a:xfrm rot="5400000">
                            <a:off x="3968016" y="1339554"/>
                            <a:ext cx="217958" cy="1948125"/>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19331922" name="Connector: Elbow 1019331922"/>
                        <wps:cNvCnPr>
                          <a:stCxn id="1607092868" idx="2"/>
                          <a:endCxn id="1101242775" idx="0"/>
                        </wps:cNvCnPr>
                        <wps:spPr>
                          <a:xfrm rot="5400000">
                            <a:off x="2993958" y="2313620"/>
                            <a:ext cx="217950" cy="1"/>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1161744" name="Connector: Elbow 101161744"/>
                        <wps:cNvCnPr>
                          <a:stCxn id="538651427" idx="2"/>
                          <a:endCxn id="1101242775" idx="0"/>
                        </wps:cNvCnPr>
                        <wps:spPr>
                          <a:xfrm rot="16200000" flipH="1">
                            <a:off x="1943043" y="1262705"/>
                            <a:ext cx="218327" cy="2101451"/>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07092868" name="Rectangle: Rounded Corners 1607092868"/>
                        <wps:cNvSpPr/>
                        <wps:spPr>
                          <a:xfrm>
                            <a:off x="2188533" y="1833792"/>
                            <a:ext cx="1831832" cy="370853"/>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0F2C80E" w14:textId="77777777" w:rsidR="005B56E2" w:rsidRPr="005B7F14" w:rsidRDefault="005B56E2" w:rsidP="005B56E2">
                              <w:pPr>
                                <w:pStyle w:val="Graphics"/>
                                <w:rPr>
                                  <w:rFonts w:ascii="Proxima Nova" w:hAnsi="Proxima Nova"/>
                                </w:rPr>
                              </w:pPr>
                              <w:r w:rsidRPr="005B7F14">
                                <w:rPr>
                                  <w:rFonts w:ascii="Proxima Nova" w:hAnsi="Proxima Nova"/>
                                </w:rPr>
                                <w:t>Referral to relevant advisory panel(s) or committee(s)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101242775" name="Flowchart: Document 1101242775"/>
                        <wps:cNvSpPr/>
                        <wps:spPr>
                          <a:xfrm>
                            <a:off x="2188532" y="2422315"/>
                            <a:ext cx="1828800" cy="433128"/>
                          </a:xfrm>
                          <a:prstGeom prst="flowChartDocument">
                            <a:avLst/>
                          </a:prstGeom>
                          <a:solidFill>
                            <a:schemeClr val="accent2">
                              <a:alpha val="50000"/>
                            </a:schemeClr>
                          </a:solidFill>
                          <a:ln w="12700">
                            <a:solidFill>
                              <a:schemeClr val="tx1"/>
                            </a:solidFill>
                            <a:prstDash val="solid"/>
                          </a:ln>
                        </wps:spPr>
                        <wps:style>
                          <a:lnRef idx="0">
                            <a:scrgbClr r="0" g="0" b="0"/>
                          </a:lnRef>
                          <a:fillRef idx="0">
                            <a:scrgbClr r="0" g="0" b="0"/>
                          </a:fillRef>
                          <a:effectRef idx="0">
                            <a:scrgbClr r="0" g="0" b="0"/>
                          </a:effectRef>
                          <a:fontRef idx="minor">
                            <a:schemeClr val="lt1"/>
                          </a:fontRef>
                        </wps:style>
                        <wps:txbx>
                          <w:txbxContent>
                            <w:p w14:paraId="0B640CB0" w14:textId="40C3471F" w:rsidR="005B56E2" w:rsidRPr="005B7F14" w:rsidRDefault="003F441A" w:rsidP="0079626B">
                              <w:pPr>
                                <w:pStyle w:val="Graphics"/>
                                <w:rPr>
                                  <w:rFonts w:ascii="Proxima Nova" w:hAnsi="Proxima Nova"/>
                                  <w14:ligatures w14:val="none"/>
                                </w:rPr>
                              </w:pPr>
                              <w:r w:rsidRPr="005B7F14">
                                <w:rPr>
                                  <w:rFonts w:ascii="Proxima Nova" w:hAnsi="Proxima Nova"/>
                                </w:rPr>
                                <w:t xml:space="preserve">All information compiled into </w:t>
                              </w:r>
                              <w:r w:rsidR="006A13C3" w:rsidRPr="005B7F14">
                                <w:rPr>
                                  <w:rFonts w:ascii="Proxima Nova" w:hAnsi="Proxima Nova"/>
                                </w:rPr>
                                <w:t xml:space="preserve">a </w:t>
                              </w:r>
                              <w:r w:rsidRPr="005B7F14">
                                <w:rPr>
                                  <w:rFonts w:ascii="Proxima Nova" w:hAnsi="Proxima Nova"/>
                                </w:rPr>
                                <w:t>staff report</w:t>
                              </w:r>
                            </w:p>
                          </w:txbxContent>
                        </wps:txbx>
                        <wps:bodyPr rot="0" spcFirstLastPara="0" vert="horz" wrap="square" lIns="91440" tIns="0" rIns="91440" bIns="0" numCol="1" spcCol="0" rtlCol="0" fromWordArt="0" anchor="ctr" anchorCtr="0" forceAA="0" compatLnSpc="1">
                          <a:prstTxWarp prst="textNoShape">
                            <a:avLst/>
                          </a:prstTxWarp>
                          <a:spAutoFit/>
                        </wps:bodyPr>
                      </wps:wsp>
                      <wps:wsp>
                        <wps:cNvPr id="638575480" name="Connector: Elbow 638575480"/>
                        <wps:cNvCnPr>
                          <a:stCxn id="927458744" idx="2"/>
                          <a:endCxn id="1607092868" idx="0"/>
                        </wps:cNvCnPr>
                        <wps:spPr>
                          <a:xfrm rot="5400000">
                            <a:off x="3013438" y="1744267"/>
                            <a:ext cx="179021" cy="29"/>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87333597" name="Rectangle: Rounded Corners 1287333597"/>
                        <wps:cNvSpPr/>
                        <wps:spPr>
                          <a:xfrm>
                            <a:off x="4136657" y="1829733"/>
                            <a:ext cx="1828800" cy="374904"/>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FBD5AC6" w14:textId="77777777" w:rsidR="005B56E2" w:rsidRPr="005B7F14" w:rsidRDefault="005B56E2" w:rsidP="0079626B">
                              <w:pPr>
                                <w:pStyle w:val="Graphics"/>
                                <w:rPr>
                                  <w:rFonts w:ascii="Proxima Nova" w:hAnsi="Proxima Nova"/>
                                  <w14:ligatures w14:val="none"/>
                                </w:rPr>
                              </w:pPr>
                              <w:r w:rsidRPr="005B7F14">
                                <w:rPr>
                                  <w:rFonts w:ascii="Proxima Nova" w:hAnsi="Proxima Nova"/>
                                </w:rPr>
                                <w:t>Referral to relevant external governments and organizations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6116703" name="Straight Arrow Connector 56116703"/>
                        <wps:cNvCnPr>
                          <a:stCxn id="557012568" idx="2"/>
                          <a:endCxn id="1801393863" idx="0"/>
                        </wps:cNvCnPr>
                        <wps:spPr>
                          <a:xfrm>
                            <a:off x="1016086" y="1228787"/>
                            <a:ext cx="0" cy="1426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82508163" name="Rectangle 2082508163"/>
                        <wps:cNvSpPr/>
                        <wps:spPr>
                          <a:xfrm>
                            <a:off x="2110740" y="15240"/>
                            <a:ext cx="4027229" cy="277843"/>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20625856" w14:textId="77777777" w:rsidR="005B56E2" w:rsidRPr="005B7F14" w:rsidRDefault="005B56E2" w:rsidP="000D30D3">
                              <w:pPr>
                                <w:jc w:val="center"/>
                                <w:rPr>
                                  <w:rFonts w:ascii="Proxima Nova" w:hAnsi="Proxima Nova"/>
                                  <w14:ligatures w14:val="none"/>
                                </w:rPr>
                              </w:pPr>
                              <w:r w:rsidRPr="005B7F14">
                                <w:rPr>
                                  <w:rFonts w:ascii="Proxima Nova" w:hAnsi="Proxima Nova"/>
                                </w:rPr>
                                <w:t>Local Government</w:t>
                              </w:r>
                            </w:p>
                          </w:txbxContent>
                        </wps:txbx>
                        <wps:bodyPr rot="0" spcFirstLastPara="0" vert="horz" wrap="square" lIns="91787" tIns="45894" rIns="91787" bIns="45894" numCol="1" spcCol="0" rtlCol="0" fromWordArt="0" anchor="t" anchorCtr="0" forceAA="0" compatLnSpc="1">
                          <a:prstTxWarp prst="textNoShape">
                            <a:avLst/>
                          </a:prstTxWarp>
                          <a:spAutoFit/>
                        </wps:bodyPr>
                      </wps:wsp>
                      <wps:wsp>
                        <wps:cNvPr id="487067463" name="Rectangle: Rounded Corners 487067463"/>
                        <wps:cNvSpPr/>
                        <wps:spPr>
                          <a:xfrm>
                            <a:off x="3168420" y="3043803"/>
                            <a:ext cx="1828800" cy="555825"/>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4E0D696" w14:textId="22D46DE2" w:rsidR="00FE3517" w:rsidRPr="005B7F14" w:rsidRDefault="00FE3517" w:rsidP="00FE3517">
                              <w:pPr>
                                <w:pStyle w:val="Graphics"/>
                                <w:rPr>
                                  <w:rFonts w:ascii="Proxima Nova" w:hAnsi="Proxima Nova"/>
                                </w:rPr>
                              </w:pPr>
                              <w:r w:rsidRPr="005B7F14">
                                <w:rPr>
                                  <w:rFonts w:ascii="Proxima Nova" w:hAnsi="Proxima Nova"/>
                                </w:rPr>
                                <w:t xml:space="preserve">Does the </w:t>
                              </w:r>
                              <w:r w:rsidR="00B961B1" w:rsidRPr="005B7F14">
                                <w:rPr>
                                  <w:rFonts w:ascii="Proxima Nova" w:hAnsi="Proxima Nova"/>
                                </w:rPr>
                                <w:t>Development</w:t>
                              </w:r>
                              <w:r w:rsidRPr="005B7F14">
                                <w:rPr>
                                  <w:rFonts w:ascii="Proxima Nova" w:hAnsi="Proxima Nova"/>
                                </w:rPr>
                                <w:t xml:space="preserve"> </w:t>
                              </w:r>
                              <w:r w:rsidR="00B961B1" w:rsidRPr="005B7F14">
                                <w:rPr>
                                  <w:rFonts w:ascii="Proxima Nova" w:hAnsi="Proxima Nova"/>
                                </w:rPr>
                                <w:t>P</w:t>
                              </w:r>
                              <w:r w:rsidRPr="005B7F14">
                                <w:rPr>
                                  <w:rFonts w:ascii="Proxima Nova" w:hAnsi="Proxima Nova"/>
                                </w:rPr>
                                <w:t xml:space="preserve">ermit meet the criteria for </w:t>
                              </w:r>
                              <w:r w:rsidR="00B961B1" w:rsidRPr="005B7F14">
                                <w:rPr>
                                  <w:rFonts w:ascii="Proxima Nova" w:hAnsi="Proxima Nova"/>
                                </w:rPr>
                                <w:t>processing by the delegated authority?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6275920" name="Connector: Elbow 786275920"/>
                        <wps:cNvCnPr>
                          <a:stCxn id="1101242775" idx="2"/>
                          <a:endCxn id="487067463" idx="0"/>
                        </wps:cNvCnPr>
                        <wps:spPr>
                          <a:xfrm rot="16200000" flipH="1">
                            <a:off x="3482301" y="2443284"/>
                            <a:ext cx="221150" cy="97988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17249905" name="Connector: Elbow 917249905"/>
                        <wps:cNvCnPr>
                          <a:stCxn id="487067463" idx="1"/>
                          <a:endCxn id="897019837" idx="0"/>
                        </wps:cNvCnPr>
                        <wps:spPr>
                          <a:xfrm rot="10800000" flipV="1">
                            <a:off x="2906400" y="3321716"/>
                            <a:ext cx="262020" cy="365562"/>
                          </a:xfrm>
                          <a:prstGeom prst="bentConnector2">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201765098" name="Connector: Elbow 201765098"/>
                        <wps:cNvCnPr>
                          <a:stCxn id="487067463" idx="3"/>
                          <a:endCxn id="1539611333" idx="0"/>
                        </wps:cNvCnPr>
                        <wps:spPr>
                          <a:xfrm>
                            <a:off x="4997220" y="3321716"/>
                            <a:ext cx="252232" cy="365557"/>
                          </a:xfrm>
                          <a:prstGeom prst="bentConnector2">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2132309994" name="Connector: Elbow 2132309994"/>
                        <wps:cNvCnPr>
                          <a:stCxn id="927458744" idx="3"/>
                          <a:endCxn id="1287333597" idx="0"/>
                        </wps:cNvCnPr>
                        <wps:spPr>
                          <a:xfrm>
                            <a:off x="4017362" y="1469346"/>
                            <a:ext cx="1033695" cy="36038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g:wgp>
                        <wpg:cNvPr id="216694868" name="Group 216694868"/>
                        <wpg:cNvGrpSpPr/>
                        <wpg:grpSpPr>
                          <a:xfrm>
                            <a:off x="2563326" y="4602589"/>
                            <a:ext cx="3135681" cy="1297392"/>
                            <a:chOff x="2556459" y="4763239"/>
                            <a:chExt cx="3135681" cy="787729"/>
                          </a:xfrm>
                        </wpg:grpSpPr>
                        <wps:wsp>
                          <wps:cNvPr id="1064243547" name="Google Shape;473;p22"/>
                          <wps:cNvSpPr/>
                          <wps:spPr>
                            <a:xfrm>
                              <a:off x="3376645" y="5098969"/>
                              <a:ext cx="1322040" cy="451999"/>
                            </a:xfrm>
                            <a:prstGeom prst="flowChartDecision">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1FFE4E0" w14:textId="77777777" w:rsidR="00C845E5" w:rsidRPr="005B7F14" w:rsidRDefault="00C845E5" w:rsidP="00470C95">
                                <w:pPr>
                                  <w:pStyle w:val="Graphics"/>
                                  <w:rPr>
                                    <w:rFonts w:ascii="Proxima Nova" w:hAnsi="Proxima Nova"/>
                                    <w:kern w:val="0"/>
                                    <w:sz w:val="16"/>
                                    <w:szCs w:val="16"/>
                                    <w14:ligatures w14:val="none"/>
                                  </w:rPr>
                                </w:pPr>
                                <w:r w:rsidRPr="005B7F14">
                                  <w:rPr>
                                    <w:rFonts w:ascii="Proxima Nova" w:hAnsi="Proxima Nova"/>
                                    <w:sz w:val="16"/>
                                    <w:szCs w:val="16"/>
                                  </w:rPr>
                                  <w:t xml:space="preserve">Approved </w:t>
                                </w:r>
                              </w:p>
                            </w:txbxContent>
                          </wps:txbx>
                          <wps:bodyPr spcFirstLastPara="1" wrap="square" lIns="0" tIns="0" rIns="0" bIns="0" anchor="ctr" anchorCtr="0">
                            <a:noAutofit/>
                          </wps:bodyPr>
                        </wps:wsp>
                        <wps:wsp>
                          <wps:cNvPr id="1681954618" name="Google Shape;474;p22"/>
                          <wps:cNvSpPr/>
                          <wps:spPr>
                            <a:xfrm>
                              <a:off x="2556459" y="4778570"/>
                              <a:ext cx="1322040" cy="451999"/>
                            </a:xfrm>
                            <a:prstGeom prst="flowChartDecision">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0FAAE2C" w14:textId="77777777" w:rsidR="00C845E5" w:rsidRPr="005B7F14" w:rsidRDefault="00C845E5" w:rsidP="00470C95">
                                <w:pPr>
                                  <w:pStyle w:val="Graphics"/>
                                  <w:rPr>
                                    <w:rFonts w:ascii="Proxima Nova" w:hAnsi="Proxima Nova"/>
                                    <w:kern w:val="0"/>
                                    <w:sz w:val="16"/>
                                    <w:szCs w:val="16"/>
                                    <w14:ligatures w14:val="none"/>
                                  </w:rPr>
                                </w:pPr>
                                <w:r w:rsidRPr="005B7F14">
                                  <w:rPr>
                                    <w:rFonts w:ascii="Proxima Nova" w:hAnsi="Proxima Nova"/>
                                    <w:sz w:val="16"/>
                                    <w:szCs w:val="16"/>
                                  </w:rPr>
                                  <w:t>Denied</w:t>
                                </w:r>
                              </w:p>
                            </w:txbxContent>
                          </wps:txbx>
                          <wps:bodyPr spcFirstLastPara="1" wrap="square" lIns="0" tIns="0" rIns="0" bIns="0" anchor="ctr" anchorCtr="0">
                            <a:noAutofit/>
                          </wps:bodyPr>
                        </wps:wsp>
                        <wps:wsp>
                          <wps:cNvPr id="2036714815" name="Google Shape;475;p22"/>
                          <wps:cNvSpPr/>
                          <wps:spPr>
                            <a:xfrm>
                              <a:off x="4197163" y="4763239"/>
                              <a:ext cx="1494977" cy="496178"/>
                            </a:xfrm>
                            <a:prstGeom prst="flowChartDecision">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A30C823" w14:textId="77777777" w:rsidR="00C845E5" w:rsidRPr="005B7F14" w:rsidRDefault="00C845E5" w:rsidP="00794066">
                                <w:pPr>
                                  <w:pStyle w:val="Graphics"/>
                                  <w:rPr>
                                    <w:rFonts w:ascii="Proxima Nova" w:hAnsi="Proxima Nova"/>
                                    <w:kern w:val="0"/>
                                    <w:sz w:val="16"/>
                                    <w:szCs w:val="16"/>
                                    <w14:ligatures w14:val="none"/>
                                  </w:rPr>
                                </w:pPr>
                                <w:r w:rsidRPr="005B7F14">
                                  <w:rPr>
                                    <w:rFonts w:ascii="Proxima Nova" w:hAnsi="Proxima Nova"/>
                                    <w:sz w:val="16"/>
                                    <w:szCs w:val="16"/>
                                  </w:rPr>
                                  <w:t>More information needed</w:t>
                                </w:r>
                              </w:p>
                            </w:txbxContent>
                          </wps:txbx>
                          <wps:bodyPr spcFirstLastPara="1" wrap="square" lIns="0" tIns="0" rIns="0" bIns="0" anchor="ctr" anchorCtr="0">
                            <a:noAutofit/>
                          </wps:bodyPr>
                        </wps:wsp>
                      </wpg:wgp>
                      <wps:wsp>
                        <wps:cNvPr id="870118560" name="Connector: Elbow 870118560"/>
                        <wps:cNvCnPr>
                          <a:stCxn id="897019837" idx="2"/>
                          <a:endCxn id="1681954618" idx="0"/>
                        </wps:cNvCnPr>
                        <wps:spPr>
                          <a:xfrm rot="16200000" flipH="1">
                            <a:off x="2877779" y="4281272"/>
                            <a:ext cx="376192" cy="316942"/>
                          </a:xfrm>
                          <a:prstGeom prst="bentConnector3">
                            <a:avLst>
                              <a:gd name="adj1" fmla="val 59448"/>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570295227" name="Connector: Elbow 570295227"/>
                        <wps:cNvCnPr>
                          <a:stCxn id="897019837" idx="2"/>
                          <a:endCxn id="2036714815" idx="0"/>
                        </wps:cNvCnPr>
                        <wps:spPr>
                          <a:xfrm rot="16200000" flipH="1">
                            <a:off x="3753990" y="3405060"/>
                            <a:ext cx="350942" cy="2044115"/>
                          </a:xfrm>
                          <a:prstGeom prst="bentConnector3">
                            <a:avLst>
                              <a:gd name="adj1" fmla="val 50000"/>
                            </a:avLst>
                          </a:prstGeom>
                          <a:ln>
                            <a:tailEnd type="triangle"/>
                          </a:ln>
                        </wps:spPr>
                        <wps:style>
                          <a:lnRef idx="2">
                            <a:schemeClr val="accent4"/>
                          </a:lnRef>
                          <a:fillRef idx="0">
                            <a:schemeClr val="accent4"/>
                          </a:fillRef>
                          <a:effectRef idx="1">
                            <a:schemeClr val="accent4"/>
                          </a:effectRef>
                          <a:fontRef idx="minor">
                            <a:schemeClr val="tx1"/>
                          </a:fontRef>
                        </wps:style>
                        <wps:bodyPr/>
                      </wps:wsp>
                      <wps:wsp>
                        <wps:cNvPr id="1677358485" name="Connector: Elbow 1677358485"/>
                        <wps:cNvCnPr>
                          <a:stCxn id="1539611333" idx="2"/>
                          <a:endCxn id="1681954618" idx="0"/>
                        </wps:cNvCnPr>
                        <wps:spPr>
                          <a:xfrm rot="5400000">
                            <a:off x="4049679" y="3426310"/>
                            <a:ext cx="376197" cy="2026861"/>
                          </a:xfrm>
                          <a:prstGeom prst="bentConnector3">
                            <a:avLst>
                              <a:gd name="adj1" fmla="val 60011"/>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686405219" name="Connector: Elbow 686405219"/>
                        <wps:cNvCnPr>
                          <a:stCxn id="1539611333" idx="2"/>
                          <a:endCxn id="2036714815" idx="0"/>
                        </wps:cNvCnPr>
                        <wps:spPr>
                          <a:xfrm rot="5400000">
                            <a:off x="4925890" y="4277271"/>
                            <a:ext cx="350947" cy="299688"/>
                          </a:xfrm>
                          <a:prstGeom prst="bentConnector3">
                            <a:avLst>
                              <a:gd name="adj1" fmla="val 50000"/>
                            </a:avLst>
                          </a:prstGeom>
                          <a:ln>
                            <a:tailEnd type="triangle"/>
                          </a:ln>
                        </wps:spPr>
                        <wps:style>
                          <a:lnRef idx="2">
                            <a:schemeClr val="accent4"/>
                          </a:lnRef>
                          <a:fillRef idx="0">
                            <a:schemeClr val="accent4"/>
                          </a:fillRef>
                          <a:effectRef idx="1">
                            <a:schemeClr val="accent4"/>
                          </a:effectRef>
                          <a:fontRef idx="minor">
                            <a:schemeClr val="tx1"/>
                          </a:fontRef>
                        </wps:style>
                        <wps:bodyPr/>
                      </wps:wsp>
                      <wps:wsp>
                        <wps:cNvPr id="1599994012" name="Connector: Elbow 1599994012"/>
                        <wps:cNvCnPr>
                          <a:stCxn id="1064243547" idx="2"/>
                          <a:endCxn id="880589816" idx="3"/>
                        </wps:cNvCnPr>
                        <wps:spPr>
                          <a:xfrm rot="5400000">
                            <a:off x="2909927" y="4919012"/>
                            <a:ext cx="153637" cy="2115575"/>
                          </a:xfrm>
                          <a:prstGeom prst="bentConnector2">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792524730" name="Connector: Elbow 792524730"/>
                        <wps:cNvCnPr>
                          <a:stCxn id="2036714815" idx="3"/>
                          <a:endCxn id="1101242775" idx="3"/>
                        </wps:cNvCnPr>
                        <wps:spPr>
                          <a:xfrm flipH="1" flipV="1">
                            <a:off x="4017332" y="2638879"/>
                            <a:ext cx="1681675" cy="2372314"/>
                          </a:xfrm>
                          <a:prstGeom prst="bentConnector3">
                            <a:avLst>
                              <a:gd name="adj1" fmla="val -13594"/>
                            </a:avLst>
                          </a:prstGeom>
                          <a:ln>
                            <a:tailEnd type="triangle"/>
                          </a:ln>
                        </wps:spPr>
                        <wps:style>
                          <a:lnRef idx="2">
                            <a:schemeClr val="accent4"/>
                          </a:lnRef>
                          <a:fillRef idx="0">
                            <a:schemeClr val="accent4"/>
                          </a:fillRef>
                          <a:effectRef idx="1">
                            <a:schemeClr val="accent4"/>
                          </a:effectRef>
                          <a:fontRef idx="minor">
                            <a:schemeClr val="tx1"/>
                          </a:fontRef>
                        </wps:style>
                        <wps:bodyPr/>
                      </wps:wsp>
                      <wps:wsp>
                        <wps:cNvPr id="1708910137" name="Straight Arrow Connector 1708910137"/>
                        <wps:cNvCnPr>
                          <a:stCxn id="1531065068" idx="3"/>
                          <a:endCxn id="571074020" idx="1"/>
                        </wps:cNvCnPr>
                        <wps:spPr>
                          <a:xfrm flipV="1">
                            <a:off x="1934590" y="635621"/>
                            <a:ext cx="253972" cy="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02144045" name="Straight Arrow Connector 1702144045"/>
                        <wps:cNvCnPr>
                          <a:stCxn id="1801393863" idx="3"/>
                          <a:endCxn id="927458744" idx="1"/>
                        </wps:cNvCnPr>
                        <wps:spPr>
                          <a:xfrm flipV="1">
                            <a:off x="1930486" y="1469247"/>
                            <a:ext cx="258076" cy="1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95263004" name="Connector: Elbow 1995263004"/>
                        <wps:cNvCnPr>
                          <a:stCxn id="897019837" idx="2"/>
                          <a:endCxn id="1064243547" idx="0"/>
                        </wps:cNvCnPr>
                        <wps:spPr>
                          <a:xfrm rot="16200000" flipH="1">
                            <a:off x="3024023" y="4135028"/>
                            <a:ext cx="903890" cy="1137128"/>
                          </a:xfrm>
                          <a:prstGeom prst="bentConnector3">
                            <a:avLst>
                              <a:gd name="adj1" fmla="val 12209"/>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1190755864" name="Connector: Elbow 1190755864"/>
                        <wps:cNvCnPr>
                          <a:stCxn id="1539611333" idx="2"/>
                          <a:endCxn id="1064243547" idx="0"/>
                        </wps:cNvCnPr>
                        <wps:spPr>
                          <a:xfrm rot="5400000">
                            <a:off x="4195923" y="4100252"/>
                            <a:ext cx="903895" cy="1206675"/>
                          </a:xfrm>
                          <a:prstGeom prst="bentConnector3">
                            <a:avLst>
                              <a:gd name="adj1" fmla="val 12064"/>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1539611333" name="Flowchart: Alternate Process 1539611333"/>
                        <wps:cNvSpPr/>
                        <wps:spPr>
                          <a:xfrm>
                            <a:off x="4517722" y="3687273"/>
                            <a:ext cx="1466969" cy="564369"/>
                          </a:xfrm>
                          <a:prstGeom prst="flowChartAlternateProcess">
                            <a:avLst/>
                          </a:prstGeom>
                          <a:solidFill>
                            <a:schemeClr val="bg1">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4E8F17F4" w14:textId="0331A7E4" w:rsidR="005B56E2" w:rsidRPr="005B7F14" w:rsidRDefault="004064B5" w:rsidP="005B56E2">
                              <w:pPr>
                                <w:pStyle w:val="Graphics"/>
                                <w:shd w:val="clear" w:color="auto" w:fill="FFFFFF" w:themeFill="background1"/>
                                <w:rPr>
                                  <w:rFonts w:ascii="Proxima Nova" w:hAnsi="Proxima Nova"/>
                                  <w14:ligatures w14:val="none"/>
                                </w:rPr>
                              </w:pPr>
                              <w:r w:rsidRPr="005B7F14">
                                <w:rPr>
                                  <w:rFonts w:ascii="Proxima Nova" w:hAnsi="Proxima Nova"/>
                                </w:rPr>
                                <w:t>Consideration and decision</w:t>
                              </w:r>
                              <w:r w:rsidR="005B56E2" w:rsidRPr="005B7F14">
                                <w:rPr>
                                  <w:rFonts w:ascii="Proxima Nova" w:hAnsi="Proxima Nova"/>
                                </w:rPr>
                                <w:t xml:space="preserve"> by Council/Board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97019837" name="Flowchart: Alternate Process 897019837"/>
                        <wps:cNvSpPr/>
                        <wps:spPr>
                          <a:xfrm>
                            <a:off x="2174880" y="3687278"/>
                            <a:ext cx="1465047" cy="564369"/>
                          </a:xfrm>
                          <a:prstGeom prst="flowChartAlternateProcess">
                            <a:avLst/>
                          </a:prstGeom>
                          <a:solidFill>
                            <a:schemeClr val="bg1">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22F96FD1" w14:textId="7348C84D" w:rsidR="005B56E2" w:rsidRPr="005B7F14" w:rsidRDefault="00FE3517" w:rsidP="005B56E2">
                              <w:pPr>
                                <w:pStyle w:val="Graphics"/>
                                <w:shd w:val="clear" w:color="auto" w:fill="FFFFFF" w:themeFill="background1"/>
                                <w:rPr>
                                  <w:rFonts w:ascii="Proxima Nova" w:hAnsi="Proxima Nova"/>
                                  <w14:ligatures w14:val="none"/>
                                </w:rPr>
                              </w:pPr>
                              <w:r w:rsidRPr="005B7F14">
                                <w:rPr>
                                  <w:rFonts w:ascii="Proxima Nova" w:hAnsi="Proxima Nova"/>
                                </w:rPr>
                                <w:t>Consideration and decision by delegated authority</w:t>
                              </w:r>
                            </w:p>
                          </w:txbxContent>
                        </wps:txbx>
                        <wps:bodyPr rot="0" spcFirstLastPara="0" vert="horz" wrap="square" lIns="0" tIns="0" rIns="0" bIns="0" numCol="1" spcCol="0" rtlCol="0" fromWordArt="0" anchor="ctr" anchorCtr="0" forceAA="0" compatLnSpc="1">
                          <a:prstTxWarp prst="textNoShape">
                            <a:avLst/>
                          </a:prstTxWarp>
                          <a:spAutoFit/>
                        </wps:bodyPr>
                      </wps:wsp>
                    </wpc:wpc>
                  </a:graphicData>
                </a:graphic>
              </wp:inline>
            </w:drawing>
          </mc:Choice>
          <mc:Fallback xmlns:w16du="http://schemas.microsoft.com/office/word/2023/wordml/word16du">
            <w:pict>
              <v:group w14:anchorId="10DA1FB0" id="Canvas 1321776806" o:spid="_x0000_s1195" editas="canvas" style="width:483.95pt;height:513.55pt;mso-position-horizontal-relative:char;mso-position-vertical-relative:line" coordsize="61461,6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9h1A8AAHOIAAAOAAAAZHJzL2Uyb0RvYy54bWzsXWtv20YW/b7A/gdC31tzHnyMWqcInCa7&#10;QLcNmu72M01Rj4VEakkmdvrr98wMh0NRIiXKjq04LFBHj6FEDe/z3HMvf/zpfrN2PiV5scrS6wn5&#10;3p04SRpns1W6uJ78+4+334UTpyijdBatszS5nnxOislPr/7+tx/vttOEZstsPUtyBx+SFtO77fVk&#10;WZbb6dVVES+TTVR8n22TFG/Os3wTlXiaL65meXSHT9+sr6jr+ld3WT7b5lmcFAVefaPfnLxSnz+f&#10;J3H523xeJKWzvp7g3Er1N1d/b+Xfq1c/RtNFHm2Xq7g6jeiMs9hEqxRfWn/Um6iMnI/5au+jNqs4&#10;z4psXn4fZ5urbD5fxYn6Dfg1xG39mpso/RQV6sfE2B1zgnj0iJ97u5DnXWTr1eztar2WT7Z5Ud6s&#10;c+dThF27W67KRO7T1c6qK5zFVB4r/73DdUyw5G6Lq1hs6+tZPOw8PyyjbaJ+fjGNf/30PndWMwhZ&#10;yKnr4X8xcdJoA6H6HZc5ShfrxGm8V50OjvuwfZ9Xzwo8lL/wfp5v5L+4AM799YSGXuBNnM/4cC0R&#10;yX3pxPIN1/ddD18U4z2fU8ECXu2F+Qi5We+SbOPIB9eTHOeiJCH69EtR6m0zS/Y2Wol5Um91eU/V&#10;oeuPm39lM739EHK3ElO8DGHWL4f25Wi9XUb6Vc+8Kq+VVCH52e0rF03XqTyTNJPXW5+hfAVXtJjq&#10;DVKPys/rRK5bp78nc+w8tsNVp1fE+eJWnrTWIyg6NMtoE75ZHSCPnOPzBx5bHSKPTpT6Djy+Pkh9&#10;f5aW9fGbVZrl1flXO6M3bV2qi44Tn+v1Ziv0Bsi9KO9v75Xshb68+vKl22z2GQKZZ9qkFNv47QoC&#10;8EtUlO+jHDYEewK7WP6GP/N1dnc9yapHE2eZ5X8del2uh8bg3YlzB5t0PSn+9zHKk4mz/mcKXRIk&#10;CAMYMfWEe6HgEydvvnPbfCf9uLnJoMAEFngbq4c4p7xcm4fzPNv8CfP5Wn4r3orSGN99PSnNw5tS&#10;X2GY3zh5/VotgtnaRuUv6QdphIjaTynef9z/GeXbSgdKqM+vmdHeaNpSBb1WXqA0e/2xzOYrpSd2&#10;V6sLAEvyVCbFY8T1PdeHt9Im5S0uWbyM8nLqvF6XSZ5GZeK8137GIXZ5JQ0nWRniEh8CJM0M8/F1&#10;LVtDQkaFi0sqbY3nuRSXV2tnh6mRYnUjz7E+w+oE1VVpbbo0UXLLdwx9bSO0Jhj7M1qUhjX70hYl&#10;GGpR+iwEtFhbB6npyhjggbYKeHC2RYjL/MlsQrGVNuHts9sELyBuwF0q901FGb0mwa4eYhEoCUPP&#10;p8okcM8lwpPCANdXhR8wCUS+qEwCC9xQ2wy4qqcyCVEcJ2mpw5LRLDyhWQhHs1CHFcpvXYhZIKFL&#10;mGChz06yC43lQwxDI1QgLCDcVXHnjmFwA4rITsYKRAjClbw8oWF4SKzgIBomNEBeczwiMbF5I25R&#10;KYYJ0lVCN+YrMnU7lK+I0YxcpBkJQxf5W0iQDpwQXdjVQ4xIEAiChEZmE0EQ8qCCEWxw4RGXVdiG&#10;yjdU9PGV2BBpOUYEYziCIZQU2Fz7OIIx5htyt744rEkJZzAIXKqsNgk3WZoCTczyqfPz+ja7cxpL&#10;rB24STWkCcj2PlUglc1FNGpHq6QindUrvMAl1JNwh8L1mFyh8D8AGfoDlUttoKVaTjwuEUbttw12&#10;yoCLughFJKwRCuqpD7OhCnNh5YBaqUiFBCTQC7rNzC0SjvqnV5nHYSxV45hltFr/nM6c8vMWWHCZ&#10;rxQUrH6RhjpPADY1kNWCQ3TuYwKQflRzB1HcPfA4pNlz8BnoQ3lvTrkTz9TgpbnmT4ezeVbuTvB6&#10;drWV9uNYfjN0Bobmw8PhcCuPyKm/3dBZ13beRMVSe44ZHg3TlG++BCCUdo0OVAH+l5SZe0jKPcIp&#10;fM0pxqVePcS4hMDgtKtDXc4jyMBH27JbNx5tSyuKGFJeFCpUG23LxdkWQQPUWwOO6twJtsWuHmJb&#10;msUAQkMmUHpoWxcZvIzVAFWI/pZoB0LlVKNduDi7QHwi3DAUkonRkbQ3llhrsJ+0Q+MDxpgnEL6o&#10;nHw/aydIbSjiG0lVqug4+MQz03YmfFQyNBuBMCY8T7ENbJ5ESSA8AAS6wsBD4AVVptBRe9zJ25nl&#10;IMgYcTGrtiea/Rfx03yzBkMG9DKnyVhSjAX8IJ2kGMLCmOTrKomhcxmqxsUm+ZBSwRgRFHXtLp2w&#10;S3p1wncDV9Cwxqm+sE5QIaAIGjKnjDC/7YGVTlQO2Oz/qA2SJTpCXgvDd5NuusFWdQk8QCNyrKFN&#10;g+pCX6oVfbrQyG4f3T0QCLqCdZ35erX9h+H1VQAvEZy5HOVuWWqmPuq2LZYKAlcms27pKSh+DT/G&#10;Uhk9RTJXkORhhus3AweThn3XnqJmck+d37OP6SyZOTdZnqK/wGkstnpyHA5WWRWrpDdkLNA5to1z&#10;JMcK8tvIqnQ1pJNjlcsTkydqQxwZhu1GLQ26QmSp2Np3j5wqTSvey+DOKHYMQldUhDskizpE0j6X&#10;vI2wYaRmoqVnUAdMh09tJEJ7cMybLP64QQnRaaRLww2G5mQi20Ic2HJ3JKTgY1RRIEekS0/lXplT&#10;ey7D8UDeVbt4pGzcWD2aDLJBSpiG2KA++gV4f3zfrlSvjrTv/u66w7bFZ7IXjIfY1o7k1a6wZmUf&#10;z7EYcCec04h+Hg7ngJXKmU5dZbZBQbnA6TXCnEC4hjBKVUn8RAbGiOS0u9++nfi8gUkej8/tYqsX&#10;x+NzDpjF95A9yuwypAIgaEtwm+4W7ZeyRQpf0C29jxSf+9pLj82VstqiN/xLx+eDmyv7fOO+X8Qr&#10;X5dPvJT2SM8HQhW4dcfDhzKPVotl6bzOc9ASa0TLqRdaC7DvGS2tq9MzNnosTvWM0tcZwAp1Dbdq&#10;tCQUZglNszgh6wshCKqqAS9JjrjCovqp9W/UTMGO5sqxVvGV1SqoG1JPElRr2a4RKKfxnhXn4w6N&#10;Iu9E36B2aB7Fox3ZQ0dhQBGAabRU8vKPwU1HkKaaBD/29e+WyAalZY/ahfvi+vQvpSeXg3/nB/yA&#10;tu7jxXbtEO1laNEHnV2z2VH1COH1dvR3B/3xPA/2o4qOOgqBjxSOji24Tw4XD27BHeHinV67Swlf&#10;gxBFS0/S6bogHbvC2or9wLUBKHdFrtboDGTo9JdgGQ8pq3psKOeMhm2yDqIOrwprRSDC8Agk3VWB&#10;xc9vFbLGkPYrC2kRfFAuBIr0XdJuV/RJe1uUDdXddpGFAl1kImSGsaZhgor+oNVHPin2usiIq8ZX&#10;QV4l3+A/Lb4BhuD4aDPTLpiBcgOW2o4LBgdBjeWQORzzPTlAQ8tthwfeEfYnaijTX9OiguvCr4kX&#10;BjeUmQO7G8p62tjMwWdgOBfcUIbGwwBzmwSA7w603q4YIuwm6LPCjplPAjAIKJqnky8bmAQ0Emlf&#10;n1B7KDUaFgKEGpDo1yTUJokdLNTmwLOE2hz8woSaMHh70UcqpnZJn1i3i1AHxNqi9idHLE2xhv6B&#10;JqnBDu4Lxlu2GhMGmF9PMPJdprG4bvT+OYx1j9k0LM/Bcm0O7JZr00l5GeWkxfRuYQd3ItdqTWId&#10;RNt4h6R3i7jpbrtoUCEp8X3BFZtXG2u1DF3t5mUlyuqId/m2RtoWmM+qnkm5My7eNJ97PmNUs9i5&#10;71LM1NiNFcDiRZu7GZQjy0uG/xUvf6uGfyKC4HLGJ8IJHvjQveoz4uXP1RyunU8BnBy0Kqjg4DfO&#10;UgY9X3xcAOYVcsqZxxF9VbuZZXIEqipr/8AD9sMWDGxrHer93I3IGsoMcpyPnVAbIX2q8FubCaND&#10;XQltysgLLE+YqH4nVU8ofJPEKzkiWNfUDnfzH6fMefrwsST3dCU5dYEbdJX9OafQrUOzSiElPXQ3&#10;M2o03hssKOXxUoADYIGYvsd9O5Lj3a6O8cE6RneMTQCuSas+8Nw6VtE9Rh17Mh0jyHUrM10NFf6m&#10;lIy6zMeEuxA0y8OOzBusZJwIgAaa873j0evRV1xwEVQtCxx5XXAEL3tkR8ZHR6Z6eJ9uniYYwxeq&#10;ZCp2ROz9RKOuUUEjBENn4Z87EBO7wgaP+2B4G/w70JrX8J6nsjj0lKl+MBwZK/6r4nWKvtTAfLeJ&#10;1gPQOgyUQpByDMEHT6Y7Cl7P3PzSjas9YKJBQAbnp+bA7vy0Jys2B78s3AWxGBWA4eqMqib9mFY9&#10;u+JhqtH0eY+pGgzD1QD9a+icuxho34ouGfI6qIMmn7ico2rUn8HtwDEn64ZqJsQWAeZ5Rt0wPNHB&#10;umEOPEs3zMEvSzfA/wuYF/KwjtL2lKOxpE879oB0Y70bWPvZnuPAfELuIsCr3AUD4w93epAib9mA&#10;QD0QLxqdoLhFg8HuDNhk7t9S3d7iLJ3wXfjdSteeUSeM5R6sE+bAs3TCHPyydAKSAhtLQSHtCqXs&#10;igdqxPkO45BGYEhnWHkJOU6EBkowGxohvYTRCIFBIUeyo7MU4iknf/QEUMZcD1YIc+BZCmEOflkK&#10;QTwgwoJjSk2nRjSW9KpEA91WAdK+k7AzsXXhStuYE9gHBzQClAOBWpkuAQiM9MEv2PERcFq+5Dno&#10;EQcE1dkhcdPIOZA34sOduKTbrYbS6ovWeVOu8nKH2GKCAGjdgRzE1pFB2xV9Mr5n05UEwwo3AqFG&#10;o7NSg1OEvJ7hcZBdA+1Ei5Wu2CIYCkOERruijuDLlyOmlKyzAA3Qxlo9Zjz0HQpz9Q2unjEgMr9t&#10;tP9D7kx5uHeWYDqqgMhKS6lV40NXp1BjaZ+ONO601rDyOzrSnnaug+x+P3CIdoahVagC69zZR9G4&#10;PdsVg81B4dFqQYAd47S7WQzF2Da0OxHqhQU6QIpk670slh8XdLO0V9DbLW/7zqBN5nmAoLtgYahg&#10;h4CzA1+26wGQHbgB3pcOAGWUI5HOKOqt4WcvTNQFIFGfufLGlB3hDnggZkmfiJ9QMWhH/QqpOWXA&#10;ZX/FgLlow6NVPRBxh6snttiEV4CXJk2/knh5w61jI13OynjRi4p7Fmu/8YwRj9HnwRGPOfCsjNcc&#10;/MK0A7ligCYwv0c77JI+7TgFFj1bPQ6kvKiRoyXG6IQL6lwr5VU6UaUBRN4He1DKe2qpQH6yCcFH&#10;nXgR+XFTkrXH6L1zamO51Y/jZEXQD4Fc6jyW+SFATBMxmXunctBKwWBURh0MT9CQ+2P2muPxWLdT&#10;vl1UwwLOIFM9cFQXMhPZuKVcp+6/kQlRdYfA6g7thu8the4bvqU7cZXha3Acj97T/YWPHbmUbu9G&#10;wHiCHbGrh5gRtJdxIMm6Yq7MiKp12NAQGZLnmmLIaEZGM2LtqNyL8v72HoYUibIeFDCakSH3aIB/&#10;iqf4X0FpizzaLlfxm6iMms+VF5smNFtm61mSv/o/AAAA//8DAFBLAwQUAAYACAAAACEAr4d0ot0A&#10;AAAGAQAADwAAAGRycy9kb3ducmV2LnhtbEyPzU7DMBCE70i8g7VIvVGnVUlJiFPxI1QkTi29cHPi&#10;JYlqr6PYbcLbd+ECl5FWM5r5tthMzoozDqHzpGAxT0Ag1d501Cg4fLze3oMIUZPR1hMq+MYAm/L6&#10;qtC58SPt8LyPjeASCrlW0MbY51KGukWnw9z3SOx9+cHpyOfQSDPokcudlcskSaXTHfFCq3t8brE+&#10;7k9OQXp8aQ5vu2k1xidpK8K77H37qdTsZnp8ABFxin9h+MFndCiZqfInMkFYBfxI/FX2snSdgag4&#10;lCzXC5BlIf/jlxcAAAD//wMAUEsBAi0AFAAGAAgAAAAhALaDOJL+AAAA4QEAABMAAAAAAAAAAAAA&#10;AAAAAAAAAFtDb250ZW50X1R5cGVzXS54bWxQSwECLQAUAAYACAAAACEAOP0h/9YAAACUAQAACwAA&#10;AAAAAAAAAAAAAAAvAQAAX3JlbHMvLnJlbHNQSwECLQAUAAYACAAAACEAzhUPYdQPAABziAAADgAA&#10;AAAAAAAAAAAAAAAuAgAAZHJzL2Uyb0RvYy54bWxQSwECLQAUAAYACAAAACEAr4d0ot0AAAAGAQAA&#10;DwAAAAAAAAAAAAAAAAAuEgAAZHJzL2Rvd25yZXYueG1sUEsFBgAAAAAEAAQA8wAAADgTAAAAAA==&#10;">
                <v:shape id="_x0000_s1196" type="#_x0000_t75" style="position:absolute;width:61461;height:65220;visibility:visible;mso-wrap-style:square" filled="t">
                  <v:fill o:detectmouseclick="t"/>
                  <v:path o:connecttype="none"/>
                </v:shape>
                <v:rect id="Rectangle 1842054209" o:spid="_x0000_s1197" style="position:absolute;left:285;width:20661;height:6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qBywAAAOMAAAAPAAAAZHJzL2Rvd25yZXYueG1sRE/BasJA&#10;EL0L/sMyQm+6UWrR6CpBUHpQaDUQvI3ZMQlmZ0N2q/Hv3UKhh3eYefPem7dcd6YWd2pdZVnBeBSB&#10;IM6trrhQkJ62wxkI55E11pZJwZMcrFf93hJjbR/8TfejL0QwYRejgtL7JpbS5SUZdCPbEAfualuD&#10;PoxtIXWLj2BuajmJog9psOKQUGJDm5Ly2/HHKMguB5vWSbab75/ZrUsLk3ydd0q9DbpkAcJT5/+P&#10;/9SfOrw/e59E04A5/HYKC5CrFwAAAP//AwBQSwECLQAUAAYACAAAACEA2+H2y+4AAACFAQAAEwAA&#10;AAAAAAAAAAAAAAAAAAAAW0NvbnRlbnRfVHlwZXNdLnhtbFBLAQItABQABgAIAAAAIQBa9CxbvwAA&#10;ABUBAAALAAAAAAAAAAAAAAAAAB8BAABfcmVscy8ucmVsc1BLAQItABQABgAIAAAAIQCGdlqBywAA&#10;AOMAAAAPAAAAAAAAAAAAAAAAAAcCAABkcnMvZG93bnJldi54bWxQSwUGAAAAAAMAAwC3AAAA/wIA&#10;AAAA&#10;" fillcolor="#e3e6e5 [671]" stroked="f">
                  <v:fill opacity="32896f"/>
                  <v:textbox inset="2.54964mm,1.2748mm,2.54964mm,1.2748mm">
                    <w:txbxContent>
                      <w:p w14:paraId="20B850DB" w14:textId="64725D84" w:rsidR="005B56E2" w:rsidRPr="005B7F14" w:rsidRDefault="000D30D3" w:rsidP="000D30D3">
                        <w:pPr>
                          <w:jc w:val="center"/>
                          <w:rPr>
                            <w:rFonts w:ascii="Proxima Nova" w:hAnsi="Proxima Nova"/>
                            <w14:ligatures w14:val="none"/>
                          </w:rPr>
                        </w:pPr>
                        <w:r w:rsidRPr="005B7F14">
                          <w:rPr>
                            <w:rFonts w:ascii="Proxima Nova" w:hAnsi="Proxima Nova"/>
                          </w:rPr>
                          <w:t>Applicant</w:t>
                        </w:r>
                      </w:p>
                    </w:txbxContent>
                  </v:textbox>
                </v:rect>
                <v:shape id="Flowchart: Alternate Process 1531065068" o:spid="_x0000_s1198" type="#_x0000_t176" style="position:absolute;left:1016;top:3606;width:18329;height:5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24ywAAAOMAAAAPAAAAZHJzL2Rvd25yZXYueG1sRI9Bb8Iw&#10;DIXvk/gPkZF2GwlDVKgQ0BhatV2GgO1uNabtaJIqCdD++/kwaUf7Pb/3ebXpbStuFGLjnYbpRIEg&#10;V3rTuErD1+ntaQEiJnQGW+9Iw0ARNuvRwwpz4+/uQLdjqgSHuJijhjqlLpcyljVZjBPfkWPt7IPF&#10;xGOopAl453DbymelMmmxcdxQY0evNZWX49Vq+Pyxp+1QbD+G2aW67r73xS6oQuvHcf+yBJGoT//m&#10;v+t3w/jz2VRlc5UxNP/EC5DrXwAAAP//AwBQSwECLQAUAAYACAAAACEA2+H2y+4AAACFAQAAEwAA&#10;AAAAAAAAAAAAAAAAAAAAW0NvbnRlbnRfVHlwZXNdLnhtbFBLAQItABQABgAIAAAAIQBa9CxbvwAA&#10;ABUBAAALAAAAAAAAAAAAAAAAAB8BAABfcmVscy8ucmVsc1BLAQItABQABgAIAAAAIQCwNJ24ywAA&#10;AOMAAAAPAAAAAAAAAAAAAAAAAAcCAABkcnMvZG93bnJldi54bWxQSwUGAAAAAAMAAwC3AAAA/wIA&#10;AAAA&#10;" fillcolor="#768682 [3215]" stroked="f">
                  <v:fill opacity="32896f"/>
                  <v:textbox style="mso-fit-shape-to-text:t" inset="0,0,0,0">
                    <w:txbxContent>
                      <w:p w14:paraId="2FCEAF6F" w14:textId="77777777" w:rsidR="005B56E2" w:rsidRPr="005B7F14" w:rsidRDefault="005B56E2" w:rsidP="005B56E2">
                        <w:pPr>
                          <w:pStyle w:val="Graphics"/>
                          <w:rPr>
                            <w:rFonts w:ascii="Proxima Nova" w:hAnsi="Proxima Nova"/>
                          </w:rPr>
                        </w:pPr>
                        <w:r w:rsidRPr="005B7F14">
                          <w:rPr>
                            <w:rFonts w:ascii="Proxima Nova" w:hAnsi="Proxima Nova"/>
                          </w:rPr>
                          <w:t xml:space="preserve">Decision to develop: </w:t>
                        </w:r>
                      </w:p>
                      <w:p w14:paraId="272D0AE5" w14:textId="77777777" w:rsidR="005B56E2" w:rsidRPr="005B7F14" w:rsidRDefault="005B56E2" w:rsidP="005B56E2">
                        <w:pPr>
                          <w:pStyle w:val="Graphics"/>
                          <w:rPr>
                            <w:rFonts w:ascii="Proxima Nova" w:hAnsi="Proxima Nova"/>
                          </w:rPr>
                        </w:pPr>
                        <w:r w:rsidRPr="005B7F14">
                          <w:rPr>
                            <w:rFonts w:ascii="Proxima Nova" w:hAnsi="Proxima Nova"/>
                          </w:rPr>
                          <w:t>Concept development, studies, policy review</w:t>
                        </w:r>
                      </w:p>
                    </w:txbxContent>
                  </v:textbox>
                </v:shape>
                <v:shape id="Flowchart: Alternate Process 571074020" o:spid="_x0000_s1199" type="#_x0000_t176" style="position:absolute;left:21885;top:4501;width:18312;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FzyAAAAOIAAAAPAAAAZHJzL2Rvd25yZXYueG1sRI9da8Iw&#10;FIbvB/sP4Qx2N5PKplKNMuYGq3gzp/eH5tgWm5OSZG33782F4OXL+8Wz2oy2FT350DjWkE0UCOLS&#10;mYYrDcffr5cFiBCRDbaOScM/BdisHx9WmBs38A/1h1iJNMIhRw11jF0uZShrshgmriNO3tl5izFJ&#10;X0njcUjjtpVTpWbSYsPpocaOPmoqL4c/q2G7O6mL329n7jjIT5cVRdabQuvnp/F9CSLSGO/hW/vb&#10;aHibZ2r+qqYJIiElHJDrKwAAAP//AwBQSwECLQAUAAYACAAAACEA2+H2y+4AAACFAQAAEwAAAAAA&#10;AAAAAAAAAAAAAAAAW0NvbnRlbnRfVHlwZXNdLnhtbFBLAQItABQABgAIAAAAIQBa9CxbvwAAABUB&#10;AAALAAAAAAAAAAAAAAAAAB8BAABfcmVscy8ucmVsc1BLAQItABQABgAIAAAAIQCSL4FzyAAAAOIA&#10;AAAPAAAAAAAAAAAAAAAAAAcCAABkcnMvZG93bnJldi54bWxQSwUGAAAAAAMAAwC3AAAA/AIAAAAA&#10;" fillcolor="#0085ca [3205]" stroked="f">
                  <v:fill opacity="32896f"/>
                  <v:textbox style="mso-fit-shape-to-text:t" inset="0,0,0,0">
                    <w:txbxContent>
                      <w:p w14:paraId="2DA7A208" w14:textId="479E4851" w:rsidR="005B56E2" w:rsidRPr="005B7F14" w:rsidRDefault="005B56E2" w:rsidP="005B56E2">
                        <w:pPr>
                          <w:pStyle w:val="Graphics"/>
                          <w:rPr>
                            <w:rFonts w:ascii="Proxima Nova" w:hAnsi="Proxima Nova"/>
                          </w:rPr>
                        </w:pPr>
                        <w:r w:rsidRPr="005B7F14">
                          <w:rPr>
                            <w:rFonts w:ascii="Proxima Nova" w:hAnsi="Proxima Nova"/>
                          </w:rPr>
                          <w:t>Pre-application meeting</w:t>
                        </w:r>
                        <w:r w:rsidR="00317F50" w:rsidRPr="005B7F14">
                          <w:rPr>
                            <w:rFonts w:ascii="Proxima Nova" w:hAnsi="Proxima Nova"/>
                          </w:rPr>
                          <w:t>(s) with planning staff</w:t>
                        </w:r>
                      </w:p>
                    </w:txbxContent>
                  </v:textbox>
                </v:shape>
                <v:shape id="Flowchart: Alternate Process 1801393863" o:spid="_x0000_s1200" type="#_x0000_t176" style="position:absolute;left:1016;top:13714;width:18308;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lHxwAAAOMAAAAPAAAAZHJzL2Rvd25yZXYueG1sRE9fS8Mw&#10;EH8X9h3CDXxzSS3Mri4bc6Doo1WEvR3N2ZY1l5rEtvrpjSD4eL//t93Pthcj+dA51pCtFAji2pmO&#10;Gw2vL/dXBYgQkQ32jknDFwXY7xYXWyyNm/iZxio2IoVwKFFDG+NQShnqliyGlRuIE/fuvMWYTt9I&#10;43FK4baX10qtpcWOU0OLAx1bqs/Vp9Vw56Z483F8UJU9TaN/qvvx+y3T+nI5H25BRJrjv/jP/WjS&#10;/EJl+SYv1jn8/pQAkLsfAAAA//8DAFBLAQItABQABgAIAAAAIQDb4fbL7gAAAIUBAAATAAAAAAAA&#10;AAAAAAAAAAAAAABbQ29udGVudF9UeXBlc10ueG1sUEsBAi0AFAAGAAgAAAAhAFr0LFu/AAAAFQEA&#10;AAsAAAAAAAAAAAAAAAAAHwEAAF9yZWxzLy5yZWxzUEsBAi0AFAAGAAgAAAAhAO1x+UfHAAAA4wAA&#10;AA8AAAAAAAAAAAAAAAAABwIAAGRycy9kb3ducmV2LnhtbFBLBQYAAAAAAwADALcAAAD7AgAAAAA=&#10;" fillcolor="#768682 [3215]" strokecolor="black [3213]" strokeweight="1pt">
                  <v:fill opacity="32896f"/>
                  <v:textbox style="mso-fit-shape-to-text:t" inset="0,0,0,0">
                    <w:txbxContent>
                      <w:p w14:paraId="7B05446E" w14:textId="77777777" w:rsidR="005B56E2" w:rsidRPr="005B7F14" w:rsidRDefault="005B56E2" w:rsidP="005B56E2">
                        <w:pPr>
                          <w:pStyle w:val="Graphics"/>
                          <w:rPr>
                            <w:rFonts w:ascii="Proxima Nova" w:hAnsi="Proxima Nova"/>
                          </w:rPr>
                        </w:pPr>
                        <w:r w:rsidRPr="005B7F14">
                          <w:rPr>
                            <w:rFonts w:ascii="Proxima Nova" w:hAnsi="Proxima Nova"/>
                          </w:rPr>
                          <w:t>Complete application submitted</w:t>
                        </w:r>
                      </w:p>
                    </w:txbxContent>
                  </v:textbox>
                </v:shape>
                <v:shape id="Flowchart: Alternate Process 880589816" o:spid="_x0000_s1201" type="#_x0000_t176" style="position:absolute;left:779;top:57784;width:18510;height:5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CyygAAAOIAAAAPAAAAZHJzL2Rvd25yZXYueG1sRI9BSwMx&#10;FITvgv8hPMGbTapY4rZpsRYXvSi29v7YPHfXbl6WJG13/70RBI/DzHzDLFaD68SJQmw9G5hOFAji&#10;ytuWawOfu+cbDSImZIudZzIwUoTV8vJigYX1Z/6g0zbVIkM4FmigSakvpIxVQw7jxPfE2fvywWHK&#10;MtTSBjxnuOvkrVIz6bDlvNBgT08NVYft0Rl4+3a79ViuX8e7Q33c7N/LTVClMddXw+McRKIh/Yf/&#10;2i/WgNbqXj/o6Qx+L+U7IJc/AAAA//8DAFBLAQItABQABgAIAAAAIQDb4fbL7gAAAIUBAAATAAAA&#10;AAAAAAAAAAAAAAAAAABbQ29udGVudF9UeXBlc10ueG1sUEsBAi0AFAAGAAgAAAAhAFr0LFu/AAAA&#10;FQEAAAsAAAAAAAAAAAAAAAAAHwEAAF9yZWxzLy5yZWxzUEsBAi0AFAAGAAgAAAAhAE5e0LLKAAAA&#10;4gAAAA8AAAAAAAAAAAAAAAAABwIAAGRycy9kb3ducmV2LnhtbFBLBQYAAAAAAwADALcAAAD+AgAA&#10;AAA=&#10;" fillcolor="#768682 [3215]" stroked="f">
                  <v:fill opacity="32896f"/>
                  <v:textbox style="mso-fit-shape-to-text:t" inset="0,0,0,0">
                    <w:txbxContent>
                      <w:p w14:paraId="0BB86ABC" w14:textId="3898AD6C" w:rsidR="005B56E2" w:rsidRPr="005B7F14" w:rsidRDefault="00E347BF" w:rsidP="00E347BF">
                        <w:pPr>
                          <w:pStyle w:val="Graphics"/>
                          <w:rPr>
                            <w:rFonts w:ascii="Proxima Nova" w:hAnsi="Proxima Nova"/>
                          </w:rPr>
                        </w:pPr>
                        <w:r w:rsidRPr="005B7F14">
                          <w:rPr>
                            <w:rFonts w:ascii="Proxima Nova" w:hAnsi="Proxima Nova"/>
                          </w:rPr>
                          <w:t xml:space="preserve">Submit building permit application &amp; any other required applications </w:t>
                        </w:r>
                      </w:p>
                    </w:txbxContent>
                  </v:textbox>
                </v:shape>
                <v:shape id="Connector: Elbow 2143981418" o:spid="_x0000_s1202" type="#_x0000_t33" style="position:absolute;left:23642;top:3892;width:3082;height:1171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7xwAAAOMAAAAPAAAAZHJzL2Rvd25yZXYueG1sRE/LisIw&#10;FN0L/kO4gjtNoyLaMYoKBZFx4YNZX5o7bcfmpjRR699PFgOzPJz3atPZWjyp9ZVjDWqcgCDOnam4&#10;0HC7ZqMFCB+QDdaOScObPGzW/d4KU+NefKbnJRQihrBPUUMZQpNK6fOSLPqxa4gj9+1aiyHCtpCm&#10;xVcMt7WcJMlcWqw4NpTY0L6k/H55WA0n+3P6+mR5zvLtdO8fu6w4zpXWw0G3/QARqAv/4j/3wWiY&#10;qNl0uVAzFUfHT/EPyPUvAAAA//8DAFBLAQItABQABgAIAAAAIQDb4fbL7gAAAIUBAAATAAAAAAAA&#10;AAAAAAAAAAAAAABbQ29udGVudF9UeXBlc10ueG1sUEsBAi0AFAAGAAgAAAAhAFr0LFu/AAAAFQEA&#10;AAsAAAAAAAAAAAAAAAAAHwEAAF9yZWxzLy5yZWxzUEsBAi0AFAAGAAgAAAAhAIpr6DvHAAAA4wAA&#10;AA8AAAAAAAAAAAAAAAAABwIAAGRycy9kb3ducmV2LnhtbFBLBQYAAAAAAwADALcAAAD7AgAAAAA=&#10;" strokecolor="#003b5c [3204]" strokeweight=".5pt">
                  <v:stroke endarrow="block"/>
                </v:shape>
                <v:shape id="Flowchart: Alternate Process 557012568" o:spid="_x0000_s1203" type="#_x0000_t176" style="position:absolute;left:1016;top:10296;width:18308;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opxgAAAOIAAAAPAAAAZHJzL2Rvd25yZXYueG1sRE89b8Iw&#10;EN0r8R+sQ2IrThChKGAQahXKWmBhO+IjiYjPITYk5dfjoVLHp/e9XPemFg9qXWVZQTyOQBDnVldc&#10;KDgesvc5COeRNdaWScEvOVivBm9LTLXt+Icee1+IEMIuRQWl900qpctLMujGtiEO3MW2Bn2AbSF1&#10;i10IN7WcRNFMGqw4NJTY0GdJ+XV/NwrMdeuO07i4fZ2+d/b2jLNDd86UGg37zQKEp97/i//cO60g&#10;ST6ieJLMwuZwKdwBuXoBAAD//wMAUEsBAi0AFAAGAAgAAAAhANvh9svuAAAAhQEAABMAAAAAAAAA&#10;AAAAAAAAAAAAAFtDb250ZW50X1R5cGVzXS54bWxQSwECLQAUAAYACAAAACEAWvQsW78AAAAVAQAA&#10;CwAAAAAAAAAAAAAAAAAfAQAAX3JlbHMvLnJlbHNQSwECLQAUAAYACAAAACEAtP1aKcYAAADiAAAA&#10;DwAAAAAAAAAAAAAAAAAHAgAAZHJzL2Rvd25yZXYueG1sUEsFBgAAAAADAAMAtwAAAPoCAAAAAA==&#10;" fillcolor="#768682 [3215]" strokecolor="black [3213]" strokeweight="1pt">
                  <v:fill opacity="32896f"/>
                  <v:stroke dashstyle="dash"/>
                  <v:textbox style="mso-fit-shape-to-text:t" inset="0,0,0,0">
                    <w:txbxContent>
                      <w:p w14:paraId="7B194FDD" w14:textId="77777777" w:rsidR="005B56E2" w:rsidRPr="005B7F14" w:rsidRDefault="005B56E2" w:rsidP="005B56E2">
                        <w:pPr>
                          <w:pStyle w:val="Graphics"/>
                          <w:rPr>
                            <w:rFonts w:ascii="Proxima Nova" w:hAnsi="Proxima Nova"/>
                            <w14:ligatures w14:val="none"/>
                          </w:rPr>
                        </w:pPr>
                        <w:r w:rsidRPr="005B7F14">
                          <w:rPr>
                            <w:rFonts w:ascii="Proxima Nova" w:hAnsi="Proxima Nova"/>
                          </w:rPr>
                          <w:t>Prior community engagement</w:t>
                        </w:r>
                      </w:p>
                    </w:txbxContent>
                  </v:textbox>
                </v:shape>
                <v:shape id="Flowchart: Alternate Process 538651427" o:spid="_x0000_s1204" type="#_x0000_t176" style="position:absolute;left:870;top:20051;width:18308;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6MPywAAAOIAAAAPAAAAZHJzL2Rvd25yZXYueG1sRI/NbsIw&#10;EITvlfoO1iL1VpxQfqI0BlWtQrkWuHDbxksSEa9DbEjap8eVkHoczcw3mmw1mEZcqXO1ZQXxOAJB&#10;XFhdc6lgv8ufExDOI2tsLJOCH3KwWj4+ZJhq2/MXXbe+FAHCLkUFlfdtKqUrKjLoxrYlDt7RdgZ9&#10;kF0pdYd9gJtGTqJoLg3WHBYqbOm9ouK0vRgF5rR2+2lcnj8Onxt7/o3zXf+dK/U0Gt5eQXga/H/4&#10;3t5oBbOXZD6Lp5MF/F0Kd0AubwAAAP//AwBQSwECLQAUAAYACAAAACEA2+H2y+4AAACFAQAAEwAA&#10;AAAAAAAAAAAAAAAAAAAAW0NvbnRlbnRfVHlwZXNdLnhtbFBLAQItABQABgAIAAAAIQBa9CxbvwAA&#10;ABUBAAALAAAAAAAAAAAAAAAAAB8BAABfcmVscy8ucmVsc1BLAQItABQABgAIAAAAIQCo16MPywAA&#10;AOIAAAAPAAAAAAAAAAAAAAAAAAcCAABkcnMvZG93bnJldi54bWxQSwUGAAAAAAMAAwC3AAAA/wIA&#10;AAAA&#10;" fillcolor="#768682 [3215]" strokecolor="black [3213]" strokeweight="1pt">
                  <v:fill opacity="32896f"/>
                  <v:stroke dashstyle="dash"/>
                  <v:textbox style="mso-fit-shape-to-text:t" inset="0,0,0,0">
                    <w:txbxContent>
                      <w:p w14:paraId="1AF0D54D" w14:textId="77777777" w:rsidR="005B56E2" w:rsidRPr="005B7F14" w:rsidRDefault="005B56E2" w:rsidP="005B56E2">
                        <w:pPr>
                          <w:pStyle w:val="Graphics"/>
                          <w:rPr>
                            <w:rFonts w:ascii="Proxima Nova" w:hAnsi="Proxima Nova"/>
                            <w14:ligatures w14:val="none"/>
                          </w:rPr>
                        </w:pPr>
                        <w:r w:rsidRPr="005B7F14">
                          <w:rPr>
                            <w:rFonts w:ascii="Proxima Nova" w:hAnsi="Proxima Nova"/>
                          </w:rPr>
                          <w:t>Early community engagement</w:t>
                        </w:r>
                      </w:p>
                    </w:txbxContent>
                  </v:textbox>
                </v:shape>
                <v:shape id="Flowchart: Alternate Process 927458744" o:spid="_x0000_s1205" type="#_x0000_t176" style="position:absolute;left:21885;top:12839;width:18318;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LnygAAAOIAAAAPAAAAZHJzL2Rvd25yZXYueG1sRI9Ba8JA&#10;FITvBf/D8gq91U0kVRtdRWoLjXjR6v2RfU2C2bdhd5uk/75bKPQ4zMw3zHo7mlb05HxjWUE6TUAQ&#10;l1Y3XCm4fLw9LkH4gKyxtUwKvsnDdjO5W2Ou7cAn6s+hEhHCPkcFdQhdLqUvazLop7Yjjt6ndQZD&#10;lK6S2uEQ4aaVsySZS4MNx4UaO3qpqbydv4yC/eGa3NxxP7eXQb7atCjSXhdKPdyPuxWIQGP4D/+1&#10;37WC59kie1ousgx+L8U7IDc/AAAA//8DAFBLAQItABQABgAIAAAAIQDb4fbL7gAAAIUBAAATAAAA&#10;AAAAAAAAAAAAAAAAAABbQ29udGVudF9UeXBlc10ueG1sUEsBAi0AFAAGAAgAAAAhAFr0LFu/AAAA&#10;FQEAAAsAAAAAAAAAAAAAAAAAHwEAAF9yZWxzLy5yZWxzUEsBAi0AFAAGAAgAAAAhAGzGMufKAAAA&#10;4gAAAA8AAAAAAAAAAAAAAAAABwIAAGRycy9kb3ducmV2LnhtbFBLBQYAAAAAAwADALcAAAD+AgAA&#10;AAA=&#10;" fillcolor="#0085ca [3205]" stroked="f">
                  <v:fill opacity="32896f"/>
                  <v:textbox style="mso-fit-shape-to-text:t" inset="0,0,0,0">
                    <w:txbxContent>
                      <w:p w14:paraId="2977EDF7" w14:textId="77777777" w:rsidR="005B56E2" w:rsidRPr="005B7F14" w:rsidRDefault="005B56E2" w:rsidP="005B56E2">
                        <w:pPr>
                          <w:pStyle w:val="Graphics"/>
                          <w:rPr>
                            <w:rFonts w:ascii="Proxima Nova" w:hAnsi="Proxima Nova"/>
                            <w14:ligatures w14:val="none"/>
                          </w:rPr>
                        </w:pPr>
                        <w:r w:rsidRPr="005B7F14">
                          <w:rPr>
                            <w:rFonts w:ascii="Proxima Nova" w:hAnsi="Proxima Nova"/>
                          </w:rPr>
                          <w:t>Review for completeness and policy alignment</w:t>
                        </w:r>
                      </w:p>
                    </w:txbxContent>
                  </v:textbox>
                </v:shape>
                <v:shape id="Connector: Elbow 1619088994" o:spid="_x0000_s1206" type="#_x0000_t34" style="position:absolute;left:39680;top:13395;width:2179;height:1948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5ZxwAAAOMAAAAPAAAAZHJzL2Rvd25yZXYueG1sRE9La8JA&#10;EL4X+h+WKfRWN6YqSXQNRSoUPVVFr0N28qDZ2ZBdk/TfdwuFHud7zyafTCsG6l1jWcF8FoEgLqxu&#10;uFJwOe9fEhDOI2tsLZOCb3KQbx8fNphpO/InDSdfiRDCLkMFtfddJqUrajLoZrYjDlxpe4M+nH0l&#10;dY9jCDetjKNoJQ02HBpq7GhXU/F1uhsF+4VbVulr934rr76k5GIOx0Os1PPT9LYG4Wny/+I/94cO&#10;81fzNEqSNF3A708BALn9AQAA//8DAFBLAQItABQABgAIAAAAIQDb4fbL7gAAAIUBAAATAAAAAAAA&#10;AAAAAAAAAAAAAABbQ29udGVudF9UeXBlc10ueG1sUEsBAi0AFAAGAAgAAAAhAFr0LFu/AAAAFQEA&#10;AAsAAAAAAAAAAAAAAAAAHwEAAF9yZWxzLy5yZWxzUEsBAi0AFAAGAAgAAAAhAOdszlnHAAAA4wAA&#10;AA8AAAAAAAAAAAAAAAAABwIAAGRycy9kb3ducmV2LnhtbFBLBQYAAAAAAwADALcAAAD7AgAAAAA=&#10;" strokecolor="#003b5c [3204]" strokeweight=".5pt">
                  <v:stroke endarrow="block"/>
                </v:shape>
                <v:shape id="Connector: Elbow 1019331922" o:spid="_x0000_s1207" type="#_x0000_t34" style="position:absolute;left:29939;top:23136;width:2179;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qqxwAAAOMAAAAPAAAAZHJzL2Rvd25yZXYueG1sRE9La8JA&#10;EL4X+h+WKfRWNw9bTMxGSlEQe9KKXofs5IHZ2ZBdNf333UKhx/neU6wm04sbja6zrCCeRSCIK6s7&#10;bhQcvzYvCxDOI2vsLZOCb3KwKh8fCsy1vfOebgffiBDCLkcFrfdDLqWrWjLoZnYgDlxtR4M+nGMj&#10;9Yj3EG56mUTRmzTYcWhocaCPlqrL4WoUbObutcnSYX2uT76mxdHsPneJUs9P0/sShKfJ/4v/3Fsd&#10;5kdxlqZxliTw+1MAQJY/AAAA//8DAFBLAQItABQABgAIAAAAIQDb4fbL7gAAAIUBAAATAAAAAAAA&#10;AAAAAAAAAAAAAABbQ29udGVudF9UeXBlc10ueG1sUEsBAi0AFAAGAAgAAAAhAFr0LFu/AAAAFQEA&#10;AAsAAAAAAAAAAAAAAAAAHwEAAF9yZWxzLy5yZWxzUEsBAi0AFAAGAAgAAAAhACeMKqrHAAAA4wAA&#10;AA8AAAAAAAAAAAAAAAAABwIAAGRycy9kb3ducmV2LnhtbFBLBQYAAAAAAwADALcAAAD7AgAAAAA=&#10;" strokecolor="#003b5c [3204]" strokeweight=".5pt">
                  <v:stroke endarrow="block"/>
                </v:shape>
                <v:shape id="Connector: Elbow 101161744" o:spid="_x0000_s1208" type="#_x0000_t34" style="position:absolute;left:19430;top:12626;width:2183;height:2101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4cxgAAAOIAAAAPAAAAZHJzL2Rvd25yZXYueG1sRE9da8Iw&#10;FH0f7D+EK+xtppXipDMVmQz2OpWxvV2aa1vb3MQmq+2/XwRhj4fzvd6MphMD9b6xrCCdJyCIS6sb&#10;rhQcD+/PKxA+IGvsLJOCiTxsiseHNebaXvmThn2oRAxhn6OCOgSXS+nLmgz6uXXEkTvZ3mCIsK+k&#10;7vEaw00nF0mylAYbjg01OnqrqWz3v0ZB9r2dLk6OU3v8ObsvvdrthvNBqafZuH0FEWgM/+K7+0PH&#10;+UmaLtOXLIPbpYhBFn8AAAD//wMAUEsBAi0AFAAGAAgAAAAhANvh9svuAAAAhQEAABMAAAAAAAAA&#10;AAAAAAAAAAAAAFtDb250ZW50X1R5cGVzXS54bWxQSwECLQAUAAYACAAAACEAWvQsW78AAAAVAQAA&#10;CwAAAAAAAAAAAAAAAAAfAQAAX3JlbHMvLnJlbHNQSwECLQAUAAYACAAAACEAH2A+HMYAAADiAAAA&#10;DwAAAAAAAAAAAAAAAAAHAgAAZHJzL2Rvd25yZXYueG1sUEsFBgAAAAADAAMAtwAAAPoCAAAAAA==&#10;" strokecolor="#003b5c [3204]" strokeweight=".5pt">
                  <v:stroke endarrow="block"/>
                </v:shape>
                <v:roundrect id="Rectangle: Rounded Corners 1607092868" o:spid="_x0000_s1209" style="position:absolute;left:21885;top:18337;width:18318;height:3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raZywAAAOMAAAAPAAAAZHJzL2Rvd25yZXYueG1sRI9BT8Mw&#10;DIXvSPsPkSdxQVuyHspWlk2AxLQrg0njFhqvqWic0IS18OvxAYmj/Z7f+7zejr4TF+xTG0jDYq5A&#10;INXBttRoeH15mi1BpGzImi4QavjGBNvN5GptKhsGesbLITeCQyhVRoPLOVZSptqhN2keIhJr59B7&#10;k3nsG2l7M3C472ShVCm9aYkbnIn46LD+OHx5DeNn1xZud357H3aL08/DMe7xJmp9PR3v70BkHPO/&#10;+e96bxm/VLdqVSxLhuafeAFy8wsAAP//AwBQSwECLQAUAAYACAAAACEA2+H2y+4AAACFAQAAEwAA&#10;AAAAAAAAAAAAAAAAAAAAW0NvbnRlbnRfVHlwZXNdLnhtbFBLAQItABQABgAIAAAAIQBa9CxbvwAA&#10;ABUBAAALAAAAAAAAAAAAAAAAAB8BAABfcmVscy8ucmVsc1BLAQItABQABgAIAAAAIQA3jraZywAA&#10;AOMAAAAPAAAAAAAAAAAAAAAAAAcCAABkcnMvZG93bnJldi54bWxQSwUGAAAAAAMAAwC3AAAA/wIA&#10;AAAA&#10;" fillcolor="#0085ca [3205]" stroked="f">
                  <v:fill opacity="32896f"/>
                  <v:textbox style="mso-fit-shape-to-text:t" inset="0,0,0,0">
                    <w:txbxContent>
                      <w:p w14:paraId="30F2C80E" w14:textId="77777777" w:rsidR="005B56E2" w:rsidRPr="005B7F14" w:rsidRDefault="005B56E2" w:rsidP="005B56E2">
                        <w:pPr>
                          <w:pStyle w:val="Graphics"/>
                          <w:rPr>
                            <w:rFonts w:ascii="Proxima Nova" w:hAnsi="Proxima Nova"/>
                          </w:rPr>
                        </w:pPr>
                        <w:r w:rsidRPr="005B7F14">
                          <w:rPr>
                            <w:rFonts w:ascii="Proxima Nova" w:hAnsi="Proxima Nova"/>
                          </w:rPr>
                          <w:t>Referral to relevant advisory panel(s) or committee(s)</w:t>
                        </w:r>
                      </w:p>
                    </w:txbxContent>
                  </v:textbox>
                </v:roundrect>
                <v:shape id="Flowchart: Document 1101242775" o:spid="_x0000_s1210" type="#_x0000_t114" style="position:absolute;left:21885;top:24223;width:18288;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HLrygAAAOMAAAAPAAAAZHJzL2Rvd25yZXYueG1sRI/RisIw&#10;EEXfF/yHMIJva9qi27VrFBFEhX2x+gFDM7bdbSaliVr/3giCjzP3njt35sveNOJKnastK4jHEQji&#10;wuqaSwWn4+bzG4TzyBoby6TgTg6Wi8HHHDNtb3yga+5LEULYZaig8r7NpHRFRQbd2LbEQTvbzqAP&#10;Y1dK3eEthJtGJlH0JQ3WHC5U2NK6ouI/v5hQI823s52e3Q+ryyS3v+f93zbeKzUa9qsfEJ56/za/&#10;6J0OXBzFySRJ0yk8fwoLkIsHAAAA//8DAFBLAQItABQABgAIAAAAIQDb4fbL7gAAAIUBAAATAAAA&#10;AAAAAAAAAAAAAAAAAABbQ29udGVudF9UeXBlc10ueG1sUEsBAi0AFAAGAAgAAAAhAFr0LFu/AAAA&#10;FQEAAAsAAAAAAAAAAAAAAAAAHwEAAF9yZWxzLy5yZWxzUEsBAi0AFAAGAAgAAAAhADiIcuvKAAAA&#10;4wAAAA8AAAAAAAAAAAAAAAAABwIAAGRycy9kb3ducmV2LnhtbFBLBQYAAAAAAwADALcAAAD+AgAA&#10;AAA=&#10;" fillcolor="#0085ca [3205]" strokecolor="black [3213]" strokeweight="1pt">
                  <v:fill opacity="32896f"/>
                  <v:textbox style="mso-fit-shape-to-text:t" inset=",0,,0">
                    <w:txbxContent>
                      <w:p w14:paraId="0B640CB0" w14:textId="40C3471F" w:rsidR="005B56E2" w:rsidRPr="005B7F14" w:rsidRDefault="003F441A" w:rsidP="0079626B">
                        <w:pPr>
                          <w:pStyle w:val="Graphics"/>
                          <w:rPr>
                            <w:rFonts w:ascii="Proxima Nova" w:hAnsi="Proxima Nova"/>
                            <w14:ligatures w14:val="none"/>
                          </w:rPr>
                        </w:pPr>
                        <w:r w:rsidRPr="005B7F14">
                          <w:rPr>
                            <w:rFonts w:ascii="Proxima Nova" w:hAnsi="Proxima Nova"/>
                          </w:rPr>
                          <w:t xml:space="preserve">All information compiled into </w:t>
                        </w:r>
                        <w:r w:rsidR="006A13C3" w:rsidRPr="005B7F14">
                          <w:rPr>
                            <w:rFonts w:ascii="Proxima Nova" w:hAnsi="Proxima Nova"/>
                          </w:rPr>
                          <w:t xml:space="preserve">a </w:t>
                        </w:r>
                        <w:r w:rsidRPr="005B7F14">
                          <w:rPr>
                            <w:rFonts w:ascii="Proxima Nova" w:hAnsi="Proxima Nova"/>
                          </w:rPr>
                          <w:t>staff report</w:t>
                        </w:r>
                      </w:p>
                    </w:txbxContent>
                  </v:textbox>
                </v:shape>
                <v:shape id="Connector: Elbow 638575480" o:spid="_x0000_s1211" type="#_x0000_t34" style="position:absolute;left:30134;top:17442;width:1790;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gwnxwAAAOIAAAAPAAAAZHJzL2Rvd25yZXYueG1sRI/LisIw&#10;FIb3wrxDOAOz09RLtVajDMMIoisv6PbQnF6wOSlNRjtvbxaCy5//xrdcd6YWd2pdZVnBcBCBIM6s&#10;rrhQcD5t+gkI55E11pZJwT85WK8+ektMtX3wge5HX4gwwi5FBaX3TSqly0oy6Aa2IQ5ebluDPsi2&#10;kLrFRxg3tRxF0VQarDg8lNjQT0nZ7fhnFGwmLi7m4+b3ml98TsnZ7Pa7kVJfn933AoSnzr/Dr/ZW&#10;K5iOk3gWT5IAEZACDsjVEwAA//8DAFBLAQItABQABgAIAAAAIQDb4fbL7gAAAIUBAAATAAAAAAAA&#10;AAAAAAAAAAAAAABbQ29udGVudF9UeXBlc10ueG1sUEsBAi0AFAAGAAgAAAAhAFr0LFu/AAAAFQEA&#10;AAsAAAAAAAAAAAAAAAAAHwEAAF9yZWxzLy5yZWxzUEsBAi0AFAAGAAgAAAAhAH1SDCfHAAAA4gAA&#10;AA8AAAAAAAAAAAAAAAAABwIAAGRycy9kb3ducmV2LnhtbFBLBQYAAAAAAwADALcAAAD7AgAAAAA=&#10;" strokecolor="#003b5c [3204]" strokeweight=".5pt">
                  <v:stroke endarrow="block"/>
                </v:shape>
                <v:roundrect id="Rectangle: Rounded Corners 1287333597" o:spid="_x0000_s1212" style="position:absolute;left:41366;top:18297;width:18288;height:37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5YyAAAAOMAAAAPAAAAZHJzL2Rvd25yZXYueG1sRE9LS8NA&#10;EL4L/odlBG9214SaGLstpSBoLtLHweOQHZNgdjZk1ybNr3cFocf53rPaTLYTZxp861jD40KBIK6c&#10;abnWcDq+PuQgfEA22DkmDRfysFnf3qywMG7kPZ0PoRYxhH2BGpoQ+kJKXzVk0S9cTxy5LzdYDPEc&#10;amkGHGO47WSi1JO02HJsaLCnXUPV9+HHamh9OX92mdq/fyzzhMvLrMpx1vr+btq+gAg0hav43/1m&#10;4vwkz9I0XT5n8PdTBECufwEAAP//AwBQSwECLQAUAAYACAAAACEA2+H2y+4AAACFAQAAEwAAAAAA&#10;AAAAAAAAAAAAAAAAW0NvbnRlbnRfVHlwZXNdLnhtbFBLAQItABQABgAIAAAAIQBa9CxbvwAAABUB&#10;AAALAAAAAAAAAAAAAAAAAB8BAABfcmVscy8ucmVsc1BLAQItABQABgAIAAAAIQDU4T5YyAAAAOMA&#10;AAAPAAAAAAAAAAAAAAAAAAcCAABkcnMvZG93bnJldi54bWxQSwUGAAAAAAMAAwC3AAAA/AIAAAAA&#10;" fillcolor="#00b0b9 [3209]" stroked="f">
                  <v:fill opacity="32896f"/>
                  <v:textbox inset="0,0,0,0">
                    <w:txbxContent>
                      <w:p w14:paraId="1FBD5AC6" w14:textId="77777777" w:rsidR="005B56E2" w:rsidRPr="005B7F14" w:rsidRDefault="005B56E2" w:rsidP="0079626B">
                        <w:pPr>
                          <w:pStyle w:val="Graphics"/>
                          <w:rPr>
                            <w:rFonts w:ascii="Proxima Nova" w:hAnsi="Proxima Nova"/>
                            <w14:ligatures w14:val="none"/>
                          </w:rPr>
                        </w:pPr>
                        <w:r w:rsidRPr="005B7F14">
                          <w:rPr>
                            <w:rFonts w:ascii="Proxima Nova" w:hAnsi="Proxima Nova"/>
                          </w:rPr>
                          <w:t>Referral to relevant external governments and organizations</w:t>
                        </w:r>
                      </w:p>
                    </w:txbxContent>
                  </v:textbox>
                </v:roundrect>
                <v:shape id="Straight Arrow Connector 56116703" o:spid="_x0000_s1213" type="#_x0000_t32" style="position:absolute;left:10160;top:12287;width:0;height:1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T9yAAAAOEAAAAPAAAAZHJzL2Rvd25yZXYueG1sRI9PS8NA&#10;EMXvBb/DMoKXYjepbWxjt0UEsVdjFY9DdsyGZmdDdmzTb+8KgsfH+/PjbXaj79SJhtgGNpDPMlDE&#10;dbAtNwYOb8+3K1BRkC12gcnAhSLstleTDZY2nPmVTpU0Ko1wLNGAE+lLrWPtyGOchZ44eV9h8ChJ&#10;Do22A57TuO/0PMsK7bHlRHDY05Oj+lh9+8Slw3xaLafrxfEF3z8/nFwWuRhzcz0+PoASGuU//Nfe&#10;WwPLIs+L++wOfh+lN6C3PwAAAP//AwBQSwECLQAUAAYACAAAACEA2+H2y+4AAACFAQAAEwAAAAAA&#10;AAAAAAAAAAAAAAAAW0NvbnRlbnRfVHlwZXNdLnhtbFBLAQItABQABgAIAAAAIQBa9CxbvwAAABUB&#10;AAALAAAAAAAAAAAAAAAAAB8BAABfcmVscy8ucmVsc1BLAQItABQABgAIAAAAIQD/R7T9yAAAAOEA&#10;AAAPAAAAAAAAAAAAAAAAAAcCAABkcnMvZG93bnJldi54bWxQSwUGAAAAAAMAAwC3AAAA/AIAAAAA&#10;" strokecolor="#003b5c [3204]" strokeweight=".5pt">
                  <v:stroke endarrow="block" joinstyle="miter"/>
                </v:shape>
                <v:rect id="Rectangle 2082508163" o:spid="_x0000_s1214" style="position:absolute;left:21107;top:152;width:40272;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RoyAAAAOMAAAAPAAAAZHJzL2Rvd25yZXYueG1sRI/NasMw&#10;EITvhb6D2EBvjWSXBNexHNJCIdfaufS2WBvbibUylhK7b18VCj0O8/MxxX6xg7jT5HvHGpK1AkHc&#10;ONNzq+FUfzxnIHxANjg4Jg3f5GFfPj4UmBs38yfdq9CKOMI+Rw1dCGMupW86sujXbiSO3tlNFkOU&#10;UyvNhHMct4NMldpKiz1HQocjvXfUXKubjZDX9Pa2oa+kr605znN1OYznWuun1XLYgQi0hP/wX/to&#10;NKQqSzcqS7Yv8Psp/gFZ/gAAAP//AwBQSwECLQAUAAYACAAAACEA2+H2y+4AAACFAQAAEwAAAAAA&#10;AAAAAAAAAAAAAAAAW0NvbnRlbnRfVHlwZXNdLnhtbFBLAQItABQABgAIAAAAIQBa9CxbvwAAABUB&#10;AAALAAAAAAAAAAAAAAAAAB8BAABfcmVscy8ucmVsc1BLAQItABQABgAIAAAAIQC2fqRoyAAAAOMA&#10;AAAPAAAAAAAAAAAAAAAAAAcCAABkcnMvZG93bnJldi54bWxQSwUGAAAAAAMAAwC3AAAA/AIAAAAA&#10;" filled="f" stroked="f">
                  <v:textbox style="mso-fit-shape-to-text:t" inset="2.54964mm,1.2748mm,2.54964mm,1.2748mm">
                    <w:txbxContent>
                      <w:p w14:paraId="20625856" w14:textId="77777777" w:rsidR="005B56E2" w:rsidRPr="005B7F14" w:rsidRDefault="005B56E2" w:rsidP="000D30D3">
                        <w:pPr>
                          <w:jc w:val="center"/>
                          <w:rPr>
                            <w:rFonts w:ascii="Proxima Nova" w:hAnsi="Proxima Nova"/>
                            <w14:ligatures w14:val="none"/>
                          </w:rPr>
                        </w:pPr>
                        <w:r w:rsidRPr="005B7F14">
                          <w:rPr>
                            <w:rFonts w:ascii="Proxima Nova" w:hAnsi="Proxima Nova"/>
                          </w:rPr>
                          <w:t>Local Government</w:t>
                        </w:r>
                      </w:p>
                    </w:txbxContent>
                  </v:textbox>
                </v:rect>
                <v:roundrect id="Rectangle: Rounded Corners 487067463" o:spid="_x0000_s1215" style="position:absolute;left:31684;top:30438;width:18288;height:55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JygAAAOIAAAAPAAAAZHJzL2Rvd25yZXYueG1sRI/RasJA&#10;FETfBf9huULfdNcaokRXkVLFh9JS0w+4Zq9JMHs3ZldN/75bKPRxmJkzzGrT20bcqfO1Yw3TiQJB&#10;XDhTc6nhK9+NFyB8QDbYOCYN3+Rhsx4OVpgZ9+BPuh9DKSKEfYYaqhDaTEpfVGTRT1xLHL2z6yyG&#10;KLtSmg4fEW4b+axUKi3WHBcqbOmlouJyvFkNb02YfuT59bBLzPvsdC1f/XmvtH4a9dsliEB9+A//&#10;tQ9GQ7KYq3SepDP4vRTvgFz/AAAA//8DAFBLAQItABQABgAIAAAAIQDb4fbL7gAAAIUBAAATAAAA&#10;AAAAAAAAAAAAAAAAAABbQ29udGVudF9UeXBlc10ueG1sUEsBAi0AFAAGAAgAAAAhAFr0LFu/AAAA&#10;FQEAAAsAAAAAAAAAAAAAAAAAHwEAAF9yZWxzLy5yZWxzUEsBAi0AFAAGAAgAAAAhACD7JInKAAAA&#10;4gAAAA8AAAAAAAAAAAAAAAAABwIAAGRycy9kb3ducmV2LnhtbFBLBQYAAAAAAwADALcAAAD+AgAA&#10;AAA=&#10;" fillcolor="#0085ca [3205]" stroked="f">
                  <v:fill opacity="32896f"/>
                  <v:textbox inset="0,0,0,0">
                    <w:txbxContent>
                      <w:p w14:paraId="04E0D696" w14:textId="22D46DE2" w:rsidR="00FE3517" w:rsidRPr="005B7F14" w:rsidRDefault="00FE3517" w:rsidP="00FE3517">
                        <w:pPr>
                          <w:pStyle w:val="Graphics"/>
                          <w:rPr>
                            <w:rFonts w:ascii="Proxima Nova" w:hAnsi="Proxima Nova"/>
                          </w:rPr>
                        </w:pPr>
                        <w:r w:rsidRPr="005B7F14">
                          <w:rPr>
                            <w:rFonts w:ascii="Proxima Nova" w:hAnsi="Proxima Nova"/>
                          </w:rPr>
                          <w:t xml:space="preserve">Does the </w:t>
                        </w:r>
                        <w:r w:rsidR="00B961B1" w:rsidRPr="005B7F14">
                          <w:rPr>
                            <w:rFonts w:ascii="Proxima Nova" w:hAnsi="Proxima Nova"/>
                          </w:rPr>
                          <w:t>Development</w:t>
                        </w:r>
                        <w:r w:rsidRPr="005B7F14">
                          <w:rPr>
                            <w:rFonts w:ascii="Proxima Nova" w:hAnsi="Proxima Nova"/>
                          </w:rPr>
                          <w:t xml:space="preserve"> </w:t>
                        </w:r>
                        <w:r w:rsidR="00B961B1" w:rsidRPr="005B7F14">
                          <w:rPr>
                            <w:rFonts w:ascii="Proxima Nova" w:hAnsi="Proxima Nova"/>
                          </w:rPr>
                          <w:t>P</w:t>
                        </w:r>
                        <w:r w:rsidRPr="005B7F14">
                          <w:rPr>
                            <w:rFonts w:ascii="Proxima Nova" w:hAnsi="Proxima Nova"/>
                          </w:rPr>
                          <w:t xml:space="preserve">ermit meet the criteria for </w:t>
                        </w:r>
                        <w:r w:rsidR="00B961B1" w:rsidRPr="005B7F14">
                          <w:rPr>
                            <w:rFonts w:ascii="Proxima Nova" w:hAnsi="Proxima Nova"/>
                          </w:rPr>
                          <w:t>processing by the delegated authority?</w:t>
                        </w:r>
                      </w:p>
                    </w:txbxContent>
                  </v:textbox>
                </v:roundrect>
                <v:shape id="Connector: Elbow 786275920" o:spid="_x0000_s1216" type="#_x0000_t34" style="position:absolute;left:34823;top:24432;width:2212;height:979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RvyQAAAOIAAAAPAAAAZHJzL2Rvd25yZXYueG1sRI/LasJA&#10;FIb3hb7DcAru6qShapo6ilQEt14o7e6QOU2imTPTzBiTt3cWgsuf/8Y3X/amER21vras4G2cgCAu&#10;rK65VHA8bF4zED4ga2wsk4KBPCwXz09zzLW98o66fShFHGGfo4IqBJdL6YuKDPqxdcTR+7OtwRBl&#10;W0rd4jWOm0amSTKVBmuODxU6+qqoOO8vRsH7z2r4d7Ifzsffk/vW2XrdnQ5KjV761SeIQH14hO/t&#10;rVYwy6bpbPKRRoiIFHFALm4AAAD//wMAUEsBAi0AFAAGAAgAAAAhANvh9svuAAAAhQEAABMAAAAA&#10;AAAAAAAAAAAAAAAAAFtDb250ZW50X1R5cGVzXS54bWxQSwECLQAUAAYACAAAACEAWvQsW78AAAAV&#10;AQAACwAAAAAAAAAAAAAAAAAfAQAAX3JlbHMvLnJlbHNQSwECLQAUAAYACAAAACEAf/Rkb8kAAADi&#10;AAAADwAAAAAAAAAAAAAAAAAHAgAAZHJzL2Rvd25yZXYueG1sUEsFBgAAAAADAAMAtwAAAP0CAAAA&#10;AA==&#10;" strokecolor="#003b5c [3204]" strokeweight=".5pt">
                  <v:stroke endarrow="block"/>
                </v:shape>
                <v:shape id="Connector: Elbow 917249905" o:spid="_x0000_s1217" type="#_x0000_t33" style="position:absolute;left:29064;top:33217;width:2620;height:36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NkzAAAAOIAAAAPAAAAZHJzL2Rvd25yZXYueG1sRI9BS8NA&#10;FITvhf6H5RW82U2L2iZ2W4IoigXRtAWPz+wzG8y+Ddm1Sf99VxB6HGbmG2a1GWwjjtT52rGC2TQB&#10;QVw6XXOlYL97ul6C8AFZY+OYFJzIw2Y9Hq0w067nDzoWoRIRwj5DBSaENpPSl4Ys+qlriaP37TqL&#10;IcqukrrDPsJtI+dJcict1hwXDLb0YKj8KX6tgkN/evyS789veZF/bve7dmGG161SV5MhvwcRaAiX&#10;8H/7RStIZ4v5TZomt/B3Kd4BuT4DAAD//wMAUEsBAi0AFAAGAAgAAAAhANvh9svuAAAAhQEAABMA&#10;AAAAAAAAAAAAAAAAAAAAAFtDb250ZW50X1R5cGVzXS54bWxQSwECLQAUAAYACAAAACEAWvQsW78A&#10;AAAVAQAACwAAAAAAAAAAAAAAAAAfAQAAX3JlbHMvLnJlbHNQSwECLQAUAAYACAAAACEAIRFDZMwA&#10;AADiAAAADwAAAAAAAAAAAAAAAAAHAgAAZHJzL2Rvd25yZXYueG1sUEsFBgAAAAADAAMAtwAAAAAD&#10;AAAAAA==&#10;" strokecolor="#b5bd00 [3208]" strokeweight="1pt">
                  <v:stroke endarrow="block"/>
                </v:shape>
                <v:shape id="Connector: Elbow 201765098" o:spid="_x0000_s1218" type="#_x0000_t33" style="position:absolute;left:49972;top:33217;width:2522;height:365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M7xwAAAOIAAAAPAAAAZHJzL2Rvd25yZXYueG1sRE/Pa8Iw&#10;FL4L+x/CG+xmEwV164wiBUUvgjqGx2fz1labl9pk2v33y0Hw+PH9ns47W4sbtb5yrGGQKBDEuTMV&#10;Fxq+Dsv+OwgfkA3WjknDH3mYz156U0yNu/OObvtQiBjCPkUNZQhNKqXPS7LoE9cQR+7HtRZDhG0h&#10;TYv3GG5rOVRqLC1WHBtKbCgrKb/sf62GbbY5K3VusmtxWm6Ol+33elettH577RafIAJ14Sl+uNdG&#10;w1ANJuOR+oib46V4B+TsHwAA//8DAFBLAQItABQABgAIAAAAIQDb4fbL7gAAAIUBAAATAAAAAAAA&#10;AAAAAAAAAAAAAABbQ29udGVudF9UeXBlc10ueG1sUEsBAi0AFAAGAAgAAAAhAFr0LFu/AAAAFQEA&#10;AAsAAAAAAAAAAAAAAAAAHwEAAF9yZWxzLy5yZWxzUEsBAi0AFAAGAAgAAAAhAEn/UzvHAAAA4gAA&#10;AA8AAAAAAAAAAAAAAAAABwIAAGRycy9kb3ducmV2LnhtbFBLBQYAAAAAAwADALcAAAD7AgAAAAA=&#10;" strokecolor="#d0006f [3206]" strokeweight="1pt">
                  <v:stroke endarrow="block"/>
                </v:shape>
                <v:shape id="Connector: Elbow 2132309994" o:spid="_x0000_s1219" type="#_x0000_t33" style="position:absolute;left:40173;top:14693;width:10337;height:360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IeVygAAAOMAAAAPAAAAZHJzL2Rvd25yZXYueG1sRI9BS8NA&#10;FITvgv9heYI3u2la1KTdFhFbpTdjDzk+ss8kmH0bdrfttr/eFYQeh5n5hlmuoxnEkZzvLSuYTjIQ&#10;xI3VPbcK9l+bh2cQPiBrHCyTgjN5WK9ub5ZYanviTzpWoRUJwr5EBV0IYymlbzoy6Cd2JE7et3UG&#10;Q5KuldrhKcHNIPMse5QGe04LHY702lHzUx2Mgv6y277F2pJ7j7unePG1c4daqfu7+LIAESiGa/i/&#10;/aEV5NNZPsuKopjD36f0B+TqFwAA//8DAFBLAQItABQABgAIAAAAIQDb4fbL7gAAAIUBAAATAAAA&#10;AAAAAAAAAAAAAAAAAABbQ29udGVudF9UeXBlc10ueG1sUEsBAi0AFAAGAAgAAAAhAFr0LFu/AAAA&#10;FQEAAAsAAAAAAAAAAAAAAAAAHwEAAF9yZWxzLy5yZWxzUEsBAi0AFAAGAAgAAAAhALlMh5XKAAAA&#10;4wAAAA8AAAAAAAAAAAAAAAAABwIAAGRycy9kb3ducmV2LnhtbFBLBQYAAAAAAwADALcAAAD+AgAA&#10;AAA=&#10;" strokecolor="#003b5c [3204]" strokeweight=".5pt">
                  <v:stroke endarrow="block"/>
                </v:shape>
                <v:group id="Group 216694868" o:spid="_x0000_s1220" style="position:absolute;left:25633;top:46025;width:31357;height:12974" coordorigin="25564,47632" coordsize="31356,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yAAAAOIAAAAPAAAAZHJzL2Rvd25yZXYueG1sRE/LasJA&#10;FN0X+g/DLbirk2gbbJpRRGrpQgRjoXR3ydw8MHMnZMYk/n1nUXB5OO9sM5lWDNS7xrKCeB6BIC6s&#10;brhS8H3eP69AOI+ssbVMCm7kYLN+fMgw1XbkEw25r0QIYZeigtr7LpXSFTUZdHPbEQeutL1BH2Bf&#10;Sd3jGMJNKxdRlEiDDYeGGjva1VRc8qtR8DniuF3GH8PhUu5uv+fX488hJqVmT9P2HYSnyd/F/+4v&#10;rWARJ8nbyyoJm8OlcAfk+g8AAP//AwBQSwECLQAUAAYACAAAACEA2+H2y+4AAACFAQAAEwAAAAAA&#10;AAAAAAAAAAAAAAAAW0NvbnRlbnRfVHlwZXNdLnhtbFBLAQItABQABgAIAAAAIQBa9CxbvwAAABUB&#10;AAALAAAAAAAAAAAAAAAAAB8BAABfcmVscy8ucmVsc1BLAQItABQABgAIAAAAIQD+ulg+yAAAAOIA&#10;AAAPAAAAAAAAAAAAAAAAAAcCAABkcnMvZG93bnJldi54bWxQSwUGAAAAAAMAAwC3AAAA/AIAAAAA&#10;">
                  <v:shapetype id="_x0000_t110" coordsize="21600,21600" o:spt="110" path="m10800,l,10800,10800,21600,21600,10800xe">
                    <v:stroke joinstyle="miter"/>
                    <v:path gradientshapeok="t" o:connecttype="rect" textboxrect="5400,5400,16200,16200"/>
                  </v:shapetype>
                  <v:shape id="Google Shape;473;p22" o:spid="_x0000_s1221" type="#_x0000_t110" style="position:absolute;left:33766;top:50989;width:13220;height:4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PfyAAAAOMAAAAPAAAAZHJzL2Rvd25yZXYueG1sRE9fT8Iw&#10;EH838Ts0Z+KbdOKYMigEiEbDE07j87Ge63C9Lm2F8e2tiYmP9/t/8+VgO3EkH1rHCm5HGQji2umW&#10;GwXvb083DyBCRNbYOSYFZwqwXFxezLHU7sSvdKxiI1IIhxIVmBj7UspQG7IYRq4nTtyn8xZjOn0j&#10;tcdTCredHGdZIS22nBoM9rQxVH9V31bBZG3W+4/D4Tz1xeNm+7yqdm5aKXV9NaxmICIN8V/8537R&#10;aX5W5OP8bpLfw+9PCQC5+AEAAP//AwBQSwECLQAUAAYACAAAACEA2+H2y+4AAACFAQAAEwAAAAAA&#10;AAAAAAAAAAAAAAAAW0NvbnRlbnRfVHlwZXNdLnhtbFBLAQItABQABgAIAAAAIQBa9CxbvwAAABUB&#10;AAALAAAAAAAAAAAAAAAAAB8BAABfcmVscy8ucmVsc1BLAQItABQABgAIAAAAIQDrNyPfyAAAAOMA&#10;AAAPAAAAAAAAAAAAAAAAAAcCAABkcnMvZG93bnJldi54bWxQSwUGAAAAAAMAAwC3AAAA/AIAAAAA&#10;" fillcolor="#b5bd00 [3208]" stroked="f">
                    <v:fill opacity="32896f"/>
                    <v:textbox inset="0,0,0,0">
                      <w:txbxContent>
                        <w:p w14:paraId="41FFE4E0" w14:textId="77777777" w:rsidR="00C845E5" w:rsidRPr="005B7F14" w:rsidRDefault="00C845E5" w:rsidP="00470C95">
                          <w:pPr>
                            <w:pStyle w:val="Graphics"/>
                            <w:rPr>
                              <w:rFonts w:ascii="Proxima Nova" w:hAnsi="Proxima Nova"/>
                              <w:kern w:val="0"/>
                              <w:sz w:val="16"/>
                              <w:szCs w:val="16"/>
                              <w14:ligatures w14:val="none"/>
                            </w:rPr>
                          </w:pPr>
                          <w:r w:rsidRPr="005B7F14">
                            <w:rPr>
                              <w:rFonts w:ascii="Proxima Nova" w:hAnsi="Proxima Nova"/>
                              <w:sz w:val="16"/>
                              <w:szCs w:val="16"/>
                            </w:rPr>
                            <w:t xml:space="preserve">Approved </w:t>
                          </w:r>
                        </w:p>
                      </w:txbxContent>
                    </v:textbox>
                  </v:shape>
                  <v:shape id="Google Shape;474;p22" o:spid="_x0000_s1222" type="#_x0000_t110" style="position:absolute;left:25564;top:47785;width:13220;height:4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2wsygAAAOMAAAAPAAAAZHJzL2Rvd25yZXYueG1sRI9BT8Mw&#10;DIXvSPyHyEjcWFo0qlGWTRXapJ3GKPwAq/Haqo1TNWEL/34+IHG03/N7n9fb5EZ1oTn0ng3kiwwU&#10;ceNtz62B76/90wpUiMgWR89k4JcCbDf3d2ssrb/yJ13q2CoJ4VCigS7GqdQ6NB05DAs/EYt29rPD&#10;KOPcajvjVcLdqJ+zrNAOe5aGDid676gZ6h9nwJ7Cqf7Ip3Maj3o3VGlXHerBmMeHVL2BipTiv/nv&#10;+mAFv1jlry/LIhdo+UkWoDc3AAAA//8DAFBLAQItABQABgAIAAAAIQDb4fbL7gAAAIUBAAATAAAA&#10;AAAAAAAAAAAAAAAAAABbQ29udGVudF9UeXBlc10ueG1sUEsBAi0AFAAGAAgAAAAhAFr0LFu/AAAA&#10;FQEAAAsAAAAAAAAAAAAAAAAAHwEAAF9yZWxzLy5yZWxzUEsBAi0AFAAGAAgAAAAhAHq3bCzKAAAA&#10;4wAAAA8AAAAAAAAAAAAAAAAABwIAAGRycy9kb3ducmV2LnhtbFBLBQYAAAAAAwADALcAAAD+AgAA&#10;AAA=&#10;" fillcolor="#d0006f [3206]" stroked="f">
                    <v:fill opacity="32896f"/>
                    <v:textbox inset="0,0,0,0">
                      <w:txbxContent>
                        <w:p w14:paraId="60FAAE2C" w14:textId="77777777" w:rsidR="00C845E5" w:rsidRPr="005B7F14" w:rsidRDefault="00C845E5" w:rsidP="00470C95">
                          <w:pPr>
                            <w:pStyle w:val="Graphics"/>
                            <w:rPr>
                              <w:rFonts w:ascii="Proxima Nova" w:hAnsi="Proxima Nova"/>
                              <w:kern w:val="0"/>
                              <w:sz w:val="16"/>
                              <w:szCs w:val="16"/>
                              <w14:ligatures w14:val="none"/>
                            </w:rPr>
                          </w:pPr>
                          <w:r w:rsidRPr="005B7F14">
                            <w:rPr>
                              <w:rFonts w:ascii="Proxima Nova" w:hAnsi="Proxima Nova"/>
                              <w:sz w:val="16"/>
                              <w:szCs w:val="16"/>
                            </w:rPr>
                            <w:t>Denied</w:t>
                          </w:r>
                        </w:p>
                      </w:txbxContent>
                    </v:textbox>
                  </v:shape>
                  <v:shape id="Google Shape;475;p22" o:spid="_x0000_s1223" type="#_x0000_t110" style="position:absolute;left:41971;top:47632;width:14950;height:4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CJpxwAAAOMAAAAPAAAAZHJzL2Rvd25yZXYueG1sRI9fa8Iw&#10;FMXfB36HcIW9jJlUZ5XOKOIQ9rqqe74017asuSlNrPXbm4Hg4+H8+XFWm8E2oqfO1441JBMFgrhw&#10;puZSw/Gwf1+C8AHZYOOYNNzIw2Y9ellhZtyVf6jPQyniCPsMNVQhtJmUvqjIop+4ljh6Z9dZDFF2&#10;pTQdXuO4beRUqVRarDkSKmxpV1Hxl19s5J6+eE43at8Owy/XeTrr1Za1fh0P208QgYbwDD/a30bD&#10;VM3SRfKxTObw/yn+Abm+AwAA//8DAFBLAQItABQABgAIAAAAIQDb4fbL7gAAAIUBAAATAAAAAAAA&#10;AAAAAAAAAAAAAABbQ29udGVudF9UeXBlc10ueG1sUEsBAi0AFAAGAAgAAAAhAFr0LFu/AAAAFQEA&#10;AAsAAAAAAAAAAAAAAAAAHwEAAF9yZWxzLy5yZWxzUEsBAi0AFAAGAAgAAAAhABPYImnHAAAA4wAA&#10;AA8AAAAAAAAAAAAAAAAABwIAAGRycy9kb3ducmV2LnhtbFBLBQYAAAAAAwADALcAAAD7AgAAAAA=&#10;" fillcolor="#ffa300 [3207]" stroked="f">
                    <v:fill opacity="32896f"/>
                    <v:textbox inset="0,0,0,0">
                      <w:txbxContent>
                        <w:p w14:paraId="3A30C823" w14:textId="77777777" w:rsidR="00C845E5" w:rsidRPr="005B7F14" w:rsidRDefault="00C845E5" w:rsidP="00794066">
                          <w:pPr>
                            <w:pStyle w:val="Graphics"/>
                            <w:rPr>
                              <w:rFonts w:ascii="Proxima Nova" w:hAnsi="Proxima Nova"/>
                              <w:kern w:val="0"/>
                              <w:sz w:val="16"/>
                              <w:szCs w:val="16"/>
                              <w14:ligatures w14:val="none"/>
                            </w:rPr>
                          </w:pPr>
                          <w:r w:rsidRPr="005B7F14">
                            <w:rPr>
                              <w:rFonts w:ascii="Proxima Nova" w:hAnsi="Proxima Nova"/>
                              <w:sz w:val="16"/>
                              <w:szCs w:val="16"/>
                            </w:rPr>
                            <w:t>More information needed</w:t>
                          </w:r>
                        </w:p>
                      </w:txbxContent>
                    </v:textbox>
                  </v:shape>
                </v:group>
                <v:shape id="Connector: Elbow 870118560" o:spid="_x0000_s1224" type="#_x0000_t34" style="position:absolute;left:28778;top:42812;width:3762;height:316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nVygAAAOIAAAAPAAAAZHJzL2Rvd25yZXYueG1sRI9dS8Mw&#10;FIbvBf9DOIJ3Lu2ctdRlYyiDTRBpneDloTlris1JabKu+/fLheDly/vFs1xPthMjDb51rCCdJSCI&#10;a6dbbhQcvrYPOQgfkDV2jknBhTysV7c3Syy0O3NJYxUaEUfYF6jAhNAXUvrakEU/cz1x9I5usBii&#10;HBqpBzzHcdvJeZJk0mLL8cFgT6+G6t/qZBV05rB/eywXnx/HrP8uXfV++hkzpe7vps0LiEBT+A//&#10;tXdaQf6cpGn+lEWIiBRxQK6uAAAA//8DAFBLAQItABQABgAIAAAAIQDb4fbL7gAAAIUBAAATAAAA&#10;AAAAAAAAAAAAAAAAAABbQ29udGVudF9UeXBlc10ueG1sUEsBAi0AFAAGAAgAAAAhAFr0LFu/AAAA&#10;FQEAAAsAAAAAAAAAAAAAAAAAHwEAAF9yZWxzLy5yZWxzUEsBAi0AFAAGAAgAAAAhAPJQSdXKAAAA&#10;4gAAAA8AAAAAAAAAAAAAAAAABwIAAGRycy9kb3ducmV2LnhtbFBLBQYAAAAAAwADALcAAAD+AgAA&#10;AAA=&#10;" adj="12841" strokecolor="#d0006f [3206]" strokeweight="1pt">
                  <v:stroke endarrow="block"/>
                </v:shape>
                <v:shape id="Connector: Elbow 570295227" o:spid="_x0000_s1225" type="#_x0000_t34" style="position:absolute;left:37540;top:34050;width:3509;height:2044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vgyQAAAOIAAAAPAAAAZHJzL2Rvd25yZXYueG1sRI9BSwMx&#10;FITvgv8hPMGbzRpcW9empRRET4KtF2/PzetmMXnZJrHd/ntTKHgcZuYbZr4cvRMHiqkPrOF+UoEg&#10;boPpudPwuX25m4FIGdmgC0waTpRgubi+mmNjwpE/6LDJnSgQTg1qsDkPjZSpteQxTcJAXLxdiB5z&#10;kbGTJuKxwL2Tqqoepceey4LFgdaW2p/Nr9ewXX2/qt5+7TsX30+0e3CzOjmtb2/G1TOITGP+D1/a&#10;b0ZDPa3UU63UFM6Xyh2Qiz8AAAD//wMAUEsBAi0AFAAGAAgAAAAhANvh9svuAAAAhQEAABMAAAAA&#10;AAAAAAAAAAAAAAAAAFtDb250ZW50X1R5cGVzXS54bWxQSwECLQAUAAYACAAAACEAWvQsW78AAAAV&#10;AQAACwAAAAAAAAAAAAAAAAAfAQAAX3JlbHMvLnJlbHNQSwECLQAUAAYACAAAACEAq2bb4MkAAADi&#10;AAAADwAAAAAAAAAAAAAAAAAHAgAAZHJzL2Rvd25yZXYueG1sUEsFBgAAAAADAAMAtwAAAP0CAAAA&#10;AA==&#10;" strokecolor="#ffa300 [3207]" strokeweight="1pt">
                  <v:stroke endarrow="block"/>
                </v:shape>
                <v:shape id="Connector: Elbow 1677358485" o:spid="_x0000_s1226" type="#_x0000_t34" style="position:absolute;left:40497;top:34262;width:3762;height:202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5j3yQAAAOMAAAAPAAAAZHJzL2Rvd25yZXYueG1sRE9fS8Mw&#10;EH8X9h3CDXxzqV27lm7ZkKEgPjicCu7taM622FxKkm3VT28Ggo/3+3+rzWh6cSLnO8sKbmcJCOLa&#10;6o4bBW+vDzclCB+QNfaWScE3edisJ1crrLQ98wud9qERMYR9hQraEIZKSl+3ZNDP7EAcuU/rDIZ4&#10;ukZqh+cYbnqZJslCGuw4NrQ40Lal+mt/NApCcZ/NDz9PR3re7bYfOaWZe0+Vup6Od0sQgcbwL/5z&#10;P+o4f1EU87zMyhwuP0UA5PoXAAD//wMAUEsBAi0AFAAGAAgAAAAhANvh9svuAAAAhQEAABMAAAAA&#10;AAAAAAAAAAAAAAAAAFtDb250ZW50X1R5cGVzXS54bWxQSwECLQAUAAYACAAAACEAWvQsW78AAAAV&#10;AQAACwAAAAAAAAAAAAAAAAAfAQAAX3JlbHMvLnJlbHNQSwECLQAUAAYACAAAACEAJKuY98kAAADj&#10;AAAADwAAAAAAAAAAAAAAAAAHAgAAZHJzL2Rvd25yZXYueG1sUEsFBgAAAAADAAMAtwAAAP0CAAAA&#10;AA==&#10;" adj="12962" strokecolor="#d0006f [3206]" strokeweight="1pt">
                  <v:stroke endarrow="block"/>
                </v:shape>
                <v:shape id="Connector: Elbow 686405219" o:spid="_x0000_s1227" type="#_x0000_t34" style="position:absolute;left:49259;top:42772;width:3509;height:299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ygygAAAOIAAAAPAAAAZHJzL2Rvd25yZXYueG1sRI9Ba8JA&#10;FITvgv9heUJvulHaoNFVrKXgzRq99PaafSYh2bdhd9XUX98tFHocZuYbZrXpTStu5HxtWcF0koAg&#10;LqyuuVRwPr2P5yB8QNbYWiYF3+Rhsx4OVphpe+cj3fJQighhn6GCKoQuk9IXFRn0E9sRR+9incEQ&#10;pSuldniPcNPKWZKk0mDNcaHCjnYVFU1+NQpK13y8XfJPaV6Pu8fiqzk8rvuDUk+jfrsEEagP/+G/&#10;9l4rSOfpc/Iymy7g91K8A3L9AwAA//8DAFBLAQItABQABgAIAAAAIQDb4fbL7gAAAIUBAAATAAAA&#10;AAAAAAAAAAAAAAAAAABbQ29udGVudF9UeXBlc10ueG1sUEsBAi0AFAAGAAgAAAAhAFr0LFu/AAAA&#10;FQEAAAsAAAAAAAAAAAAAAAAAHwEAAF9yZWxzLy5yZWxzUEsBAi0AFAAGAAgAAAAhAPxUvKDKAAAA&#10;4gAAAA8AAAAAAAAAAAAAAAAABwIAAGRycy9kb3ducmV2LnhtbFBLBQYAAAAAAwADALcAAAD+AgAA&#10;AAA=&#10;" strokecolor="#ffa300 [3207]" strokeweight="1pt">
                  <v:stroke endarrow="block"/>
                </v:shape>
                <v:shape id="Connector: Elbow 1599994012" o:spid="_x0000_s1228" type="#_x0000_t33" style="position:absolute;left:29098;top:49190;width:1537;height:2115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wZyAAAAOMAAAAPAAAAZHJzL2Rvd25yZXYueG1sRE/RagIx&#10;EHwv9B/CFvpWE7UV7zRKEaRSKNKrL74tl/USvGyOS6rn3zeFQudtd3ZmdpbrwbfiQn10gTWMRwoE&#10;cR2M40bD4Wv7NAcRE7LBNjBpuFGE9er+bomlCVf+pEuVGpFNOJaowabUlVLG2pLHOAodceZOofeY&#10;8tg30vR4zea+lROlZtKj45xgsaONpfpcfXsNs/h2fFfeVoVLdk9xU7hp+6H148PwugCRaEj/x3/q&#10;ncnvvxQZz2o8gd9OeQFy9QMAAP//AwBQSwECLQAUAAYACAAAACEA2+H2y+4AAACFAQAAEwAAAAAA&#10;AAAAAAAAAAAAAAAAW0NvbnRlbnRfVHlwZXNdLnhtbFBLAQItABQABgAIAAAAIQBa9CxbvwAAABUB&#10;AAALAAAAAAAAAAAAAAAAAB8BAABfcmVscy8ucmVsc1BLAQItABQABgAIAAAAIQCfwHwZyAAAAOMA&#10;AAAPAAAAAAAAAAAAAAAAAAcCAABkcnMvZG93bnJldi54bWxQSwUGAAAAAAMAAwC3AAAA/AIAAAAA&#10;" strokecolor="#b5bd00 [3208]" strokeweight="1pt">
                  <v:stroke endarrow="block"/>
                </v:shape>
                <v:shape id="Connector: Elbow 792524730" o:spid="_x0000_s1229" type="#_x0000_t34" style="position:absolute;left:40173;top:26388;width:16817;height:23723;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oPywAAAOIAAAAPAAAAZHJzL2Rvd25yZXYueG1sRI/LasJA&#10;FIb3hb7DcAru6qSxTTQ6SikILkqNF3B7zJwmoZkzaWbU2KfvLASXP/+Nb7boTSPO1LnasoKXYQSC&#10;uLC65lLBfrd8HoNwHlljY5kUXMnBYv74MMNM2wtv6Lz1pQgj7DJUUHnfZlK6oiKDbmhb4uB9286g&#10;D7Irpe7wEsZNI+MoSqTBmsNDhS19VFT8bE9GQd0m+W9yHR3l33pSbA42/0o/c6UGT/37FISn3t/D&#10;t/ZKK0gn8Vv8mo4CREAKOCDn/wAAAP//AwBQSwECLQAUAAYACAAAACEA2+H2y+4AAACFAQAAEwAA&#10;AAAAAAAAAAAAAAAAAAAAW0NvbnRlbnRfVHlwZXNdLnhtbFBLAQItABQABgAIAAAAIQBa9CxbvwAA&#10;ABUBAAALAAAAAAAAAAAAAAAAAB8BAABfcmVscy8ucmVsc1BLAQItABQABgAIAAAAIQBdXnoPywAA&#10;AOIAAAAPAAAAAAAAAAAAAAAAAAcCAABkcnMvZG93bnJldi54bWxQSwUGAAAAAAMAAwC3AAAA/wIA&#10;AAAA&#10;" adj="-2936" strokecolor="#ffa300 [3207]" strokeweight="1pt">
                  <v:stroke endarrow="block"/>
                </v:shape>
                <v:shape id="Straight Arrow Connector 1708910137" o:spid="_x0000_s1230" type="#_x0000_t32" style="position:absolute;left:19345;top:6356;width:254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XeyQAAAOMAAAAPAAAAZHJzL2Rvd25yZXYueG1sRE9fS8Mw&#10;EH8X9h3CDXwRl9Spm92yoR3CXp2C8+1obk1nc6lN7Kqf3giCj/f7f8v14BrRUxdqzxqyiQJBXHpT&#10;c6Xh5fnxcg4iRGSDjWfS8EUB1qvR2RJz40/8RP0uViKFcMhRg42xzaUMpSWHYeJb4sQdfOcwprOr&#10;pOnwlMJdI6+UupUOa04NFlsqLJXvu0+n4e1wY/qHYlOXdl9MXy+uvz+O+43W5+PhfgEi0hD/xX/u&#10;rUnzZ2p+l6lsOoPfnxIAcvUDAAD//wMAUEsBAi0AFAAGAAgAAAAhANvh9svuAAAAhQEAABMAAAAA&#10;AAAAAAAAAAAAAAAAAFtDb250ZW50X1R5cGVzXS54bWxQSwECLQAUAAYACAAAACEAWvQsW78AAAAV&#10;AQAACwAAAAAAAAAAAAAAAAAfAQAAX3JlbHMvLnJlbHNQSwECLQAUAAYACAAAACEAHzK13skAAADj&#10;AAAADwAAAAAAAAAAAAAAAAAHAgAAZHJzL2Rvd25yZXYueG1sUEsFBgAAAAADAAMAtwAAAP0CAAAA&#10;AA==&#10;" strokecolor="#003b5c [3204]" strokeweight=".5pt">
                  <v:stroke endarrow="block" joinstyle="miter"/>
                </v:shape>
                <v:shape id="Straight Arrow Connector 1702144045" o:spid="_x0000_s1231" type="#_x0000_t32" style="position:absolute;left:19304;top:14692;width:2581;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LWyQAAAOMAAAAPAAAAZHJzL2Rvd25yZXYueG1sRE9fS8Mw&#10;EH8X/A7hBF9kSzY7Hd2yoR2Cr27C5tvR3Jpqc6lN7Kqf3ggDH+/3/5brwTWipy7UnjVMxgoEcelN&#10;zZWG193TaA4iRGSDjWfS8E0B1qvLiyXmxp/4hfptrEQK4ZCjBhtjm0sZSksOw9i3xIk7+s5hTGdX&#10;SdPhKYW7Rk6VupMOa04NFlsqLJUf2y+n4e04M/1jsalLeyhu9zfZz+f7YaP19dXwsAARaYj/4rP7&#10;2aT592o6yTKVzeDvpwSAXP0CAAD//wMAUEsBAi0AFAAGAAgAAAAhANvh9svuAAAAhQEAABMAAAAA&#10;AAAAAAAAAAAAAAAAAFtDb250ZW50X1R5cGVzXS54bWxQSwECLQAUAAYACAAAACEAWvQsW78AAAAV&#10;AQAACwAAAAAAAAAAAAAAAAAfAQAAX3JlbHMvLnJlbHNQSwECLQAUAAYACAAAACEAynlC1skAAADj&#10;AAAADwAAAAAAAAAAAAAAAAAHAgAAZHJzL2Rvd25yZXYueG1sUEsFBgAAAAADAAMAtwAAAP0CAAAA&#10;AA==&#10;" strokecolor="#003b5c [3204]" strokeweight=".5pt">
                  <v:stroke endarrow="block" joinstyle="miter"/>
                </v:shape>
                <v:shape id="Connector: Elbow 1995263004" o:spid="_x0000_s1232" type="#_x0000_t34" style="position:absolute;left:30240;top:41350;width:9039;height:1137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agyAAAAOMAAAAPAAAAZHJzL2Rvd25yZXYueG1sRE9fT8Iw&#10;EH834Ts0R+KbtKCSdVIIzqi8KaDh9bKe28J6nWuF+e2tiYmP9/t/i9XgWnGiPjSeDUwnCgRx6W3D&#10;lYG3/eNVBiJEZIutZzLwTQFWy9HFAnPrz7yl0y5WIoVwyNFAHWOXSxnKmhyGie+IE/fhe4cxnX0l&#10;bY/nFO5aOVNqLh02nBpq7KioqTzuvpyBz0GH7HAs7OvTvS5eDrp8fnjPjLkcD+s7EJGG+C/+c29s&#10;mq/17Wx+rdQN/P6UAJDLHwAAAP//AwBQSwECLQAUAAYACAAAACEA2+H2y+4AAACFAQAAEwAAAAAA&#10;AAAAAAAAAAAAAAAAW0NvbnRlbnRfVHlwZXNdLnhtbFBLAQItABQABgAIAAAAIQBa9CxbvwAAABUB&#10;AAALAAAAAAAAAAAAAAAAAB8BAABfcmVscy8ucmVsc1BLAQItABQABgAIAAAAIQB/9SagyAAAAOMA&#10;AAAPAAAAAAAAAAAAAAAAAAcCAABkcnMvZG93bnJldi54bWxQSwUGAAAAAAMAAwC3AAAA/AIAAAAA&#10;" adj="2637" strokecolor="#b5bd00 [3208]" strokeweight="1pt">
                  <v:stroke endarrow="block"/>
                </v:shape>
                <v:shape id="Connector: Elbow 1190755864" o:spid="_x0000_s1233" type="#_x0000_t34" style="position:absolute;left:41959;top:41002;width:9039;height:1206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DTixwAAAOMAAAAPAAAAZHJzL2Rvd25yZXYueG1sRE9La8JA&#10;EL4X/A/LCN7qruKr0VVEEHqqNXrpbciOSUx2NmRXTfvr3UKhx/nes9p0thZ3an3pWMNoqEAQZ86U&#10;nGs4n/avCxA+IBusHZOGb/KwWfdeVpgY9+Aj3dOQixjCPkENRQhNIqXPCrLoh64hjtzFtRZDPNtc&#10;mhYfMdzWcqzUTFosOTYU2NCuoKxKb1aDqrovf5g4ufv8OFWmzFK+/qRaD/rddgkiUBf+xX/udxPn&#10;j97UfDpdzCbw+1MEQK6fAAAA//8DAFBLAQItABQABgAIAAAAIQDb4fbL7gAAAIUBAAATAAAAAAAA&#10;AAAAAAAAAAAAAABbQ29udGVudF9UeXBlc10ueG1sUEsBAi0AFAAGAAgAAAAhAFr0LFu/AAAAFQEA&#10;AAsAAAAAAAAAAAAAAAAAHwEAAF9yZWxzLy5yZWxzUEsBAi0AFAAGAAgAAAAhADW0NOLHAAAA4wAA&#10;AA8AAAAAAAAAAAAAAAAABwIAAGRycy9kb3ducmV2LnhtbFBLBQYAAAAAAwADALcAAAD7AgAAAAA=&#10;" adj="2606" strokecolor="#b5bd00 [3208]" strokeweight="1pt">
                  <v:stroke endarrow="block"/>
                </v:shape>
                <v:shape id="Flowchart: Alternate Process 1539611333" o:spid="_x0000_s1234" type="#_x0000_t176" style="position:absolute;left:45177;top:36872;width:14669;height:5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mkxgAAAOMAAAAPAAAAZHJzL2Rvd25yZXYueG1sRE9LSwMx&#10;EL4L/ocwgjeb3a62dW1apKAIHsQ+7sNmulk2mWyT2K7/3giCx/nes1yPzoozhdh5VlBOChDEjdcd&#10;twr2u5e7BYiYkDVaz6TgmyKsV9dXS6y1v/AnnbepFTmEY40KTEpDLWVsDDmMEz8QZ+7og8OUz9BK&#10;HfCSw52V06KYSYcd5waDA20MNf32yymgQOO73Sxwfu9tfzqa8uO1Pyh1ezM+P4FINKZ/8Z/7Tef5&#10;D9XjrCyrqoLfnzIAcvUDAAD//wMAUEsBAi0AFAAGAAgAAAAhANvh9svuAAAAhQEAABMAAAAAAAAA&#10;AAAAAAAAAAAAAFtDb250ZW50X1R5cGVzXS54bWxQSwECLQAUAAYACAAAACEAWvQsW78AAAAVAQAA&#10;CwAAAAAAAAAAAAAAAAAfAQAAX3JlbHMvLnJlbHNQSwECLQAUAAYACAAAACEAJAR5pMYAAADjAAAA&#10;DwAAAAAAAAAAAAAAAAAHAgAAZHJzL2Rvd25yZXYueG1sUEsFBgAAAAADAAMAtwAAAPoCAAAAAA==&#10;" fillcolor="white [3212]" strokecolor="black [3213]" strokeweight="1pt">
                  <v:fill opacity="32896f"/>
                  <v:textbox style="mso-fit-shape-to-text:t" inset="0,0,0,0">
                    <w:txbxContent>
                      <w:p w14:paraId="4E8F17F4" w14:textId="0331A7E4" w:rsidR="005B56E2" w:rsidRPr="005B7F14" w:rsidRDefault="004064B5" w:rsidP="005B56E2">
                        <w:pPr>
                          <w:pStyle w:val="Graphics"/>
                          <w:shd w:val="clear" w:color="auto" w:fill="FFFFFF" w:themeFill="background1"/>
                          <w:rPr>
                            <w:rFonts w:ascii="Proxima Nova" w:hAnsi="Proxima Nova"/>
                            <w14:ligatures w14:val="none"/>
                          </w:rPr>
                        </w:pPr>
                        <w:r w:rsidRPr="005B7F14">
                          <w:rPr>
                            <w:rFonts w:ascii="Proxima Nova" w:hAnsi="Proxima Nova"/>
                          </w:rPr>
                          <w:t>Consideration and decision</w:t>
                        </w:r>
                        <w:r w:rsidR="005B56E2" w:rsidRPr="005B7F14">
                          <w:rPr>
                            <w:rFonts w:ascii="Proxima Nova" w:hAnsi="Proxima Nova"/>
                          </w:rPr>
                          <w:t xml:space="preserve"> by Council/Board</w:t>
                        </w:r>
                      </w:p>
                    </w:txbxContent>
                  </v:textbox>
                </v:shape>
                <v:shape id="Flowchart: Alternate Process 897019837" o:spid="_x0000_s1235" type="#_x0000_t176" style="position:absolute;left:21748;top:36872;width:14651;height:5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wXvyAAAAOIAAAAPAAAAZHJzL2Rvd25yZXYueG1sRI9BSwMx&#10;FITvQv9DeII3m10Vd7s2LVJQBA/SVu+Pzetm2eRlm8R2/fdGEHocZuYbZrmenBUnCrH3rKCcFyCI&#10;W6977hR87l9uaxAxIWu0nknBD0VYr2ZXS2y0P/OWTrvUiQzh2KACk9LYSBlbQw7j3I/E2Tv44DBl&#10;GTqpA54z3Fl5VxSP0mHPecHgSBtD7bD7dgoo0PRuNzVWD94Ox4MpP16HL6VurqfnJxCJpnQJ/7ff&#10;tIJ6URXlor6v4O9SvgNy9QsAAP//AwBQSwECLQAUAAYACAAAACEA2+H2y+4AAACFAQAAEwAAAAAA&#10;AAAAAAAAAAAAAAAAW0NvbnRlbnRfVHlwZXNdLnhtbFBLAQItABQABgAIAAAAIQBa9CxbvwAAABUB&#10;AAALAAAAAAAAAAAAAAAAAB8BAABfcmVscy8ucmVsc1BLAQItABQABgAIAAAAIQC0AwXvyAAAAOIA&#10;AAAPAAAAAAAAAAAAAAAAAAcCAABkcnMvZG93bnJldi54bWxQSwUGAAAAAAMAAwC3AAAA/AIAAAAA&#10;" fillcolor="white [3212]" strokecolor="black [3213]" strokeweight="1pt">
                  <v:fill opacity="32896f"/>
                  <v:textbox style="mso-fit-shape-to-text:t" inset="0,0,0,0">
                    <w:txbxContent>
                      <w:p w14:paraId="22F96FD1" w14:textId="7348C84D" w:rsidR="005B56E2" w:rsidRPr="005B7F14" w:rsidRDefault="00FE3517" w:rsidP="005B56E2">
                        <w:pPr>
                          <w:pStyle w:val="Graphics"/>
                          <w:shd w:val="clear" w:color="auto" w:fill="FFFFFF" w:themeFill="background1"/>
                          <w:rPr>
                            <w:rFonts w:ascii="Proxima Nova" w:hAnsi="Proxima Nova"/>
                            <w14:ligatures w14:val="none"/>
                          </w:rPr>
                        </w:pPr>
                        <w:r w:rsidRPr="005B7F14">
                          <w:rPr>
                            <w:rFonts w:ascii="Proxima Nova" w:hAnsi="Proxima Nova"/>
                          </w:rPr>
                          <w:t>Consideration and decision by delegated authority</w:t>
                        </w:r>
                      </w:p>
                    </w:txbxContent>
                  </v:textbox>
                </v:shape>
                <w10:anchorlock/>
              </v:group>
            </w:pict>
          </mc:Fallback>
        </mc:AlternateContent>
      </w:r>
    </w:p>
    <w:p w14:paraId="1AFA32A1" w14:textId="77777777" w:rsidR="008F436A" w:rsidRDefault="008F436A" w:rsidP="008F436A">
      <w:pPr>
        <w:pStyle w:val="Subtitle"/>
        <w:spacing w:before="0" w:after="0"/>
      </w:pPr>
    </w:p>
    <w:p w14:paraId="24A9C299" w14:textId="77777777" w:rsidR="008F436A" w:rsidRPr="008F436A" w:rsidRDefault="008F436A" w:rsidP="008F436A"/>
    <w:p w14:paraId="073F1F02" w14:textId="08896BD3" w:rsidR="008E233D" w:rsidRPr="00F21187" w:rsidRDefault="008E233D" w:rsidP="00FF0A49">
      <w:pPr>
        <w:pStyle w:val="Heading2"/>
      </w:pPr>
      <w:bookmarkStart w:id="41" w:name="_Toc182770995"/>
      <w:r w:rsidRPr="00A50CA1">
        <w:lastRenderedPageBreak/>
        <w:t>Description</w:t>
      </w:r>
      <w:bookmarkEnd w:id="41"/>
    </w:p>
    <w:p w14:paraId="1DADA49C" w14:textId="126C981D" w:rsidR="0079626B" w:rsidRPr="00FF0A49" w:rsidRDefault="006E3CED" w:rsidP="00FF0A49">
      <w:pPr>
        <w:spacing w:after="120"/>
        <w:rPr>
          <w:rFonts w:ascii="Proxima Nova" w:hAnsi="Proxima Nova"/>
          <w:color w:val="auto"/>
        </w:rPr>
      </w:pPr>
      <w:r w:rsidRPr="00FF0A49">
        <w:rPr>
          <w:rFonts w:ascii="Proxima Nova" w:hAnsi="Proxima Nova"/>
          <w:color w:val="auto"/>
        </w:rPr>
        <w:t>A Development Permit is required for any development on properties within Development Permit Areas, which are designated by the Official Community Plan. These are identified based on the potential for negative environmental or social impacts of development.</w:t>
      </w:r>
      <w:r w:rsidR="00A35E66" w:rsidRPr="00FF0A49">
        <w:rPr>
          <w:rFonts w:ascii="Proxima Nova" w:hAnsi="Proxima Nova"/>
          <w:color w:val="auto"/>
        </w:rPr>
        <w:t xml:space="preserve"> They may be applied to specific geographic areas or to certain types of development.</w:t>
      </w:r>
      <w:r w:rsidRPr="00FF0A49">
        <w:rPr>
          <w:rFonts w:ascii="Proxima Nova" w:hAnsi="Proxima Nova"/>
          <w:color w:val="auto"/>
        </w:rPr>
        <w:t xml:space="preserve"> </w:t>
      </w:r>
      <w:r w:rsidR="009E2FBE" w:rsidRPr="00FF0A49">
        <w:rPr>
          <w:rFonts w:ascii="Proxima Nova" w:hAnsi="Proxima Nova"/>
          <w:color w:val="auto"/>
        </w:rPr>
        <w:t xml:space="preserve">The </w:t>
      </w:r>
      <w:r w:rsidR="000D30D3" w:rsidRPr="00FF0A49">
        <w:rPr>
          <w:rFonts w:ascii="Proxima Nova" w:hAnsi="Proxima Nova"/>
          <w:i/>
          <w:iCs/>
          <w:color w:val="auto"/>
        </w:rPr>
        <w:t>Local Government Act</w:t>
      </w:r>
      <w:r w:rsidRPr="00FF0A49">
        <w:rPr>
          <w:rFonts w:ascii="Proxima Nova" w:hAnsi="Proxima Nova"/>
          <w:color w:val="auto"/>
        </w:rPr>
        <w:t xml:space="preserve"> enables municipalities to create Development Permit Areas for the </w:t>
      </w:r>
      <w:r w:rsidR="00A35E66" w:rsidRPr="00FF0A49">
        <w:rPr>
          <w:rFonts w:ascii="Proxima Nova" w:hAnsi="Proxima Nova"/>
          <w:color w:val="auto"/>
        </w:rPr>
        <w:t xml:space="preserve">following </w:t>
      </w:r>
      <w:r w:rsidR="000013B6" w:rsidRPr="00FF0A49">
        <w:rPr>
          <w:rFonts w:ascii="Proxima Nova" w:hAnsi="Proxima Nova"/>
          <w:color w:val="auto"/>
        </w:rPr>
        <w:t>purpo</w:t>
      </w:r>
      <w:r w:rsidR="00A35E66" w:rsidRPr="00FF0A49">
        <w:rPr>
          <w:rFonts w:ascii="Proxima Nova" w:hAnsi="Proxima Nova"/>
          <w:color w:val="auto"/>
        </w:rPr>
        <w:t>s</w:t>
      </w:r>
      <w:r w:rsidR="000013B6" w:rsidRPr="00FF0A49">
        <w:rPr>
          <w:rFonts w:ascii="Proxima Nova" w:hAnsi="Proxima Nova"/>
          <w:color w:val="auto"/>
        </w:rPr>
        <w:t>es</w:t>
      </w:r>
      <w:r w:rsidR="00A35E66" w:rsidRPr="00FF0A49">
        <w:rPr>
          <w:rFonts w:ascii="Proxima Nova" w:hAnsi="Proxima Nova"/>
          <w:color w:val="auto"/>
        </w:rPr>
        <w:t>:</w:t>
      </w:r>
    </w:p>
    <w:p w14:paraId="484F9F06" w14:textId="47EAB87C" w:rsidR="003F71E9" w:rsidRPr="00FF0A49" w:rsidRDefault="006C0387" w:rsidP="00E80F82">
      <w:pPr>
        <w:ind w:left="720"/>
        <w:rPr>
          <w:rFonts w:ascii="Proxima Nova" w:hAnsi="Proxima Nova"/>
          <w:color w:val="auto"/>
        </w:rPr>
      </w:pPr>
      <w:r w:rsidRPr="00FF0A49">
        <w:rPr>
          <w:rFonts w:ascii="Proxima Nova" w:hAnsi="Proxima Nova"/>
          <w:color w:val="auto"/>
        </w:rPr>
        <w:t>(</w:t>
      </w:r>
      <w:r w:rsidR="003F71E9" w:rsidRPr="00FF0A49">
        <w:rPr>
          <w:rFonts w:ascii="Proxima Nova" w:hAnsi="Proxima Nova"/>
          <w:color w:val="auto"/>
        </w:rPr>
        <w:t>a) protection of the natural environment, its ecosystems and biological diversity</w:t>
      </w:r>
    </w:p>
    <w:p w14:paraId="31948053" w14:textId="12B4592C" w:rsidR="003F71E9" w:rsidRPr="00FF0A49" w:rsidRDefault="006C0387" w:rsidP="00E80F82">
      <w:pPr>
        <w:ind w:left="720"/>
        <w:rPr>
          <w:rFonts w:ascii="Proxima Nova" w:hAnsi="Proxima Nova"/>
          <w:color w:val="auto"/>
        </w:rPr>
      </w:pPr>
      <w:bookmarkStart w:id="42" w:name="d0e45130"/>
      <w:bookmarkEnd w:id="42"/>
      <w:r w:rsidRPr="00FF0A49">
        <w:rPr>
          <w:rFonts w:ascii="Proxima Nova" w:hAnsi="Proxima Nova"/>
          <w:color w:val="auto"/>
        </w:rPr>
        <w:t>(</w:t>
      </w:r>
      <w:r w:rsidR="003F71E9" w:rsidRPr="00FF0A49">
        <w:rPr>
          <w:rFonts w:ascii="Proxima Nova" w:hAnsi="Proxima Nova"/>
          <w:color w:val="auto"/>
        </w:rPr>
        <w:t>b) protection of development from hazardous conditions</w:t>
      </w:r>
    </w:p>
    <w:p w14:paraId="290BAD25" w14:textId="2BCDA495" w:rsidR="003F71E9" w:rsidRPr="00FF0A49" w:rsidRDefault="006C0387" w:rsidP="00E80F82">
      <w:pPr>
        <w:ind w:left="720"/>
        <w:rPr>
          <w:rFonts w:ascii="Proxima Nova" w:hAnsi="Proxima Nova"/>
          <w:color w:val="auto"/>
        </w:rPr>
      </w:pPr>
      <w:bookmarkStart w:id="43" w:name="d0e45139"/>
      <w:bookmarkEnd w:id="43"/>
      <w:r w:rsidRPr="00FF0A49">
        <w:rPr>
          <w:rFonts w:ascii="Proxima Nova" w:hAnsi="Proxima Nova"/>
          <w:color w:val="auto"/>
        </w:rPr>
        <w:t>(</w:t>
      </w:r>
      <w:r w:rsidR="003F71E9" w:rsidRPr="00FF0A49">
        <w:rPr>
          <w:rFonts w:ascii="Proxima Nova" w:hAnsi="Proxima Nova"/>
          <w:color w:val="auto"/>
        </w:rPr>
        <w:t>c) protection of farming</w:t>
      </w:r>
    </w:p>
    <w:p w14:paraId="3FFE38BC" w14:textId="0B2FB96E" w:rsidR="003F71E9" w:rsidRPr="00FF0A49" w:rsidRDefault="006C0387" w:rsidP="00E80F82">
      <w:pPr>
        <w:ind w:left="720"/>
        <w:rPr>
          <w:rFonts w:ascii="Proxima Nova" w:hAnsi="Proxima Nova"/>
          <w:color w:val="auto"/>
        </w:rPr>
      </w:pPr>
      <w:bookmarkStart w:id="44" w:name="d0e45148"/>
      <w:bookmarkEnd w:id="44"/>
      <w:r w:rsidRPr="00FF0A49">
        <w:rPr>
          <w:rFonts w:ascii="Proxima Nova" w:hAnsi="Proxima Nova"/>
          <w:color w:val="auto"/>
        </w:rPr>
        <w:t>(</w:t>
      </w:r>
      <w:r w:rsidR="003F71E9" w:rsidRPr="00FF0A49">
        <w:rPr>
          <w:rFonts w:ascii="Proxima Nova" w:hAnsi="Proxima Nova"/>
          <w:color w:val="auto"/>
        </w:rPr>
        <w:t>d) revitalization of an area in which a commercial use is permitted</w:t>
      </w:r>
    </w:p>
    <w:p w14:paraId="16D36B67" w14:textId="40E96782" w:rsidR="003F71E9" w:rsidRPr="00FF0A49" w:rsidRDefault="006C0387" w:rsidP="00E80F82">
      <w:pPr>
        <w:ind w:left="990" w:hanging="270"/>
        <w:rPr>
          <w:rFonts w:ascii="Proxima Nova" w:hAnsi="Proxima Nova"/>
          <w:color w:val="auto"/>
        </w:rPr>
      </w:pPr>
      <w:bookmarkStart w:id="45" w:name="d0e45157"/>
      <w:bookmarkEnd w:id="45"/>
      <w:r w:rsidRPr="00FF0A49">
        <w:rPr>
          <w:rFonts w:ascii="Proxima Nova" w:hAnsi="Proxima Nova"/>
          <w:color w:val="auto"/>
        </w:rPr>
        <w:t>(</w:t>
      </w:r>
      <w:r w:rsidR="003F71E9" w:rsidRPr="00FF0A49">
        <w:rPr>
          <w:rFonts w:ascii="Proxima Nova" w:hAnsi="Proxima Nova"/>
          <w:color w:val="auto"/>
        </w:rPr>
        <w:t>e) establishment of objectives for the form and character of intensive residential development</w:t>
      </w:r>
    </w:p>
    <w:p w14:paraId="47CBFF7F" w14:textId="5534C90E" w:rsidR="003F71E9" w:rsidRPr="00FF0A49" w:rsidRDefault="006C0387" w:rsidP="00E80F82">
      <w:pPr>
        <w:ind w:left="990" w:hanging="270"/>
        <w:rPr>
          <w:rFonts w:ascii="Proxima Nova" w:hAnsi="Proxima Nova"/>
          <w:color w:val="auto"/>
        </w:rPr>
      </w:pPr>
      <w:bookmarkStart w:id="46" w:name="d0e45166"/>
      <w:bookmarkEnd w:id="46"/>
      <w:r w:rsidRPr="00FF0A49">
        <w:rPr>
          <w:rFonts w:ascii="Proxima Nova" w:hAnsi="Proxima Nova"/>
          <w:color w:val="auto"/>
        </w:rPr>
        <w:t>(</w:t>
      </w:r>
      <w:r w:rsidR="003F71E9" w:rsidRPr="00FF0A49">
        <w:rPr>
          <w:rFonts w:ascii="Proxima Nova" w:hAnsi="Proxima Nova"/>
          <w:color w:val="auto"/>
        </w:rPr>
        <w:t>f) establishment of objectives for the form and character of commercial, industrial or multi-family residential development</w:t>
      </w:r>
    </w:p>
    <w:p w14:paraId="78158400" w14:textId="65120E54" w:rsidR="003F71E9" w:rsidRPr="00FF0A49" w:rsidRDefault="006C0387" w:rsidP="00E80F82">
      <w:pPr>
        <w:ind w:left="990" w:hanging="270"/>
        <w:rPr>
          <w:rFonts w:ascii="Proxima Nova" w:hAnsi="Proxima Nova"/>
          <w:color w:val="auto"/>
        </w:rPr>
      </w:pPr>
      <w:bookmarkStart w:id="47" w:name="d0e45175"/>
      <w:bookmarkEnd w:id="47"/>
      <w:r w:rsidRPr="00FF0A49">
        <w:rPr>
          <w:rFonts w:ascii="Proxima Nova" w:hAnsi="Proxima Nova"/>
          <w:color w:val="auto"/>
        </w:rPr>
        <w:t>(</w:t>
      </w:r>
      <w:r w:rsidR="003F71E9" w:rsidRPr="00FF0A49">
        <w:rPr>
          <w:rFonts w:ascii="Proxima Nova" w:hAnsi="Proxima Nova"/>
          <w:color w:val="auto"/>
        </w:rPr>
        <w:t>g) in relation to an area in a resort region, establishment of objectives for the form and character of</w:t>
      </w:r>
      <w:r w:rsidR="00881404" w:rsidRPr="00FF0A49">
        <w:rPr>
          <w:rFonts w:ascii="Proxima Nova" w:hAnsi="Proxima Nova"/>
          <w:color w:val="auto"/>
        </w:rPr>
        <w:t xml:space="preserve"> </w:t>
      </w:r>
      <w:r w:rsidR="003F71E9" w:rsidRPr="00FF0A49">
        <w:rPr>
          <w:rFonts w:ascii="Proxima Nova" w:hAnsi="Proxima Nova"/>
          <w:color w:val="auto"/>
        </w:rPr>
        <w:t>development in the resort region</w:t>
      </w:r>
    </w:p>
    <w:p w14:paraId="6C75DE2C" w14:textId="00BC8A1B" w:rsidR="003F71E9" w:rsidRPr="00FF0A49" w:rsidRDefault="006C0387" w:rsidP="00E80F82">
      <w:pPr>
        <w:ind w:left="720"/>
        <w:rPr>
          <w:rFonts w:ascii="Proxima Nova" w:hAnsi="Proxima Nova"/>
          <w:color w:val="auto"/>
        </w:rPr>
      </w:pPr>
      <w:bookmarkStart w:id="48" w:name="d0e45184"/>
      <w:bookmarkEnd w:id="48"/>
      <w:r w:rsidRPr="00FF0A49">
        <w:rPr>
          <w:rFonts w:ascii="Proxima Nova" w:hAnsi="Proxima Nova"/>
          <w:color w:val="auto"/>
        </w:rPr>
        <w:t>(</w:t>
      </w:r>
      <w:r w:rsidR="003F71E9" w:rsidRPr="00FF0A49">
        <w:rPr>
          <w:rFonts w:ascii="Proxima Nova" w:hAnsi="Proxima Nova"/>
          <w:color w:val="auto"/>
        </w:rPr>
        <w:t>h) establishment of objectives to promote energy conservation</w:t>
      </w:r>
    </w:p>
    <w:p w14:paraId="00D926AA" w14:textId="5C0ADC43" w:rsidR="003F71E9" w:rsidRPr="00FF0A49" w:rsidRDefault="006C0387" w:rsidP="00E80F82">
      <w:pPr>
        <w:ind w:left="720"/>
        <w:rPr>
          <w:rFonts w:ascii="Proxima Nova" w:hAnsi="Proxima Nova"/>
          <w:color w:val="auto"/>
        </w:rPr>
      </w:pPr>
      <w:bookmarkStart w:id="49" w:name="d0e45193"/>
      <w:bookmarkEnd w:id="49"/>
      <w:r w:rsidRPr="00FF0A49">
        <w:rPr>
          <w:rFonts w:ascii="Proxima Nova" w:hAnsi="Proxima Nova"/>
          <w:color w:val="auto"/>
        </w:rPr>
        <w:t>(</w:t>
      </w:r>
      <w:proofErr w:type="spellStart"/>
      <w:r w:rsidR="003F71E9" w:rsidRPr="00FF0A49">
        <w:rPr>
          <w:rFonts w:ascii="Proxima Nova" w:hAnsi="Proxima Nova"/>
          <w:color w:val="auto"/>
        </w:rPr>
        <w:t>i</w:t>
      </w:r>
      <w:proofErr w:type="spellEnd"/>
      <w:r w:rsidR="003F71E9" w:rsidRPr="00FF0A49">
        <w:rPr>
          <w:rFonts w:ascii="Proxima Nova" w:hAnsi="Proxima Nova"/>
          <w:color w:val="auto"/>
        </w:rPr>
        <w:t>) establishment of objectives to promote water conservation</w:t>
      </w:r>
    </w:p>
    <w:p w14:paraId="53A84803" w14:textId="476541B7" w:rsidR="000F312C" w:rsidRPr="00FF0A49" w:rsidRDefault="006C0387" w:rsidP="00FF0A49">
      <w:pPr>
        <w:spacing w:after="120"/>
        <w:ind w:left="720"/>
        <w:rPr>
          <w:rFonts w:ascii="Proxima Nova" w:hAnsi="Proxima Nova"/>
          <w:color w:val="auto"/>
        </w:rPr>
      </w:pPr>
      <w:bookmarkStart w:id="50" w:name="d0e45202"/>
      <w:bookmarkEnd w:id="50"/>
      <w:r w:rsidRPr="00FF0A49">
        <w:rPr>
          <w:rFonts w:ascii="Proxima Nova" w:hAnsi="Proxima Nova"/>
          <w:color w:val="auto"/>
        </w:rPr>
        <w:t>(</w:t>
      </w:r>
      <w:r w:rsidR="003F71E9" w:rsidRPr="00FF0A49">
        <w:rPr>
          <w:rFonts w:ascii="Proxima Nova" w:hAnsi="Proxima Nova"/>
          <w:color w:val="auto"/>
        </w:rPr>
        <w:t>j) establishment of objectives to promote the reduction of greenhouse gas emissions.</w:t>
      </w:r>
    </w:p>
    <w:p w14:paraId="305A7937" w14:textId="7D6CAF64" w:rsidR="00F90F0B" w:rsidRPr="00FF0A49" w:rsidRDefault="00F90F0B" w:rsidP="00F90F0B">
      <w:pPr>
        <w:rPr>
          <w:rFonts w:ascii="Proxima Nova" w:hAnsi="Proxima Nova"/>
          <w:color w:val="auto"/>
        </w:rPr>
      </w:pPr>
      <w:r w:rsidRPr="00FF0A49">
        <w:rPr>
          <w:rFonts w:ascii="Proxima Nova" w:hAnsi="Proxima Nova"/>
          <w:color w:val="auto"/>
        </w:rPr>
        <w:t xml:space="preserve">The </w:t>
      </w:r>
      <w:r w:rsidRPr="00FF0A49">
        <w:rPr>
          <w:rFonts w:ascii="Proxima Nova" w:hAnsi="Proxima Nova"/>
          <w:i/>
          <w:iCs/>
          <w:color w:val="auto"/>
        </w:rPr>
        <w:t>Heritage Conservation Act</w:t>
      </w:r>
      <w:r w:rsidRPr="00FF0A49">
        <w:rPr>
          <w:rFonts w:ascii="Proxima Nova" w:hAnsi="Proxima Nova"/>
          <w:color w:val="auto"/>
        </w:rPr>
        <w:t xml:space="preserve"> and Part 15 (Heritage Conservation) of the </w:t>
      </w:r>
      <w:r w:rsidR="000D30D3" w:rsidRPr="00FF0A49">
        <w:rPr>
          <w:rFonts w:ascii="Proxima Nova" w:hAnsi="Proxima Nova"/>
          <w:i/>
          <w:iCs/>
          <w:color w:val="auto"/>
        </w:rPr>
        <w:t>Local Government Act</w:t>
      </w:r>
      <w:r w:rsidRPr="00FF0A49">
        <w:rPr>
          <w:rFonts w:ascii="Proxima Nova" w:hAnsi="Proxima Nova"/>
          <w:color w:val="auto"/>
        </w:rPr>
        <w:t xml:space="preserve"> also come into effect when property is being developed. While not the same as a Development Permit Area, it is important to be aware of the implications and your responsibilities. This legislation protects Archeological Sites and significant Heritage assets in the community. It is the responsibility of the </w:t>
      </w:r>
      <w:r w:rsidR="00B57A0B" w:rsidRPr="00FF0A49">
        <w:rPr>
          <w:rFonts w:ascii="Proxima Nova" w:hAnsi="Proxima Nova"/>
          <w:color w:val="auto"/>
        </w:rPr>
        <w:t>property owner</w:t>
      </w:r>
      <w:r w:rsidRPr="00FF0A49">
        <w:rPr>
          <w:rFonts w:ascii="Proxima Nova" w:hAnsi="Proxima Nova"/>
          <w:color w:val="auto"/>
        </w:rPr>
        <w:t xml:space="preserve"> or lease holder to preserve Archaeological sites, both known and unknown. </w:t>
      </w:r>
    </w:p>
    <w:p w14:paraId="19E905B4" w14:textId="77777777" w:rsidR="00F90F0B" w:rsidRPr="00A50CA1" w:rsidRDefault="00F90F0B" w:rsidP="00FF0A49">
      <w:pPr>
        <w:pStyle w:val="Heading2"/>
      </w:pPr>
      <w:bookmarkStart w:id="51" w:name="_Toc182770996"/>
      <w:r w:rsidRPr="00A50CA1">
        <w:t>Considerations</w:t>
      </w:r>
      <w:bookmarkEnd w:id="51"/>
      <w:r w:rsidRPr="00A50CA1">
        <w:t xml:space="preserve"> </w:t>
      </w:r>
    </w:p>
    <w:p w14:paraId="1B8C9240" w14:textId="77777777" w:rsidR="00F90F0B" w:rsidRPr="002E7EF4" w:rsidRDefault="00F90F0B" w:rsidP="00F4674B">
      <w:pPr>
        <w:pStyle w:val="ListParagraph"/>
        <w:numPr>
          <w:ilvl w:val="0"/>
          <w:numId w:val="10"/>
        </w:numPr>
        <w:rPr>
          <w:rFonts w:ascii="Proxima Nova" w:hAnsi="Proxima Nova"/>
          <w:color w:val="auto"/>
        </w:rPr>
      </w:pPr>
      <w:r w:rsidRPr="002E7EF4">
        <w:rPr>
          <w:rFonts w:ascii="Proxima Nova" w:hAnsi="Proxima Nova"/>
          <w:color w:val="auto"/>
        </w:rPr>
        <w:t xml:space="preserve">The Official Community Plan contains maps and guidelines for each of the Development Permit Areas that have been designated. </w:t>
      </w:r>
    </w:p>
    <w:p w14:paraId="7AD35C24" w14:textId="77777777" w:rsidR="00F90F0B" w:rsidRPr="002E7EF4" w:rsidRDefault="00F90F0B" w:rsidP="00F4674B">
      <w:pPr>
        <w:pStyle w:val="ListParagraph"/>
        <w:numPr>
          <w:ilvl w:val="0"/>
          <w:numId w:val="10"/>
        </w:numPr>
        <w:rPr>
          <w:rFonts w:ascii="Proxima Nova" w:hAnsi="Proxima Nova"/>
          <w:color w:val="auto"/>
        </w:rPr>
      </w:pPr>
      <w:r w:rsidRPr="002E7EF4">
        <w:rPr>
          <w:rFonts w:ascii="Proxima Nova" w:hAnsi="Proxima Nova"/>
          <w:color w:val="auto"/>
        </w:rPr>
        <w:t xml:space="preserve">Your property and/or your proposed development may fall under multiple Development Permit Areas. You may use single Development Permit Application to address all the applicable Development Permit Areas. </w:t>
      </w:r>
    </w:p>
    <w:p w14:paraId="1982C871" w14:textId="77777777" w:rsidR="00F90F0B" w:rsidRPr="002E7EF4" w:rsidRDefault="00F90F0B" w:rsidP="00F4674B">
      <w:pPr>
        <w:pStyle w:val="ListParagraph"/>
        <w:numPr>
          <w:ilvl w:val="0"/>
          <w:numId w:val="10"/>
        </w:numPr>
        <w:rPr>
          <w:rFonts w:ascii="Proxima Nova" w:hAnsi="Proxima Nova"/>
          <w:color w:val="auto"/>
        </w:rPr>
      </w:pPr>
      <w:r w:rsidRPr="002E7EF4">
        <w:rPr>
          <w:rFonts w:ascii="Proxima Nova" w:hAnsi="Proxima Nova"/>
          <w:color w:val="auto"/>
        </w:rPr>
        <w:t xml:space="preserve">You must review the guidelines in the Official Community Plan and provide compelling evidence that your proposal conforms to the guidelines. </w:t>
      </w:r>
    </w:p>
    <w:p w14:paraId="058A93F3" w14:textId="4950582A" w:rsidR="00F90F0B" w:rsidRPr="002E7EF4" w:rsidRDefault="00F90F0B" w:rsidP="00F4674B">
      <w:pPr>
        <w:pStyle w:val="ListParagraph"/>
        <w:numPr>
          <w:ilvl w:val="0"/>
          <w:numId w:val="10"/>
        </w:numPr>
        <w:rPr>
          <w:rFonts w:ascii="Proxima Nova" w:hAnsi="Proxima Nova"/>
          <w:color w:val="auto"/>
        </w:rPr>
      </w:pPr>
      <w:r w:rsidRPr="002E7EF4">
        <w:rPr>
          <w:rFonts w:ascii="Proxima Nova" w:hAnsi="Proxima Nova"/>
          <w:color w:val="auto"/>
        </w:rPr>
        <w:t>If you require a variance to some aspect of the Development Permit guidelines, you must provide a compelling rationale for why compliance is not possible.</w:t>
      </w:r>
    </w:p>
    <w:p w14:paraId="667C2BDE" w14:textId="77777777" w:rsidR="00F90F0B" w:rsidRDefault="00F90F0B" w:rsidP="00F90F0B"/>
    <w:p w14:paraId="77CEAC5F" w14:textId="77777777" w:rsidR="00F90F0B" w:rsidRDefault="00F90F0B" w:rsidP="00F90F0B"/>
    <w:p w14:paraId="78D45A9F" w14:textId="77777777" w:rsidR="00F90F0B" w:rsidRDefault="00F90F0B" w:rsidP="00F90F0B"/>
    <w:p w14:paraId="15864EFA" w14:textId="77777777" w:rsidR="00F90F0B" w:rsidRDefault="00F90F0B" w:rsidP="00F90F0B"/>
    <w:p w14:paraId="523EE552" w14:textId="5A82C831" w:rsidR="00C32607" w:rsidRPr="002E7EF4" w:rsidRDefault="00C32607" w:rsidP="00C32607">
      <w:pPr>
        <w:rPr>
          <w:rFonts w:ascii="Proxima Nova" w:hAnsi="Proxima Nova"/>
          <w:color w:val="auto"/>
        </w:rPr>
      </w:pPr>
      <w:r w:rsidRPr="002E7EF4">
        <w:rPr>
          <w:rFonts w:ascii="Proxima Nova" w:hAnsi="Proxima Nova"/>
          <w:color w:val="auto"/>
        </w:rPr>
        <w:lastRenderedPageBreak/>
        <w:t xml:space="preserve">Some Development Permit Areas serve multiple purposes due to the nature of the land in that area, or because they combine protection of the natural environment (e.g. sensitive ecosystems) along with the social environment (e.g. form and character).  </w:t>
      </w:r>
      <w:r w:rsidRPr="003F5C16">
        <w:rPr>
          <w:rFonts w:ascii="Proxima Nova" w:hAnsi="Proxima Nova"/>
          <w:color w:val="D0006F"/>
        </w:rPr>
        <w:t xml:space="preserve">&lt;Insert name of local government&gt; </w:t>
      </w:r>
      <w:r w:rsidRPr="002E7EF4">
        <w:rPr>
          <w:rFonts w:ascii="Proxima Nova" w:hAnsi="Proxima Nova"/>
          <w:color w:val="auto"/>
        </w:rPr>
        <w:t>has designated the</w:t>
      </w:r>
      <w:r w:rsidR="000D30D3" w:rsidRPr="002E7EF4">
        <w:rPr>
          <w:rFonts w:ascii="Proxima Nova" w:hAnsi="Proxima Nova"/>
          <w:color w:val="auto"/>
        </w:rPr>
        <w:t xml:space="preserve"> following</w:t>
      </w:r>
      <w:r w:rsidRPr="002E7EF4">
        <w:rPr>
          <w:rFonts w:ascii="Proxima Nova" w:hAnsi="Proxima Nova"/>
          <w:color w:val="auto"/>
        </w:rPr>
        <w:t xml:space="preserve"> Development Permit Areas in the Official Community Plan. The purpose of each is included with the letter representing the relevant section of the </w:t>
      </w:r>
      <w:r w:rsidR="000D30D3" w:rsidRPr="002E7EF4">
        <w:rPr>
          <w:rFonts w:ascii="Proxima Nova" w:hAnsi="Proxima Nova"/>
          <w:i/>
          <w:iCs/>
          <w:color w:val="auto"/>
        </w:rPr>
        <w:t>Local Government Act</w:t>
      </w:r>
      <w:r w:rsidRPr="002E7EF4">
        <w:rPr>
          <w:rFonts w:ascii="Proxima Nova" w:hAnsi="Proxima Nova"/>
          <w:color w:val="auto"/>
        </w:rPr>
        <w:t xml:space="preserve"> above.</w:t>
      </w:r>
    </w:p>
    <w:p w14:paraId="66E46499" w14:textId="77777777" w:rsidR="00C32607" w:rsidRPr="002E7EF4" w:rsidRDefault="00C32607" w:rsidP="00C32607">
      <w:pPr>
        <w:rPr>
          <w:rFonts w:ascii="Proxima Nova" w:hAnsi="Proxima Nova"/>
          <w:color w:val="auto"/>
        </w:rPr>
      </w:pPr>
    </w:p>
    <w:tbl>
      <w:tblPr>
        <w:tblStyle w:val="TableGrid"/>
        <w:tblpPr w:leftFromText="180" w:rightFromText="180" w:vertAnchor="text" w:horzAnchor="margin" w:tblpY="66"/>
        <w:tblW w:w="0" w:type="auto"/>
        <w:tblLook w:val="04A0" w:firstRow="1" w:lastRow="0" w:firstColumn="1" w:lastColumn="0" w:noHBand="0" w:noVBand="1"/>
      </w:tblPr>
      <w:tblGrid>
        <w:gridCol w:w="7195"/>
        <w:gridCol w:w="1890"/>
      </w:tblGrid>
      <w:tr w:rsidR="002E7EF4" w:rsidRPr="002E7EF4" w14:paraId="30FD0E8F" w14:textId="77777777" w:rsidTr="00BA1AA4">
        <w:tc>
          <w:tcPr>
            <w:tcW w:w="7195" w:type="dxa"/>
            <w:shd w:val="clear" w:color="auto" w:fill="F2F2F2" w:themeFill="background1" w:themeFillShade="F2"/>
          </w:tcPr>
          <w:p w14:paraId="2C95D8B5" w14:textId="77777777" w:rsidR="00C32607" w:rsidRPr="002E7EF4" w:rsidRDefault="00C32607" w:rsidP="00C32607">
            <w:pPr>
              <w:rPr>
                <w:rFonts w:ascii="Proxima Nova" w:hAnsi="Proxima Nova"/>
                <w:color w:val="auto"/>
              </w:rPr>
            </w:pPr>
            <w:r w:rsidRPr="002E7EF4">
              <w:rPr>
                <w:rFonts w:ascii="Proxima Nova" w:hAnsi="Proxima Nova"/>
                <w:color w:val="auto"/>
              </w:rPr>
              <w:t>Name of Development Permit Area (DPA)</w:t>
            </w:r>
          </w:p>
        </w:tc>
        <w:tc>
          <w:tcPr>
            <w:tcW w:w="1890" w:type="dxa"/>
            <w:shd w:val="clear" w:color="auto" w:fill="F2F2F2" w:themeFill="background1" w:themeFillShade="F2"/>
          </w:tcPr>
          <w:p w14:paraId="0BA76C94" w14:textId="77777777" w:rsidR="00C32607" w:rsidRPr="002E7EF4" w:rsidRDefault="00C32607" w:rsidP="00BA1AA4">
            <w:pPr>
              <w:jc w:val="center"/>
              <w:rPr>
                <w:rFonts w:ascii="Proxima Nova" w:hAnsi="Proxima Nova"/>
                <w:color w:val="auto"/>
              </w:rPr>
            </w:pPr>
            <w:r w:rsidRPr="002E7EF4">
              <w:rPr>
                <w:rFonts w:ascii="Proxima Nova" w:hAnsi="Proxima Nova"/>
                <w:color w:val="auto"/>
              </w:rPr>
              <w:t>Purpose(s)</w:t>
            </w:r>
          </w:p>
        </w:tc>
      </w:tr>
      <w:tr w:rsidR="002E7EF4" w:rsidRPr="002E7EF4" w14:paraId="05A3D626" w14:textId="77777777" w:rsidTr="00BA1AA4">
        <w:tc>
          <w:tcPr>
            <w:tcW w:w="7195" w:type="dxa"/>
          </w:tcPr>
          <w:p w14:paraId="77243E8A" w14:textId="77777777" w:rsidR="00C32607" w:rsidRPr="002E7EF4" w:rsidRDefault="00C32607" w:rsidP="00C32607">
            <w:pPr>
              <w:rPr>
                <w:rFonts w:ascii="Proxima Nova" w:hAnsi="Proxima Nova"/>
                <w:color w:val="auto"/>
              </w:rPr>
            </w:pPr>
            <w:r w:rsidRPr="002E7EF4">
              <w:rPr>
                <w:rFonts w:ascii="Proxima Nova" w:hAnsi="Proxima Nova"/>
                <w:color w:val="auto"/>
              </w:rPr>
              <w:t>Environmentally Sensitive Area DPA</w:t>
            </w:r>
          </w:p>
        </w:tc>
        <w:tc>
          <w:tcPr>
            <w:tcW w:w="1890" w:type="dxa"/>
          </w:tcPr>
          <w:p w14:paraId="448035FC" w14:textId="77777777" w:rsidR="00C32607" w:rsidRPr="002E7EF4" w:rsidRDefault="00C32607" w:rsidP="00BA1AA4">
            <w:pPr>
              <w:jc w:val="center"/>
              <w:rPr>
                <w:rFonts w:ascii="Proxima Nova" w:hAnsi="Proxima Nova"/>
                <w:color w:val="auto"/>
              </w:rPr>
            </w:pPr>
            <w:r w:rsidRPr="002E7EF4">
              <w:rPr>
                <w:rFonts w:ascii="Proxima Nova" w:hAnsi="Proxima Nova"/>
                <w:color w:val="auto"/>
              </w:rPr>
              <w:t>(a)</w:t>
            </w:r>
          </w:p>
        </w:tc>
      </w:tr>
      <w:tr w:rsidR="002E7EF4" w:rsidRPr="002E7EF4" w14:paraId="7CEC754D" w14:textId="77777777" w:rsidTr="00BA1AA4">
        <w:tc>
          <w:tcPr>
            <w:tcW w:w="7195" w:type="dxa"/>
          </w:tcPr>
          <w:p w14:paraId="795B1BDC" w14:textId="77777777" w:rsidR="00C32607" w:rsidRPr="002E7EF4" w:rsidRDefault="00C32607" w:rsidP="00C32607">
            <w:pPr>
              <w:rPr>
                <w:rFonts w:ascii="Proxima Nova" w:hAnsi="Proxima Nova"/>
                <w:color w:val="auto"/>
              </w:rPr>
            </w:pPr>
            <w:r w:rsidRPr="002E7EF4">
              <w:rPr>
                <w:rFonts w:ascii="Proxima Nova" w:hAnsi="Proxima Nova"/>
                <w:color w:val="auto"/>
              </w:rPr>
              <w:t>Ecological DPA</w:t>
            </w:r>
          </w:p>
        </w:tc>
        <w:tc>
          <w:tcPr>
            <w:tcW w:w="1890" w:type="dxa"/>
          </w:tcPr>
          <w:p w14:paraId="3748BFA2" w14:textId="77777777" w:rsidR="00C32607" w:rsidRPr="002E7EF4" w:rsidRDefault="00C32607" w:rsidP="00BA1AA4">
            <w:pPr>
              <w:jc w:val="center"/>
              <w:rPr>
                <w:rFonts w:ascii="Proxima Nova" w:hAnsi="Proxima Nova"/>
                <w:color w:val="auto"/>
              </w:rPr>
            </w:pPr>
            <w:r w:rsidRPr="002E7EF4">
              <w:rPr>
                <w:rFonts w:ascii="Proxima Nova" w:hAnsi="Proxima Nova"/>
                <w:color w:val="auto"/>
              </w:rPr>
              <w:t>(a)</w:t>
            </w:r>
          </w:p>
        </w:tc>
      </w:tr>
      <w:tr w:rsidR="002E7EF4" w:rsidRPr="002E7EF4" w14:paraId="6B5AAEDD" w14:textId="77777777" w:rsidTr="00BA1AA4">
        <w:tc>
          <w:tcPr>
            <w:tcW w:w="7195" w:type="dxa"/>
          </w:tcPr>
          <w:p w14:paraId="165D07CE" w14:textId="77777777" w:rsidR="00C32607" w:rsidRPr="002E7EF4" w:rsidRDefault="00C32607" w:rsidP="00C32607">
            <w:pPr>
              <w:rPr>
                <w:rFonts w:ascii="Proxima Nova" w:hAnsi="Proxima Nova"/>
                <w:color w:val="auto"/>
              </w:rPr>
            </w:pPr>
            <w:r w:rsidRPr="002E7EF4">
              <w:rPr>
                <w:rFonts w:ascii="Proxima Nova" w:hAnsi="Proxima Nova"/>
                <w:color w:val="auto"/>
              </w:rPr>
              <w:t>Aquifer Protection DPA</w:t>
            </w:r>
          </w:p>
        </w:tc>
        <w:tc>
          <w:tcPr>
            <w:tcW w:w="1890" w:type="dxa"/>
          </w:tcPr>
          <w:p w14:paraId="0A0134FE" w14:textId="77777777" w:rsidR="00C32607" w:rsidRPr="002E7EF4" w:rsidRDefault="00C32607" w:rsidP="00BA1AA4">
            <w:pPr>
              <w:jc w:val="center"/>
              <w:rPr>
                <w:rFonts w:ascii="Proxima Nova" w:hAnsi="Proxima Nova"/>
                <w:color w:val="auto"/>
              </w:rPr>
            </w:pPr>
            <w:r w:rsidRPr="002E7EF4">
              <w:rPr>
                <w:rFonts w:ascii="Proxima Nova" w:hAnsi="Proxima Nova"/>
                <w:color w:val="auto"/>
              </w:rPr>
              <w:t>(a), (</w:t>
            </w:r>
            <w:proofErr w:type="spellStart"/>
            <w:r w:rsidRPr="002E7EF4">
              <w:rPr>
                <w:rFonts w:ascii="Proxima Nova" w:hAnsi="Proxima Nova"/>
                <w:color w:val="auto"/>
              </w:rPr>
              <w:t>i</w:t>
            </w:r>
            <w:proofErr w:type="spellEnd"/>
            <w:r w:rsidRPr="002E7EF4">
              <w:rPr>
                <w:rFonts w:ascii="Proxima Nova" w:hAnsi="Proxima Nova"/>
                <w:color w:val="auto"/>
              </w:rPr>
              <w:t>)</w:t>
            </w:r>
          </w:p>
        </w:tc>
      </w:tr>
      <w:tr w:rsidR="002E7EF4" w:rsidRPr="002E7EF4" w14:paraId="3E95257C" w14:textId="77777777" w:rsidTr="00BA1AA4">
        <w:tc>
          <w:tcPr>
            <w:tcW w:w="7195" w:type="dxa"/>
          </w:tcPr>
          <w:p w14:paraId="10F35624" w14:textId="77777777" w:rsidR="00C32607" w:rsidRPr="002E7EF4" w:rsidRDefault="00C32607" w:rsidP="00C32607">
            <w:pPr>
              <w:rPr>
                <w:rFonts w:ascii="Proxima Nova" w:hAnsi="Proxima Nova"/>
                <w:color w:val="auto"/>
              </w:rPr>
            </w:pPr>
            <w:r w:rsidRPr="002E7EF4">
              <w:rPr>
                <w:rFonts w:ascii="Proxima Nova" w:hAnsi="Proxima Nova"/>
                <w:color w:val="auto"/>
              </w:rPr>
              <w:t>Slope Hazard DPA</w:t>
            </w:r>
          </w:p>
        </w:tc>
        <w:tc>
          <w:tcPr>
            <w:tcW w:w="1890" w:type="dxa"/>
          </w:tcPr>
          <w:p w14:paraId="623C4E4F" w14:textId="77777777" w:rsidR="00C32607" w:rsidRPr="002E7EF4" w:rsidRDefault="00C32607" w:rsidP="00BA1AA4">
            <w:pPr>
              <w:jc w:val="center"/>
              <w:rPr>
                <w:rFonts w:ascii="Proxima Nova" w:hAnsi="Proxima Nova"/>
                <w:color w:val="auto"/>
              </w:rPr>
            </w:pPr>
            <w:r w:rsidRPr="002E7EF4">
              <w:rPr>
                <w:rFonts w:ascii="Proxima Nova" w:hAnsi="Proxima Nova"/>
                <w:color w:val="auto"/>
              </w:rPr>
              <w:t>(b)</w:t>
            </w:r>
          </w:p>
        </w:tc>
      </w:tr>
      <w:tr w:rsidR="002E7EF4" w:rsidRPr="002E7EF4" w14:paraId="2A0D9031" w14:textId="77777777" w:rsidTr="00BA1AA4">
        <w:tc>
          <w:tcPr>
            <w:tcW w:w="7195" w:type="dxa"/>
          </w:tcPr>
          <w:p w14:paraId="7ACBD864" w14:textId="77777777" w:rsidR="00C32607" w:rsidRPr="002E7EF4" w:rsidRDefault="00C32607" w:rsidP="00C32607">
            <w:pPr>
              <w:rPr>
                <w:rFonts w:ascii="Proxima Nova" w:hAnsi="Proxima Nova"/>
                <w:color w:val="auto"/>
              </w:rPr>
            </w:pPr>
            <w:r w:rsidRPr="002E7EF4">
              <w:rPr>
                <w:rFonts w:ascii="Proxima Nova" w:hAnsi="Proxima Nova"/>
                <w:color w:val="auto"/>
              </w:rPr>
              <w:t>Landslide Hazard DPA</w:t>
            </w:r>
          </w:p>
        </w:tc>
        <w:tc>
          <w:tcPr>
            <w:tcW w:w="1890" w:type="dxa"/>
          </w:tcPr>
          <w:p w14:paraId="79396611" w14:textId="77777777" w:rsidR="00C32607" w:rsidRPr="002E7EF4" w:rsidRDefault="00C32607" w:rsidP="00BA1AA4">
            <w:pPr>
              <w:jc w:val="center"/>
              <w:rPr>
                <w:rFonts w:ascii="Proxima Nova" w:hAnsi="Proxima Nova"/>
                <w:color w:val="auto"/>
              </w:rPr>
            </w:pPr>
            <w:r w:rsidRPr="002E7EF4">
              <w:rPr>
                <w:rFonts w:ascii="Proxima Nova" w:hAnsi="Proxima Nova"/>
                <w:color w:val="auto"/>
              </w:rPr>
              <w:t>(b)</w:t>
            </w:r>
          </w:p>
        </w:tc>
      </w:tr>
      <w:tr w:rsidR="002E7EF4" w:rsidRPr="002E7EF4" w14:paraId="40BBD5CF" w14:textId="77777777" w:rsidTr="00BA1AA4">
        <w:tc>
          <w:tcPr>
            <w:tcW w:w="7195" w:type="dxa"/>
          </w:tcPr>
          <w:p w14:paraId="65615E92" w14:textId="77777777" w:rsidR="00C32607" w:rsidRPr="002E7EF4" w:rsidRDefault="00C32607" w:rsidP="00C32607">
            <w:pPr>
              <w:rPr>
                <w:rFonts w:ascii="Proxima Nova" w:hAnsi="Proxima Nova"/>
                <w:color w:val="auto"/>
              </w:rPr>
            </w:pPr>
            <w:r w:rsidRPr="002E7EF4">
              <w:rPr>
                <w:rFonts w:ascii="Proxima Nova" w:hAnsi="Proxima Nova"/>
                <w:color w:val="auto"/>
              </w:rPr>
              <w:t>Wildfire Hazard DPA</w:t>
            </w:r>
          </w:p>
        </w:tc>
        <w:tc>
          <w:tcPr>
            <w:tcW w:w="1890" w:type="dxa"/>
          </w:tcPr>
          <w:p w14:paraId="6375FEC6" w14:textId="77777777" w:rsidR="00C32607" w:rsidRPr="002E7EF4" w:rsidRDefault="00C32607" w:rsidP="00BA1AA4">
            <w:pPr>
              <w:jc w:val="center"/>
              <w:rPr>
                <w:rFonts w:ascii="Proxima Nova" w:hAnsi="Proxima Nova"/>
                <w:color w:val="auto"/>
              </w:rPr>
            </w:pPr>
            <w:r w:rsidRPr="002E7EF4">
              <w:rPr>
                <w:rFonts w:ascii="Proxima Nova" w:hAnsi="Proxima Nova"/>
                <w:color w:val="auto"/>
              </w:rPr>
              <w:t>(b)</w:t>
            </w:r>
          </w:p>
        </w:tc>
      </w:tr>
      <w:tr w:rsidR="002E7EF4" w:rsidRPr="002E7EF4" w14:paraId="3A5B199F" w14:textId="77777777" w:rsidTr="00BA1AA4">
        <w:tc>
          <w:tcPr>
            <w:tcW w:w="7195" w:type="dxa"/>
          </w:tcPr>
          <w:p w14:paraId="010644EA" w14:textId="77777777" w:rsidR="00C32607" w:rsidRPr="002E7EF4" w:rsidRDefault="00C32607" w:rsidP="00C32607">
            <w:pPr>
              <w:rPr>
                <w:rFonts w:ascii="Proxima Nova" w:hAnsi="Proxima Nova"/>
                <w:color w:val="auto"/>
              </w:rPr>
            </w:pPr>
            <w:r w:rsidRPr="002E7EF4">
              <w:rPr>
                <w:rFonts w:ascii="Proxima Nova" w:hAnsi="Proxima Nova"/>
                <w:color w:val="auto"/>
              </w:rPr>
              <w:t>Floodplain Hazard DPA</w:t>
            </w:r>
          </w:p>
        </w:tc>
        <w:tc>
          <w:tcPr>
            <w:tcW w:w="1890" w:type="dxa"/>
          </w:tcPr>
          <w:p w14:paraId="688E68E5" w14:textId="77777777" w:rsidR="00C32607" w:rsidRPr="002E7EF4" w:rsidRDefault="00C32607" w:rsidP="00BA1AA4">
            <w:pPr>
              <w:jc w:val="center"/>
              <w:rPr>
                <w:rFonts w:ascii="Proxima Nova" w:hAnsi="Proxima Nova"/>
                <w:color w:val="auto"/>
              </w:rPr>
            </w:pPr>
            <w:r w:rsidRPr="002E7EF4">
              <w:rPr>
                <w:rFonts w:ascii="Proxima Nova" w:hAnsi="Proxima Nova"/>
                <w:color w:val="auto"/>
              </w:rPr>
              <w:t>(b)</w:t>
            </w:r>
          </w:p>
        </w:tc>
      </w:tr>
      <w:tr w:rsidR="002E7EF4" w:rsidRPr="002E7EF4" w14:paraId="4204DC74" w14:textId="77777777" w:rsidTr="00BA1AA4">
        <w:tc>
          <w:tcPr>
            <w:tcW w:w="7195" w:type="dxa"/>
          </w:tcPr>
          <w:p w14:paraId="53F2B470" w14:textId="77777777" w:rsidR="00C32607" w:rsidRPr="002E7EF4" w:rsidRDefault="00C32607" w:rsidP="00C32607">
            <w:pPr>
              <w:rPr>
                <w:rFonts w:ascii="Proxima Nova" w:hAnsi="Proxima Nova"/>
                <w:color w:val="auto"/>
              </w:rPr>
            </w:pPr>
            <w:r w:rsidRPr="002E7EF4">
              <w:rPr>
                <w:rFonts w:ascii="Proxima Nova" w:hAnsi="Proxima Nova"/>
                <w:color w:val="auto"/>
              </w:rPr>
              <w:t>Farmland Protection DPA</w:t>
            </w:r>
          </w:p>
        </w:tc>
        <w:tc>
          <w:tcPr>
            <w:tcW w:w="1890" w:type="dxa"/>
          </w:tcPr>
          <w:p w14:paraId="21011810" w14:textId="77777777" w:rsidR="00C32607" w:rsidRPr="002E7EF4" w:rsidRDefault="00C32607" w:rsidP="00BA1AA4">
            <w:pPr>
              <w:jc w:val="center"/>
              <w:rPr>
                <w:rFonts w:ascii="Proxima Nova" w:hAnsi="Proxima Nova"/>
                <w:color w:val="auto"/>
              </w:rPr>
            </w:pPr>
            <w:r w:rsidRPr="002E7EF4">
              <w:rPr>
                <w:rFonts w:ascii="Proxima Nova" w:hAnsi="Proxima Nova"/>
                <w:color w:val="auto"/>
              </w:rPr>
              <w:t>(c)</w:t>
            </w:r>
          </w:p>
        </w:tc>
      </w:tr>
      <w:tr w:rsidR="002E7EF4" w:rsidRPr="002E7EF4" w14:paraId="472FD042" w14:textId="77777777" w:rsidTr="00BA1AA4">
        <w:tc>
          <w:tcPr>
            <w:tcW w:w="7195" w:type="dxa"/>
          </w:tcPr>
          <w:p w14:paraId="4F8A2249" w14:textId="77777777" w:rsidR="00C32607" w:rsidRPr="002E7EF4" w:rsidRDefault="00C32607" w:rsidP="00C32607">
            <w:pPr>
              <w:rPr>
                <w:rFonts w:ascii="Proxima Nova" w:hAnsi="Proxima Nova"/>
                <w:color w:val="auto"/>
              </w:rPr>
            </w:pPr>
            <w:r w:rsidRPr="002E7EF4">
              <w:rPr>
                <w:rFonts w:ascii="Proxima Nova" w:hAnsi="Proxima Nova"/>
                <w:color w:val="auto"/>
              </w:rPr>
              <w:t>Agricultural Interface DPA</w:t>
            </w:r>
          </w:p>
        </w:tc>
        <w:tc>
          <w:tcPr>
            <w:tcW w:w="1890" w:type="dxa"/>
          </w:tcPr>
          <w:p w14:paraId="015223B0" w14:textId="77777777" w:rsidR="00C32607" w:rsidRPr="002E7EF4" w:rsidRDefault="00C32607" w:rsidP="00BA1AA4">
            <w:pPr>
              <w:jc w:val="center"/>
              <w:rPr>
                <w:rFonts w:ascii="Proxima Nova" w:hAnsi="Proxima Nova"/>
                <w:color w:val="auto"/>
              </w:rPr>
            </w:pPr>
            <w:r w:rsidRPr="002E7EF4">
              <w:rPr>
                <w:rFonts w:ascii="Proxima Nova" w:hAnsi="Proxima Nova"/>
                <w:color w:val="auto"/>
              </w:rPr>
              <w:t>(c)</w:t>
            </w:r>
          </w:p>
        </w:tc>
      </w:tr>
      <w:tr w:rsidR="002E7EF4" w:rsidRPr="002E7EF4" w14:paraId="60953BB3" w14:textId="77777777" w:rsidTr="00BA1AA4">
        <w:tc>
          <w:tcPr>
            <w:tcW w:w="7195" w:type="dxa"/>
          </w:tcPr>
          <w:p w14:paraId="10554C19" w14:textId="77777777" w:rsidR="00C32607" w:rsidRPr="002E7EF4" w:rsidRDefault="00C32607" w:rsidP="00C32607">
            <w:pPr>
              <w:rPr>
                <w:rFonts w:ascii="Proxima Nova" w:hAnsi="Proxima Nova"/>
                <w:color w:val="auto"/>
              </w:rPr>
            </w:pPr>
            <w:r w:rsidRPr="002E7EF4">
              <w:rPr>
                <w:rFonts w:ascii="Proxima Nova" w:hAnsi="Proxima Nova"/>
                <w:color w:val="auto"/>
              </w:rPr>
              <w:t>Downtown Revitalization DPA</w:t>
            </w:r>
          </w:p>
        </w:tc>
        <w:tc>
          <w:tcPr>
            <w:tcW w:w="1890" w:type="dxa"/>
          </w:tcPr>
          <w:p w14:paraId="33550B0A" w14:textId="77777777" w:rsidR="00C32607" w:rsidRPr="002E7EF4" w:rsidRDefault="00C32607" w:rsidP="00BA1AA4">
            <w:pPr>
              <w:jc w:val="center"/>
              <w:rPr>
                <w:rFonts w:ascii="Proxima Nova" w:hAnsi="Proxima Nova"/>
                <w:color w:val="auto"/>
              </w:rPr>
            </w:pPr>
            <w:r w:rsidRPr="002E7EF4">
              <w:rPr>
                <w:rFonts w:ascii="Proxima Nova" w:hAnsi="Proxima Nova"/>
                <w:color w:val="auto"/>
              </w:rPr>
              <w:t>(d)</w:t>
            </w:r>
          </w:p>
        </w:tc>
      </w:tr>
      <w:tr w:rsidR="002E7EF4" w:rsidRPr="002E7EF4" w14:paraId="0B79301B" w14:textId="77777777" w:rsidTr="00BA1AA4">
        <w:tc>
          <w:tcPr>
            <w:tcW w:w="7195" w:type="dxa"/>
          </w:tcPr>
          <w:p w14:paraId="58201D4A" w14:textId="77777777" w:rsidR="00C32607" w:rsidRPr="002E7EF4" w:rsidRDefault="00C32607" w:rsidP="00C32607">
            <w:pPr>
              <w:rPr>
                <w:rFonts w:ascii="Proxima Nova" w:hAnsi="Proxima Nova"/>
                <w:color w:val="auto"/>
              </w:rPr>
            </w:pPr>
            <w:r w:rsidRPr="002E7EF4">
              <w:rPr>
                <w:rFonts w:ascii="Proxima Nova" w:hAnsi="Proxima Nova"/>
                <w:color w:val="auto"/>
              </w:rPr>
              <w:t>Business Improvement Area DPA</w:t>
            </w:r>
          </w:p>
        </w:tc>
        <w:tc>
          <w:tcPr>
            <w:tcW w:w="1890" w:type="dxa"/>
          </w:tcPr>
          <w:p w14:paraId="631082DC" w14:textId="77777777" w:rsidR="00C32607" w:rsidRPr="002E7EF4" w:rsidRDefault="00C32607" w:rsidP="00BA1AA4">
            <w:pPr>
              <w:jc w:val="center"/>
              <w:rPr>
                <w:rFonts w:ascii="Proxima Nova" w:hAnsi="Proxima Nova"/>
                <w:color w:val="auto"/>
              </w:rPr>
            </w:pPr>
            <w:r w:rsidRPr="002E7EF4">
              <w:rPr>
                <w:rFonts w:ascii="Proxima Nova" w:hAnsi="Proxima Nova"/>
                <w:color w:val="auto"/>
              </w:rPr>
              <w:t>(d)</w:t>
            </w:r>
          </w:p>
        </w:tc>
      </w:tr>
      <w:tr w:rsidR="002E7EF4" w:rsidRPr="002E7EF4" w14:paraId="3607C0C0" w14:textId="77777777" w:rsidTr="00BA1AA4">
        <w:tc>
          <w:tcPr>
            <w:tcW w:w="7195" w:type="dxa"/>
          </w:tcPr>
          <w:p w14:paraId="43372ACA" w14:textId="77777777" w:rsidR="00C32607" w:rsidRPr="002E7EF4" w:rsidRDefault="00C32607" w:rsidP="00C32607">
            <w:pPr>
              <w:rPr>
                <w:rFonts w:ascii="Proxima Nova" w:hAnsi="Proxima Nova"/>
                <w:color w:val="auto"/>
              </w:rPr>
            </w:pPr>
            <w:r w:rsidRPr="002E7EF4">
              <w:rPr>
                <w:rFonts w:ascii="Proxima Nova" w:hAnsi="Proxima Nova"/>
                <w:color w:val="auto"/>
              </w:rPr>
              <w:t>Residential Form and Character DPA</w:t>
            </w:r>
          </w:p>
        </w:tc>
        <w:tc>
          <w:tcPr>
            <w:tcW w:w="1890" w:type="dxa"/>
          </w:tcPr>
          <w:p w14:paraId="36715CF4" w14:textId="4FF15852" w:rsidR="00C32607" w:rsidRPr="002E7EF4" w:rsidRDefault="00C32607" w:rsidP="00BA1AA4">
            <w:pPr>
              <w:jc w:val="center"/>
              <w:rPr>
                <w:rFonts w:ascii="Proxima Nova" w:hAnsi="Proxima Nova"/>
                <w:color w:val="auto"/>
              </w:rPr>
            </w:pPr>
            <w:r w:rsidRPr="002E7EF4">
              <w:rPr>
                <w:rFonts w:ascii="Proxima Nova" w:hAnsi="Proxima Nova"/>
                <w:color w:val="auto"/>
              </w:rPr>
              <w:t>(e), (f)</w:t>
            </w:r>
          </w:p>
        </w:tc>
      </w:tr>
      <w:tr w:rsidR="002E7EF4" w:rsidRPr="002E7EF4" w14:paraId="52D2A933" w14:textId="77777777" w:rsidTr="00BA1AA4">
        <w:tc>
          <w:tcPr>
            <w:tcW w:w="7195" w:type="dxa"/>
          </w:tcPr>
          <w:p w14:paraId="627A63DC" w14:textId="77777777" w:rsidR="00C32607" w:rsidRPr="002E7EF4" w:rsidRDefault="00C32607" w:rsidP="00C32607">
            <w:pPr>
              <w:rPr>
                <w:rFonts w:ascii="Proxima Nova" w:hAnsi="Proxima Nova"/>
                <w:color w:val="auto"/>
              </w:rPr>
            </w:pPr>
            <w:r w:rsidRPr="002E7EF4">
              <w:rPr>
                <w:rFonts w:ascii="Proxima Nova" w:hAnsi="Proxima Nova"/>
                <w:color w:val="auto"/>
              </w:rPr>
              <w:t xml:space="preserve">Commercial Form and Character DPA </w:t>
            </w:r>
          </w:p>
        </w:tc>
        <w:tc>
          <w:tcPr>
            <w:tcW w:w="1890" w:type="dxa"/>
          </w:tcPr>
          <w:p w14:paraId="0C55CE29" w14:textId="77777777" w:rsidR="00C32607" w:rsidRPr="002E7EF4" w:rsidRDefault="00C32607" w:rsidP="00BA1AA4">
            <w:pPr>
              <w:jc w:val="center"/>
              <w:rPr>
                <w:rFonts w:ascii="Proxima Nova" w:hAnsi="Proxima Nova"/>
                <w:color w:val="auto"/>
              </w:rPr>
            </w:pPr>
            <w:r w:rsidRPr="002E7EF4">
              <w:rPr>
                <w:rFonts w:ascii="Proxima Nova" w:hAnsi="Proxima Nova"/>
                <w:color w:val="auto"/>
              </w:rPr>
              <w:t>(f)</w:t>
            </w:r>
          </w:p>
        </w:tc>
      </w:tr>
      <w:tr w:rsidR="002E7EF4" w:rsidRPr="002E7EF4" w14:paraId="55403D77" w14:textId="77777777" w:rsidTr="00BA1AA4">
        <w:tc>
          <w:tcPr>
            <w:tcW w:w="7195" w:type="dxa"/>
          </w:tcPr>
          <w:p w14:paraId="76B1ED1B" w14:textId="77777777" w:rsidR="00C32607" w:rsidRPr="002E7EF4" w:rsidRDefault="00C32607" w:rsidP="00C32607">
            <w:pPr>
              <w:rPr>
                <w:rFonts w:ascii="Proxima Nova" w:hAnsi="Proxima Nova"/>
                <w:color w:val="auto"/>
              </w:rPr>
            </w:pPr>
            <w:r w:rsidRPr="002E7EF4">
              <w:rPr>
                <w:rFonts w:ascii="Proxima Nova" w:hAnsi="Proxima Nova"/>
                <w:color w:val="auto"/>
              </w:rPr>
              <w:t>Industrial Form and Character DPA</w:t>
            </w:r>
          </w:p>
        </w:tc>
        <w:tc>
          <w:tcPr>
            <w:tcW w:w="1890" w:type="dxa"/>
          </w:tcPr>
          <w:p w14:paraId="22E20E03" w14:textId="77777777" w:rsidR="00C32607" w:rsidRPr="002E7EF4" w:rsidRDefault="00C32607" w:rsidP="00BA1AA4">
            <w:pPr>
              <w:jc w:val="center"/>
              <w:rPr>
                <w:rFonts w:ascii="Proxima Nova" w:hAnsi="Proxima Nova"/>
                <w:color w:val="auto"/>
              </w:rPr>
            </w:pPr>
            <w:r w:rsidRPr="002E7EF4">
              <w:rPr>
                <w:rFonts w:ascii="Proxima Nova" w:hAnsi="Proxima Nova"/>
                <w:color w:val="auto"/>
              </w:rPr>
              <w:t>(f)</w:t>
            </w:r>
          </w:p>
        </w:tc>
      </w:tr>
      <w:tr w:rsidR="002E7EF4" w:rsidRPr="002E7EF4" w14:paraId="0ED674DE" w14:textId="77777777" w:rsidTr="00BA1AA4">
        <w:tc>
          <w:tcPr>
            <w:tcW w:w="7195" w:type="dxa"/>
          </w:tcPr>
          <w:p w14:paraId="1C82D6CC" w14:textId="77777777" w:rsidR="00C32607" w:rsidRPr="002E7EF4" w:rsidRDefault="00C32607" w:rsidP="00C32607">
            <w:pPr>
              <w:rPr>
                <w:rFonts w:ascii="Proxima Nova" w:hAnsi="Proxima Nova"/>
                <w:color w:val="auto"/>
              </w:rPr>
            </w:pPr>
            <w:r w:rsidRPr="002E7EF4">
              <w:rPr>
                <w:rFonts w:ascii="Proxima Nova" w:hAnsi="Proxima Nova"/>
                <w:color w:val="auto"/>
              </w:rPr>
              <w:t>Energy Conservation DPA</w:t>
            </w:r>
          </w:p>
        </w:tc>
        <w:tc>
          <w:tcPr>
            <w:tcW w:w="1890" w:type="dxa"/>
          </w:tcPr>
          <w:p w14:paraId="62771E68" w14:textId="77777777" w:rsidR="00C32607" w:rsidRPr="002E7EF4" w:rsidRDefault="00C32607" w:rsidP="00BA1AA4">
            <w:pPr>
              <w:jc w:val="center"/>
              <w:rPr>
                <w:rFonts w:ascii="Proxima Nova" w:hAnsi="Proxima Nova"/>
                <w:color w:val="auto"/>
              </w:rPr>
            </w:pPr>
            <w:r w:rsidRPr="002E7EF4">
              <w:rPr>
                <w:rFonts w:ascii="Proxima Nova" w:hAnsi="Proxima Nova"/>
                <w:color w:val="auto"/>
              </w:rPr>
              <w:t>(h)</w:t>
            </w:r>
          </w:p>
        </w:tc>
      </w:tr>
      <w:tr w:rsidR="002E7EF4" w:rsidRPr="002E7EF4" w14:paraId="789CC442" w14:textId="77777777" w:rsidTr="00BA1AA4">
        <w:tc>
          <w:tcPr>
            <w:tcW w:w="7195" w:type="dxa"/>
          </w:tcPr>
          <w:p w14:paraId="544E3081" w14:textId="77777777" w:rsidR="00C32607" w:rsidRPr="002E7EF4" w:rsidRDefault="00C32607" w:rsidP="00C32607">
            <w:pPr>
              <w:rPr>
                <w:rFonts w:ascii="Proxima Nova" w:hAnsi="Proxima Nova"/>
                <w:color w:val="auto"/>
              </w:rPr>
            </w:pPr>
            <w:r w:rsidRPr="002E7EF4">
              <w:rPr>
                <w:rFonts w:ascii="Proxima Nova" w:hAnsi="Proxima Nova"/>
                <w:color w:val="auto"/>
              </w:rPr>
              <w:t>Water Conservation DPA</w:t>
            </w:r>
          </w:p>
        </w:tc>
        <w:tc>
          <w:tcPr>
            <w:tcW w:w="1890" w:type="dxa"/>
          </w:tcPr>
          <w:p w14:paraId="56A7A61F" w14:textId="77777777" w:rsidR="00C32607" w:rsidRPr="002E7EF4" w:rsidRDefault="00C32607" w:rsidP="00BA1AA4">
            <w:pPr>
              <w:jc w:val="center"/>
              <w:rPr>
                <w:rFonts w:ascii="Proxima Nova" w:hAnsi="Proxima Nova"/>
                <w:color w:val="auto"/>
              </w:rPr>
            </w:pPr>
            <w:r w:rsidRPr="002E7EF4">
              <w:rPr>
                <w:rFonts w:ascii="Proxima Nova" w:hAnsi="Proxima Nova"/>
                <w:color w:val="auto"/>
              </w:rPr>
              <w:t>(</w:t>
            </w:r>
            <w:proofErr w:type="spellStart"/>
            <w:r w:rsidRPr="002E7EF4">
              <w:rPr>
                <w:rFonts w:ascii="Proxima Nova" w:hAnsi="Proxima Nova"/>
                <w:color w:val="auto"/>
              </w:rPr>
              <w:t>i</w:t>
            </w:r>
            <w:proofErr w:type="spellEnd"/>
            <w:r w:rsidRPr="002E7EF4">
              <w:rPr>
                <w:rFonts w:ascii="Proxima Nova" w:hAnsi="Proxima Nova"/>
                <w:color w:val="auto"/>
              </w:rPr>
              <w:t>)</w:t>
            </w:r>
          </w:p>
        </w:tc>
      </w:tr>
      <w:tr w:rsidR="002E7EF4" w:rsidRPr="002E7EF4" w14:paraId="70BA952E" w14:textId="77777777" w:rsidTr="00BA1AA4">
        <w:tc>
          <w:tcPr>
            <w:tcW w:w="7195" w:type="dxa"/>
          </w:tcPr>
          <w:p w14:paraId="3121FF61" w14:textId="77777777" w:rsidR="00C32607" w:rsidRPr="002E7EF4" w:rsidRDefault="00C32607" w:rsidP="00C32607">
            <w:pPr>
              <w:rPr>
                <w:rFonts w:ascii="Proxima Nova" w:hAnsi="Proxima Nova"/>
                <w:color w:val="auto"/>
              </w:rPr>
            </w:pPr>
            <w:r w:rsidRPr="002E7EF4">
              <w:rPr>
                <w:rFonts w:ascii="Proxima Nova" w:hAnsi="Proxima Nova"/>
                <w:color w:val="auto"/>
              </w:rPr>
              <w:t>Greenhouse Gas Emissions Reduction DPA</w:t>
            </w:r>
          </w:p>
        </w:tc>
        <w:tc>
          <w:tcPr>
            <w:tcW w:w="1890" w:type="dxa"/>
            <w:vAlign w:val="center"/>
          </w:tcPr>
          <w:p w14:paraId="004EF932" w14:textId="77777777" w:rsidR="00C32607" w:rsidRPr="002E7EF4" w:rsidRDefault="00C32607" w:rsidP="00BA1AA4">
            <w:pPr>
              <w:jc w:val="center"/>
              <w:rPr>
                <w:rFonts w:ascii="Proxima Nova" w:hAnsi="Proxima Nova"/>
                <w:color w:val="auto"/>
              </w:rPr>
            </w:pPr>
            <w:r w:rsidRPr="002E7EF4">
              <w:rPr>
                <w:rFonts w:ascii="Proxima Nova" w:hAnsi="Proxima Nova"/>
                <w:color w:val="auto"/>
              </w:rPr>
              <w:t>(j)</w:t>
            </w:r>
          </w:p>
        </w:tc>
      </w:tr>
    </w:tbl>
    <w:p w14:paraId="4EFD60D6" w14:textId="46E820CB" w:rsidR="0079247A" w:rsidRPr="002E7EF4" w:rsidRDefault="0079247A" w:rsidP="0013414F">
      <w:pPr>
        <w:rPr>
          <w:rFonts w:ascii="Proxima Nova" w:hAnsi="Proxima Nova"/>
          <w:color w:val="auto"/>
        </w:rPr>
      </w:pPr>
    </w:p>
    <w:p w14:paraId="61A2E797" w14:textId="44ABE3DA" w:rsidR="003708A1" w:rsidRDefault="003708A1" w:rsidP="00F90F0B">
      <w:pPr>
        <w:rPr>
          <w:rFonts w:ascii="Proxima Nova" w:hAnsi="Proxima Nova"/>
          <w:color w:val="auto"/>
        </w:rPr>
      </w:pPr>
    </w:p>
    <w:p w14:paraId="0AE18259" w14:textId="77777777" w:rsidR="00C02A65" w:rsidRDefault="00C02A65" w:rsidP="00F90F0B">
      <w:pPr>
        <w:rPr>
          <w:rFonts w:ascii="Proxima Nova" w:hAnsi="Proxima Nova"/>
          <w:color w:val="auto"/>
        </w:rPr>
      </w:pPr>
    </w:p>
    <w:tbl>
      <w:tblPr>
        <w:tblStyle w:val="TableGrid"/>
        <w:tblW w:w="0" w:type="auto"/>
        <w:tblLook w:val="04A0" w:firstRow="1" w:lastRow="0" w:firstColumn="1" w:lastColumn="0" w:noHBand="0" w:noVBand="1"/>
      </w:tblPr>
      <w:tblGrid>
        <w:gridCol w:w="9340"/>
      </w:tblGrid>
      <w:tr w:rsidR="00C02A65" w14:paraId="2B354DF0" w14:textId="77777777" w:rsidTr="00BA1AA4">
        <w:tc>
          <w:tcPr>
            <w:tcW w:w="9350" w:type="dxa"/>
            <w:tcBorders>
              <w:top w:val="dashed" w:sz="8" w:space="0" w:color="D0006F"/>
              <w:left w:val="dashed" w:sz="8" w:space="0" w:color="D0006F"/>
              <w:bottom w:val="dashed" w:sz="8" w:space="0" w:color="D0006F"/>
              <w:right w:val="dashed" w:sz="8" w:space="0" w:color="D0006F"/>
            </w:tcBorders>
          </w:tcPr>
          <w:p w14:paraId="161B2A5F" w14:textId="45936F3F" w:rsidR="00C02A65" w:rsidRDefault="00D80D55" w:rsidP="00F252E1">
            <w:pPr>
              <w:spacing w:before="120" w:after="120"/>
              <w:rPr>
                <w:rFonts w:ascii="Proxima Nova" w:hAnsi="Proxima Nova"/>
                <w:color w:val="auto"/>
              </w:rPr>
            </w:pPr>
            <w:r w:rsidRPr="00BA1AA4">
              <w:rPr>
                <w:rFonts w:ascii="Proxima Nova" w:hAnsi="Proxima Nova"/>
                <w:b/>
                <w:bCs/>
                <w:color w:val="auto"/>
              </w:rPr>
              <w:t>Instructions:</w:t>
            </w:r>
            <w:r>
              <w:rPr>
                <w:rFonts w:ascii="Proxima Nova" w:hAnsi="Proxima Nova"/>
                <w:color w:val="auto"/>
              </w:rPr>
              <w:t xml:space="preserve"> </w:t>
            </w:r>
            <w:r w:rsidR="0010688D">
              <w:rPr>
                <w:rFonts w:ascii="Proxima Nova" w:hAnsi="Proxima Nova"/>
                <w:color w:val="auto"/>
              </w:rPr>
              <w:t xml:space="preserve">Edit </w:t>
            </w:r>
            <w:r w:rsidR="00F252E1">
              <w:rPr>
                <w:rFonts w:ascii="Proxima Nova" w:hAnsi="Proxima Nova"/>
                <w:color w:val="auto"/>
              </w:rPr>
              <w:t xml:space="preserve">the </w:t>
            </w:r>
            <w:r w:rsidR="0010688D">
              <w:rPr>
                <w:rFonts w:ascii="Proxima Nova" w:hAnsi="Proxima Nova"/>
                <w:color w:val="auto"/>
              </w:rPr>
              <w:t>table above to reflect the DPAs relevant to your local government</w:t>
            </w:r>
            <w:r w:rsidR="003420B4">
              <w:rPr>
                <w:rFonts w:ascii="Proxima Nova" w:hAnsi="Proxima Nova"/>
                <w:color w:val="auto"/>
              </w:rPr>
              <w:t xml:space="preserve"> or remove the table and direct applicants to the OCP for this information.</w:t>
            </w:r>
          </w:p>
        </w:tc>
      </w:tr>
    </w:tbl>
    <w:p w14:paraId="1D55654B" w14:textId="77777777" w:rsidR="00C02A65" w:rsidRPr="002E7EF4" w:rsidRDefault="00C02A65" w:rsidP="00F90F0B">
      <w:pPr>
        <w:rPr>
          <w:rFonts w:ascii="Proxima Nova" w:hAnsi="Proxima Nova"/>
          <w:color w:val="auto"/>
        </w:rPr>
      </w:pPr>
    </w:p>
    <w:tbl>
      <w:tblPr>
        <w:tblStyle w:val="TableGrid"/>
        <w:tblW w:w="0" w:type="auto"/>
        <w:tblBorders>
          <w:top w:val="dashed" w:sz="8" w:space="0" w:color="FF0000"/>
          <w:left w:val="dashed" w:sz="8" w:space="0" w:color="FF0000"/>
          <w:bottom w:val="dashed" w:sz="8" w:space="0" w:color="FF0000"/>
          <w:right w:val="dashed" w:sz="8" w:space="0" w:color="FF0000"/>
          <w:insideH w:val="dashed" w:sz="8" w:space="0" w:color="FF0000"/>
          <w:insideV w:val="dashed" w:sz="8" w:space="0" w:color="FF0000"/>
        </w:tblBorders>
        <w:tblLook w:val="04A0" w:firstRow="1" w:lastRow="0" w:firstColumn="1" w:lastColumn="0" w:noHBand="0" w:noVBand="1"/>
      </w:tblPr>
      <w:tblGrid>
        <w:gridCol w:w="9340"/>
      </w:tblGrid>
      <w:tr w:rsidR="00543907" w14:paraId="6781F728" w14:textId="77777777" w:rsidTr="003934A3">
        <w:tc>
          <w:tcPr>
            <w:tcW w:w="9350" w:type="dxa"/>
            <w:tcBorders>
              <w:top w:val="dashed" w:sz="8" w:space="0" w:color="D0006F"/>
              <w:left w:val="dashed" w:sz="8" w:space="0" w:color="D0006F"/>
              <w:bottom w:val="dashed" w:sz="8" w:space="0" w:color="D0006F"/>
              <w:right w:val="dashed" w:sz="8" w:space="0" w:color="D0006F"/>
            </w:tcBorders>
          </w:tcPr>
          <w:p w14:paraId="69DC89E3" w14:textId="77777777" w:rsidR="00543907" w:rsidRDefault="00543907" w:rsidP="00BA1AA4">
            <w:pPr>
              <w:pStyle w:val="Heading2"/>
            </w:pPr>
            <w:bookmarkStart w:id="52" w:name="_Toc182770997"/>
            <w:r>
              <w:lastRenderedPageBreak/>
              <w:t>Challenges Identified</w:t>
            </w:r>
            <w:bookmarkEnd w:id="52"/>
          </w:p>
          <w:p w14:paraId="4CA2C313" w14:textId="77777777" w:rsidR="00543907" w:rsidRPr="00BA1AA4" w:rsidRDefault="00543907" w:rsidP="00543907">
            <w:pPr>
              <w:rPr>
                <w:rFonts w:ascii="Proxima Nova" w:hAnsi="Proxima Nova"/>
                <w:color w:val="auto"/>
              </w:rPr>
            </w:pPr>
            <w:r w:rsidRPr="00BA1AA4">
              <w:rPr>
                <w:rFonts w:ascii="Proxima Nova" w:hAnsi="Proxima Nova"/>
                <w:color w:val="auto"/>
              </w:rPr>
              <w:t>It is not always clear what studies are required. </w:t>
            </w:r>
          </w:p>
          <w:p w14:paraId="1B22822D" w14:textId="77777777" w:rsidR="00543907" w:rsidRPr="00BA1AA4" w:rsidRDefault="00543907" w:rsidP="00543907">
            <w:pPr>
              <w:rPr>
                <w:rFonts w:ascii="Proxima Nova" w:hAnsi="Proxima Nova"/>
                <w:color w:val="auto"/>
              </w:rPr>
            </w:pPr>
            <w:r w:rsidRPr="00BA1AA4">
              <w:rPr>
                <w:rFonts w:ascii="Proxima Nova" w:hAnsi="Proxima Nova"/>
                <w:color w:val="auto"/>
              </w:rPr>
              <w:t>Development Permits can be delegated but there is significant variation in approaches between local governments. </w:t>
            </w:r>
          </w:p>
          <w:p w14:paraId="15E8BCC3" w14:textId="51CD9254" w:rsidR="00543907" w:rsidRPr="00BA1AA4" w:rsidRDefault="00543907" w:rsidP="00543907">
            <w:pPr>
              <w:rPr>
                <w:rFonts w:ascii="Proxima Nova" w:hAnsi="Proxima Nova"/>
                <w:color w:val="auto"/>
              </w:rPr>
            </w:pPr>
            <w:r w:rsidRPr="00BA1AA4">
              <w:rPr>
                <w:rFonts w:ascii="Proxima Nova" w:hAnsi="Proxima Nova"/>
                <w:color w:val="auto"/>
              </w:rPr>
              <w:t xml:space="preserve">Delegation of a </w:t>
            </w:r>
            <w:r w:rsidRPr="00BA1AA4">
              <w:rPr>
                <w:rFonts w:ascii="Proxima Nova" w:hAnsi="Proxima Nova"/>
                <w:i/>
                <w:iCs/>
                <w:color w:val="auto"/>
              </w:rPr>
              <w:t xml:space="preserve">minor </w:t>
            </w:r>
            <w:r w:rsidR="00B57A0B" w:rsidRPr="00BA1AA4">
              <w:rPr>
                <w:rFonts w:ascii="Proxima Nova" w:hAnsi="Proxima Nova"/>
                <w:i/>
                <w:iCs/>
                <w:color w:val="auto"/>
              </w:rPr>
              <w:t>D</w:t>
            </w:r>
            <w:r w:rsidRPr="00BA1AA4">
              <w:rPr>
                <w:rFonts w:ascii="Proxima Nova" w:hAnsi="Proxima Nova"/>
                <w:i/>
                <w:iCs/>
                <w:color w:val="auto"/>
              </w:rPr>
              <w:t>evelopment</w:t>
            </w:r>
            <w:r w:rsidR="00B57A0B" w:rsidRPr="00BA1AA4">
              <w:rPr>
                <w:rFonts w:ascii="Proxima Nova" w:hAnsi="Proxima Nova"/>
                <w:i/>
                <w:iCs/>
                <w:color w:val="auto"/>
              </w:rPr>
              <w:t xml:space="preserve"> P</w:t>
            </w:r>
            <w:r w:rsidRPr="00BA1AA4">
              <w:rPr>
                <w:rFonts w:ascii="Proxima Nova" w:hAnsi="Proxima Nova"/>
                <w:i/>
                <w:iCs/>
                <w:color w:val="auto"/>
              </w:rPr>
              <w:t xml:space="preserve">ermit </w:t>
            </w:r>
            <w:r w:rsidRPr="00BA1AA4">
              <w:rPr>
                <w:rFonts w:ascii="Proxima Nova" w:hAnsi="Proxima Nova"/>
                <w:color w:val="auto"/>
              </w:rPr>
              <w:t>that is based on the dollar value of the project has not kept up with inflation. </w:t>
            </w:r>
          </w:p>
          <w:p w14:paraId="1C9E3219" w14:textId="77777777" w:rsidR="00543907" w:rsidRPr="00BA1AA4" w:rsidRDefault="00543907" w:rsidP="00543907">
            <w:pPr>
              <w:rPr>
                <w:rFonts w:ascii="Proxima Nova" w:hAnsi="Proxima Nova"/>
                <w:color w:val="auto"/>
              </w:rPr>
            </w:pPr>
            <w:r w:rsidRPr="00BA1AA4">
              <w:rPr>
                <w:rFonts w:ascii="Proxima Nova" w:hAnsi="Proxima Nova"/>
                <w:color w:val="auto"/>
              </w:rPr>
              <w:t>Form and character are the most common type of Development Permit that came up during interviews. The difficulty of adhering to interpretable or unrealistic design guidelines was frequently mentioned. Developers were frustrated by guidelines which are treated as if they are regulations or requirements. Planners noted that design preference is subjective and will vary from person to person, even planner to planner, to developer, to community member. </w:t>
            </w:r>
          </w:p>
          <w:p w14:paraId="7BF4B7D4" w14:textId="77777777" w:rsidR="00543907" w:rsidRDefault="00543907" w:rsidP="00BA1AA4">
            <w:pPr>
              <w:pStyle w:val="Heading2"/>
            </w:pPr>
            <w:bookmarkStart w:id="53" w:name="_Toc182770998"/>
            <w:r>
              <w:t>Approaches</w:t>
            </w:r>
            <w:bookmarkEnd w:id="53"/>
          </w:p>
          <w:p w14:paraId="763D3C8B" w14:textId="77777777" w:rsidR="00543907" w:rsidRPr="00BA1AA4" w:rsidRDefault="00543907" w:rsidP="00543907">
            <w:pPr>
              <w:rPr>
                <w:rFonts w:ascii="Proxima Nova" w:hAnsi="Proxima Nova"/>
                <w:color w:val="auto"/>
              </w:rPr>
            </w:pPr>
            <w:r w:rsidRPr="00BA1AA4">
              <w:rPr>
                <w:rFonts w:ascii="Proxima Nova" w:hAnsi="Proxima Nova"/>
                <w:color w:val="auto"/>
              </w:rPr>
              <w:t>Some types of Development Permit Areas have criteria for approval that are solely based on technical studies performed by qualified experts. These types of development permits are ideal for consideration by a delegated authority, as they are based on technical assessments. Decisions about social impacts are generally based on community values, so they may be more appropriate for Council/Board. However, if the community has a current OCP with robust engagement and a clear set of guidelines to follow, these may also be appropriate for a delegated authority to assess. Guidelines must be clear, consistent and relevant for all types of Development Permit Areas, for the sake of decision-makers, the community and the applicant.</w:t>
            </w:r>
          </w:p>
          <w:p w14:paraId="26489C81" w14:textId="77777777" w:rsidR="00543907" w:rsidRPr="00BA1AA4" w:rsidRDefault="00543907" w:rsidP="00543907">
            <w:pPr>
              <w:rPr>
                <w:rFonts w:ascii="Proxima Nova" w:hAnsi="Proxima Nova"/>
                <w:color w:val="auto"/>
              </w:rPr>
            </w:pPr>
          </w:p>
          <w:p w14:paraId="4AA8CC04" w14:textId="77777777" w:rsidR="00543907" w:rsidRPr="00BA1AA4" w:rsidRDefault="00543907" w:rsidP="00543907">
            <w:pPr>
              <w:rPr>
                <w:rFonts w:ascii="Proxima Nova" w:hAnsi="Proxima Nova"/>
                <w:color w:val="auto"/>
              </w:rPr>
            </w:pPr>
            <w:r w:rsidRPr="00BA1AA4">
              <w:rPr>
                <w:rFonts w:ascii="Proxima Nova" w:hAnsi="Proxima Nova"/>
                <w:color w:val="auto"/>
              </w:rPr>
              <w:t>Recommended DPAs for delegation:</w:t>
            </w:r>
          </w:p>
          <w:p w14:paraId="48A79669" w14:textId="77777777" w:rsidR="00543907" w:rsidRPr="00BA1AA4" w:rsidRDefault="00543907" w:rsidP="00F4674B">
            <w:pPr>
              <w:pStyle w:val="ListParagraph"/>
              <w:numPr>
                <w:ilvl w:val="0"/>
                <w:numId w:val="7"/>
              </w:numPr>
              <w:rPr>
                <w:rFonts w:ascii="Proxima Nova" w:hAnsi="Proxima Nova"/>
                <w:color w:val="auto"/>
              </w:rPr>
            </w:pPr>
            <w:r w:rsidRPr="00BA1AA4">
              <w:rPr>
                <w:rFonts w:ascii="Proxima Nova" w:hAnsi="Proxima Nova"/>
                <w:color w:val="auto"/>
              </w:rPr>
              <w:t>Environmental</w:t>
            </w:r>
          </w:p>
          <w:p w14:paraId="604215A1" w14:textId="77777777" w:rsidR="00543907" w:rsidRPr="00BA1AA4" w:rsidRDefault="00543907" w:rsidP="00F4674B">
            <w:pPr>
              <w:pStyle w:val="ListParagraph"/>
              <w:numPr>
                <w:ilvl w:val="0"/>
                <w:numId w:val="7"/>
              </w:numPr>
              <w:rPr>
                <w:rFonts w:ascii="Proxima Nova" w:hAnsi="Proxima Nova"/>
                <w:color w:val="auto"/>
              </w:rPr>
            </w:pPr>
            <w:r w:rsidRPr="00BA1AA4">
              <w:rPr>
                <w:rFonts w:ascii="Proxima Nova" w:hAnsi="Proxima Nova"/>
                <w:color w:val="auto"/>
              </w:rPr>
              <w:t>Hazardous Conditions</w:t>
            </w:r>
          </w:p>
          <w:p w14:paraId="6244B95F" w14:textId="77777777" w:rsidR="00543907" w:rsidRPr="00BA1AA4" w:rsidRDefault="00543907" w:rsidP="00F4674B">
            <w:pPr>
              <w:pStyle w:val="ListParagraph"/>
              <w:numPr>
                <w:ilvl w:val="0"/>
                <w:numId w:val="7"/>
              </w:numPr>
              <w:rPr>
                <w:rFonts w:ascii="Proxima Nova" w:hAnsi="Proxima Nova"/>
                <w:color w:val="auto"/>
              </w:rPr>
            </w:pPr>
            <w:r w:rsidRPr="00BA1AA4">
              <w:rPr>
                <w:rFonts w:ascii="Proxima Nova" w:hAnsi="Proxima Nova"/>
                <w:color w:val="auto"/>
              </w:rPr>
              <w:t>Farmlands</w:t>
            </w:r>
          </w:p>
          <w:p w14:paraId="01886355" w14:textId="77777777" w:rsidR="00543907" w:rsidRPr="00BA1AA4" w:rsidRDefault="00543907" w:rsidP="00F4674B">
            <w:pPr>
              <w:pStyle w:val="ListParagraph"/>
              <w:numPr>
                <w:ilvl w:val="0"/>
                <w:numId w:val="7"/>
              </w:numPr>
              <w:rPr>
                <w:rFonts w:ascii="Proxima Nova" w:hAnsi="Proxima Nova"/>
                <w:color w:val="auto"/>
              </w:rPr>
            </w:pPr>
            <w:r w:rsidRPr="00BA1AA4">
              <w:rPr>
                <w:rFonts w:ascii="Proxima Nova" w:hAnsi="Proxima Nova"/>
                <w:color w:val="auto"/>
              </w:rPr>
              <w:t>Climate Change</w:t>
            </w:r>
          </w:p>
          <w:p w14:paraId="685763FB" w14:textId="77777777" w:rsidR="00543907" w:rsidRPr="00BA1AA4" w:rsidRDefault="00543907" w:rsidP="00F4674B">
            <w:pPr>
              <w:pStyle w:val="ListParagraph"/>
              <w:numPr>
                <w:ilvl w:val="0"/>
                <w:numId w:val="7"/>
              </w:numPr>
              <w:rPr>
                <w:rFonts w:ascii="Proxima Nova" w:hAnsi="Proxima Nova"/>
                <w:color w:val="auto"/>
              </w:rPr>
            </w:pPr>
            <w:r w:rsidRPr="00BA1AA4">
              <w:rPr>
                <w:rFonts w:ascii="Proxima Nova" w:hAnsi="Proxima Nova"/>
                <w:color w:val="auto"/>
              </w:rPr>
              <w:t>Form &amp; Character</w:t>
            </w:r>
          </w:p>
          <w:p w14:paraId="7BA3858C" w14:textId="77777777" w:rsidR="00543907" w:rsidRPr="00BA1AA4" w:rsidRDefault="00543907" w:rsidP="00F4674B">
            <w:pPr>
              <w:pStyle w:val="ListParagraph"/>
              <w:numPr>
                <w:ilvl w:val="1"/>
                <w:numId w:val="7"/>
              </w:numPr>
              <w:rPr>
                <w:rFonts w:ascii="Proxima Nova" w:hAnsi="Proxima Nova"/>
                <w:color w:val="auto"/>
              </w:rPr>
            </w:pPr>
            <w:r w:rsidRPr="00BA1AA4">
              <w:rPr>
                <w:rFonts w:ascii="Proxima Nova" w:hAnsi="Proxima Nova"/>
                <w:color w:val="auto"/>
              </w:rPr>
              <w:t>Provided a clear and robust set of realistic design guidelines has been adopted by Council/Board</w:t>
            </w:r>
          </w:p>
          <w:p w14:paraId="4B4750B5" w14:textId="77777777" w:rsidR="00543907" w:rsidRPr="00BA1AA4" w:rsidRDefault="00543907" w:rsidP="00543907">
            <w:pPr>
              <w:rPr>
                <w:rFonts w:ascii="Proxima Nova" w:hAnsi="Proxima Nova"/>
                <w:color w:val="auto"/>
              </w:rPr>
            </w:pPr>
          </w:p>
          <w:p w14:paraId="09F00B8B" w14:textId="77777777" w:rsidR="00543907" w:rsidRPr="00BA1AA4" w:rsidRDefault="00543907" w:rsidP="00543907">
            <w:pPr>
              <w:rPr>
                <w:rFonts w:ascii="Proxima Nova" w:hAnsi="Proxima Nova"/>
                <w:color w:val="auto"/>
              </w:rPr>
            </w:pPr>
            <w:r w:rsidRPr="00BA1AA4">
              <w:rPr>
                <w:rFonts w:ascii="Proxima Nova" w:hAnsi="Proxima Nova"/>
                <w:color w:val="auto"/>
              </w:rPr>
              <w:t>Recommended for Council/Board consideration:</w:t>
            </w:r>
          </w:p>
          <w:p w14:paraId="58F79A87" w14:textId="77777777" w:rsidR="00543907" w:rsidRPr="00BA1AA4" w:rsidRDefault="00543907" w:rsidP="00F4674B">
            <w:pPr>
              <w:pStyle w:val="ListParagraph"/>
              <w:numPr>
                <w:ilvl w:val="0"/>
                <w:numId w:val="7"/>
              </w:numPr>
              <w:rPr>
                <w:rFonts w:ascii="Proxima Nova" w:hAnsi="Proxima Nova"/>
                <w:color w:val="auto"/>
              </w:rPr>
            </w:pPr>
            <w:r w:rsidRPr="00BA1AA4">
              <w:rPr>
                <w:rFonts w:ascii="Proxima Nova" w:hAnsi="Proxima Nova"/>
                <w:color w:val="auto"/>
              </w:rPr>
              <w:t>Revitalization</w:t>
            </w:r>
          </w:p>
          <w:p w14:paraId="7B27ADB8" w14:textId="77777777" w:rsidR="00543907" w:rsidRPr="00BA1AA4" w:rsidRDefault="00543907" w:rsidP="00F4674B">
            <w:pPr>
              <w:pStyle w:val="ListParagraph"/>
              <w:numPr>
                <w:ilvl w:val="0"/>
                <w:numId w:val="7"/>
              </w:numPr>
              <w:rPr>
                <w:rFonts w:ascii="Proxima Nova" w:hAnsi="Proxima Nova"/>
                <w:color w:val="auto"/>
              </w:rPr>
            </w:pPr>
            <w:r w:rsidRPr="00BA1AA4">
              <w:rPr>
                <w:rFonts w:ascii="Proxima Nova" w:hAnsi="Proxima Nova"/>
                <w:color w:val="auto"/>
              </w:rPr>
              <w:t>Development Approval Information</w:t>
            </w:r>
          </w:p>
          <w:p w14:paraId="152C81F3" w14:textId="11B9DA75" w:rsidR="00C41B7F" w:rsidRDefault="00C41B7F" w:rsidP="00C41B7F"/>
        </w:tc>
      </w:tr>
    </w:tbl>
    <w:p w14:paraId="17601FD6" w14:textId="4B65177F" w:rsidR="00511B86" w:rsidRDefault="00511B86">
      <w:pPr>
        <w:spacing w:after="160" w:line="259" w:lineRule="auto"/>
      </w:pPr>
      <w:r>
        <w:br w:type="page"/>
      </w:r>
    </w:p>
    <w:p w14:paraId="27A24058" w14:textId="34A556D6" w:rsidR="008E233D" w:rsidRPr="00A50CA1" w:rsidRDefault="008E233D" w:rsidP="00CC66A2">
      <w:pPr>
        <w:pStyle w:val="Heading1"/>
      </w:pPr>
      <w:bookmarkStart w:id="54" w:name="_Toc182770999"/>
      <w:r w:rsidRPr="00A50CA1">
        <w:lastRenderedPageBreak/>
        <w:t>Development Variance Permit</w:t>
      </w:r>
      <w:bookmarkEnd w:id="54"/>
    </w:p>
    <w:p w14:paraId="5E27F595" w14:textId="6E7A8646" w:rsidR="005B56E2" w:rsidRPr="00A50CA1" w:rsidRDefault="57EC289B" w:rsidP="00BA1AA4">
      <w:pPr>
        <w:pStyle w:val="Heading2"/>
      </w:pPr>
      <w:bookmarkStart w:id="55" w:name="_Toc182771000"/>
      <w:r>
        <w:t>Process Diagram</w:t>
      </w:r>
      <w:bookmarkEnd w:id="55"/>
    </w:p>
    <w:p w14:paraId="10FBE6FE" w14:textId="551A080A" w:rsidR="005B56E2" w:rsidRDefault="00B623C0" w:rsidP="00BA1AA4">
      <w:pPr>
        <w:pStyle w:val="Subtitle"/>
        <w:spacing w:before="0" w:after="0"/>
      </w:pPr>
      <w:r w:rsidRPr="00A50CA1">
        <w:rPr>
          <w:noProof/>
        </w:rPr>
        <mc:AlternateContent>
          <mc:Choice Requires="wpc">
            <w:drawing>
              <wp:inline distT="0" distB="0" distL="0" distR="0" wp14:anchorId="62B34A9C" wp14:editId="42863FE8">
                <wp:extent cx="6313170" cy="6989197"/>
                <wp:effectExtent l="0" t="0" r="0" b="2540"/>
                <wp:docPr id="606392286" name="Canvas 60639228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1930649342" name="Connector: Elbow 1930649342"/>
                        <wps:cNvCnPr>
                          <a:stCxn id="112969258" idx="2"/>
                          <a:endCxn id="1570442266" idx="0"/>
                        </wps:cNvCnPr>
                        <wps:spPr>
                          <a:xfrm rot="16200000" flipH="1">
                            <a:off x="2930439" y="5042795"/>
                            <a:ext cx="355122" cy="193689"/>
                          </a:xfrm>
                          <a:prstGeom prst="bentConnector3">
                            <a:avLst>
                              <a:gd name="adj1" fmla="val 58557"/>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167727160" name="Connector: Elbow 1167727160"/>
                        <wps:cNvCnPr>
                          <a:stCxn id="2139131899" idx="2"/>
                          <a:endCxn id="1570442266" idx="0"/>
                        </wps:cNvCnPr>
                        <wps:spPr>
                          <a:xfrm rot="5400000">
                            <a:off x="3925921" y="4240999"/>
                            <a:ext cx="355127" cy="1797277"/>
                          </a:xfrm>
                          <a:prstGeom prst="bentConnector3">
                            <a:avLst>
                              <a:gd name="adj1" fmla="val 58557"/>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913222667" name="Rectangle 1913222667"/>
                        <wps:cNvSpPr/>
                        <wps:spPr>
                          <a:xfrm>
                            <a:off x="4" y="34"/>
                            <a:ext cx="2057400" cy="6889240"/>
                          </a:xfrm>
                          <a:prstGeom prst="rect">
                            <a:avLst/>
                          </a:prstGeom>
                          <a:solidFill>
                            <a:schemeClr val="bg1">
                              <a:lumMod val="95000"/>
                            </a:schemeClr>
                          </a:solidFill>
                          <a:ln>
                            <a:noFill/>
                          </a:ln>
                        </wps:spPr>
                        <wps:style>
                          <a:lnRef idx="0">
                            <a:scrgbClr r="0" g="0" b="0"/>
                          </a:lnRef>
                          <a:fillRef idx="0">
                            <a:scrgbClr r="0" g="0" b="0"/>
                          </a:fillRef>
                          <a:effectRef idx="0">
                            <a:scrgbClr r="0" g="0" b="0"/>
                          </a:effectRef>
                          <a:fontRef idx="minor">
                            <a:schemeClr val="lt1"/>
                          </a:fontRef>
                        </wps:style>
                        <wps:txbx>
                          <w:txbxContent>
                            <w:p w14:paraId="7553237A" w14:textId="77777777" w:rsidR="00B623C0" w:rsidRPr="00BA1AA4" w:rsidRDefault="00B623C0" w:rsidP="000D30D3">
                              <w:pPr>
                                <w:jc w:val="center"/>
                                <w:rPr>
                                  <w:rFonts w:ascii="Proxima Nova" w:hAnsi="Proxima Nova"/>
                                  <w14:ligatures w14:val="none"/>
                                </w:rPr>
                              </w:pPr>
                              <w:r w:rsidRPr="00BA1AA4">
                                <w:rPr>
                                  <w:rFonts w:ascii="Proxima Nova" w:hAnsi="Proxima Nova"/>
                                </w:rPr>
                                <w:t>Applicant</w:t>
                              </w:r>
                            </w:p>
                          </w:txbxContent>
                        </wps:txbx>
                        <wps:bodyPr rot="0" spcFirstLastPara="0" vert="horz" wrap="square" lIns="91787" tIns="45894" rIns="91787" bIns="45894" numCol="1" spcCol="0" rtlCol="0" fromWordArt="0" anchor="t" anchorCtr="0" forceAA="0" compatLnSpc="1">
                          <a:prstTxWarp prst="textNoShape">
                            <a:avLst/>
                          </a:prstTxWarp>
                          <a:noAutofit/>
                        </wps:bodyPr>
                      </wps:wsp>
                      <wps:wsp>
                        <wps:cNvPr id="1493970433" name="Flowchart: Alternate Process 1493970433"/>
                        <wps:cNvSpPr/>
                        <wps:spPr>
                          <a:xfrm>
                            <a:off x="76200" y="360618"/>
                            <a:ext cx="1832904" cy="550296"/>
                          </a:xfrm>
                          <a:prstGeom prst="flowChartAlternateProcess">
                            <a:avLst/>
                          </a:prstGeom>
                          <a:solidFill>
                            <a:schemeClr val="tx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8DBA6AB" w14:textId="77777777" w:rsidR="00B623C0" w:rsidRPr="00BA1AA4" w:rsidRDefault="00B623C0" w:rsidP="00B623C0">
                              <w:pPr>
                                <w:pStyle w:val="Graphics"/>
                                <w:rPr>
                                  <w:rFonts w:ascii="Proxima Nova" w:hAnsi="Proxima Nova"/>
                                </w:rPr>
                              </w:pPr>
                              <w:r w:rsidRPr="00BA1AA4">
                                <w:rPr>
                                  <w:rFonts w:ascii="Proxima Nova" w:hAnsi="Proxima Nova"/>
                                </w:rPr>
                                <w:t xml:space="preserve">Decision to develop: </w:t>
                              </w:r>
                            </w:p>
                            <w:p w14:paraId="7D95C27D" w14:textId="77777777" w:rsidR="00B623C0" w:rsidRPr="00BA1AA4" w:rsidRDefault="00B623C0" w:rsidP="00B623C0">
                              <w:pPr>
                                <w:pStyle w:val="Graphics"/>
                                <w:rPr>
                                  <w:rFonts w:ascii="Proxima Nova" w:hAnsi="Proxima Nova"/>
                                </w:rPr>
                              </w:pPr>
                              <w:r w:rsidRPr="00BA1AA4">
                                <w:rPr>
                                  <w:rFonts w:ascii="Proxima Nova" w:hAnsi="Proxima Nova"/>
                                </w:rPr>
                                <w:t>Concept development, studies, policy review</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657827762" name="Flowchart: Alternate Process 1657827762"/>
                        <wps:cNvSpPr/>
                        <wps:spPr>
                          <a:xfrm>
                            <a:off x="2109187" y="452820"/>
                            <a:ext cx="1831195" cy="370852"/>
                          </a:xfrm>
                          <a:prstGeom prst="flowChartAlternateProcess">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184F915" w14:textId="0866F1EA" w:rsidR="00B623C0" w:rsidRPr="00BA1AA4" w:rsidRDefault="00B623C0" w:rsidP="00B623C0">
                              <w:pPr>
                                <w:pStyle w:val="Graphics"/>
                                <w:rPr>
                                  <w:rFonts w:ascii="Proxima Nova" w:hAnsi="Proxima Nova"/>
                                </w:rPr>
                              </w:pPr>
                              <w:r w:rsidRPr="00BA1AA4">
                                <w:rPr>
                                  <w:rFonts w:ascii="Proxima Nova" w:hAnsi="Proxima Nova"/>
                                </w:rPr>
                                <w:t>Pre-application meeting</w:t>
                              </w:r>
                              <w:r w:rsidR="00F16D32" w:rsidRPr="00BA1AA4">
                                <w:rPr>
                                  <w:rFonts w:ascii="Proxima Nova" w:hAnsi="Proxima Nova"/>
                                </w:rPr>
                                <w:t>(s) with planning staff</w:t>
                              </w:r>
                              <w:r w:rsidRPr="00BA1AA4">
                                <w:rPr>
                                  <w:rFonts w:ascii="Proxima Nova" w:hAnsi="Proxima Nova"/>
                                </w:rPr>
                                <w:t xml:space="preserve"> </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20283987" name="Flowchart: Alternate Process 120283987"/>
                        <wps:cNvSpPr/>
                        <wps:spPr>
                          <a:xfrm>
                            <a:off x="76200" y="1465299"/>
                            <a:ext cx="1830721" cy="199148"/>
                          </a:xfrm>
                          <a:prstGeom prst="flowChartAlternateProcess">
                            <a:avLst/>
                          </a:prstGeom>
                          <a:solidFill>
                            <a:schemeClr val="tx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3554548D" w14:textId="77777777" w:rsidR="00B623C0" w:rsidRPr="00BA1AA4" w:rsidRDefault="00B623C0" w:rsidP="00B623C0">
                              <w:pPr>
                                <w:pStyle w:val="Graphics"/>
                                <w:rPr>
                                  <w:rFonts w:ascii="Proxima Nova" w:hAnsi="Proxima Nova"/>
                                </w:rPr>
                              </w:pPr>
                              <w:r w:rsidRPr="00BA1AA4">
                                <w:rPr>
                                  <w:rFonts w:ascii="Proxima Nova" w:hAnsi="Proxima Nova"/>
                                </w:rPr>
                                <w:t>Complete application submitted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132870801" name="Flowchart: Alternate Process 1132870801"/>
                        <wps:cNvSpPr/>
                        <wps:spPr>
                          <a:xfrm>
                            <a:off x="76200" y="6282494"/>
                            <a:ext cx="1849121" cy="550297"/>
                          </a:xfrm>
                          <a:prstGeom prst="flowChartAlternateProcess">
                            <a:avLst/>
                          </a:prstGeom>
                          <a:solidFill>
                            <a:schemeClr val="tx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F3C685B" w14:textId="671BF7B8" w:rsidR="00B623C0" w:rsidRPr="00BA1AA4" w:rsidRDefault="00E347BF" w:rsidP="00E347BF">
                              <w:pPr>
                                <w:pStyle w:val="Graphics"/>
                                <w:rPr>
                                  <w:rFonts w:ascii="Proxima Nova" w:hAnsi="Proxima Nova"/>
                                </w:rPr>
                              </w:pPr>
                              <w:r w:rsidRPr="00BA1AA4">
                                <w:rPr>
                                  <w:rFonts w:ascii="Proxima Nova" w:hAnsi="Proxima Nova"/>
                                </w:rPr>
                                <w:t>Submit building permit application &amp; any other required applications</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644161059" name="Connector: Elbow 644161059"/>
                        <wps:cNvCnPr>
                          <a:stCxn id="1493970433" idx="3"/>
                          <a:endCxn id="1657827762" idx="1"/>
                        </wps:cNvCnPr>
                        <wps:spPr>
                          <a:xfrm flipV="1">
                            <a:off x="1905000" y="638272"/>
                            <a:ext cx="204187" cy="342"/>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97793468" name="Connector: Elbow 1797793468"/>
                        <wps:cNvCnPr>
                          <a:stCxn id="1657827762" idx="2"/>
                          <a:endCxn id="255277514" idx="0"/>
                        </wps:cNvCnPr>
                        <wps:spPr>
                          <a:xfrm rot="5400000">
                            <a:off x="1856139" y="-41841"/>
                            <a:ext cx="301734" cy="2032812"/>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82040551" name="Connector: Elbow 782040551"/>
                        <wps:cNvCnPr>
                          <a:stCxn id="120283987" idx="3"/>
                          <a:endCxn id="1059225870" idx="1"/>
                        </wps:cNvCnPr>
                        <wps:spPr>
                          <a:xfrm>
                            <a:off x="1905000" y="1564959"/>
                            <a:ext cx="203339" cy="173"/>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5277514" name="Flowchart: Alternate Process 255277514"/>
                        <wps:cNvSpPr/>
                        <wps:spPr>
                          <a:xfrm>
                            <a:off x="76200" y="1125366"/>
                            <a:ext cx="1830721" cy="199148"/>
                          </a:xfrm>
                          <a:prstGeom prst="flowChartAlternateProcess">
                            <a:avLst/>
                          </a:prstGeom>
                          <a:solidFill>
                            <a:schemeClr val="tx2">
                              <a:alpha val="50000"/>
                            </a:schemeClr>
                          </a:solidFill>
                          <a:ln w="12700">
                            <a:solidFill>
                              <a:schemeClr val="tx1"/>
                            </a:solidFill>
                            <a:prstDash val="dash"/>
                          </a:ln>
                        </wps:spPr>
                        <wps:style>
                          <a:lnRef idx="0">
                            <a:scrgbClr r="0" g="0" b="0"/>
                          </a:lnRef>
                          <a:fillRef idx="0">
                            <a:scrgbClr r="0" g="0" b="0"/>
                          </a:fillRef>
                          <a:effectRef idx="0">
                            <a:scrgbClr r="0" g="0" b="0"/>
                          </a:effectRef>
                          <a:fontRef idx="minor">
                            <a:schemeClr val="lt1"/>
                          </a:fontRef>
                        </wps:style>
                        <wps:txbx>
                          <w:txbxContent>
                            <w:p w14:paraId="4B7C61AB" w14:textId="77777777" w:rsidR="00B623C0" w:rsidRPr="00BA1AA4" w:rsidRDefault="00B623C0" w:rsidP="00B623C0">
                              <w:pPr>
                                <w:pStyle w:val="Graphics"/>
                                <w:rPr>
                                  <w:rFonts w:ascii="Proxima Nova" w:hAnsi="Proxima Nova"/>
                                  <w14:ligatures w14:val="none"/>
                                </w:rPr>
                              </w:pPr>
                              <w:r w:rsidRPr="00BA1AA4">
                                <w:rPr>
                                  <w:rFonts w:ascii="Proxima Nova" w:hAnsi="Proxima Nova"/>
                                </w:rPr>
                                <w:t>Prior community engagement</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189397875" name="Flowchart: Alternate Process 1189397875"/>
                        <wps:cNvSpPr/>
                        <wps:spPr>
                          <a:xfrm>
                            <a:off x="76200" y="2151945"/>
                            <a:ext cx="1830721" cy="199148"/>
                          </a:xfrm>
                          <a:prstGeom prst="flowChartAlternateProcess">
                            <a:avLst/>
                          </a:prstGeom>
                          <a:solidFill>
                            <a:schemeClr val="tx2">
                              <a:alpha val="50000"/>
                            </a:schemeClr>
                          </a:solidFill>
                          <a:ln w="12700">
                            <a:solidFill>
                              <a:schemeClr val="tx1"/>
                            </a:solidFill>
                            <a:prstDash val="dash"/>
                          </a:ln>
                        </wps:spPr>
                        <wps:style>
                          <a:lnRef idx="0">
                            <a:scrgbClr r="0" g="0" b="0"/>
                          </a:lnRef>
                          <a:fillRef idx="0">
                            <a:scrgbClr r="0" g="0" b="0"/>
                          </a:fillRef>
                          <a:effectRef idx="0">
                            <a:scrgbClr r="0" g="0" b="0"/>
                          </a:effectRef>
                          <a:fontRef idx="minor">
                            <a:schemeClr val="lt1"/>
                          </a:fontRef>
                        </wps:style>
                        <wps:txbx>
                          <w:txbxContent>
                            <w:p w14:paraId="7DBBCBA3" w14:textId="77777777" w:rsidR="00B623C0" w:rsidRPr="00BA1AA4" w:rsidRDefault="00B623C0" w:rsidP="00B623C0">
                              <w:pPr>
                                <w:pStyle w:val="Graphics"/>
                                <w:rPr>
                                  <w:rFonts w:ascii="Proxima Nova" w:hAnsi="Proxima Nova"/>
                                  <w14:ligatures w14:val="none"/>
                                </w:rPr>
                              </w:pPr>
                              <w:r w:rsidRPr="00BA1AA4">
                                <w:rPr>
                                  <w:rFonts w:ascii="Proxima Nova" w:hAnsi="Proxima Nova"/>
                                </w:rPr>
                                <w:t>Early community engagement</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059225870" name="Flowchart: Alternate Process 1059225870"/>
                        <wps:cNvSpPr/>
                        <wps:spPr>
                          <a:xfrm>
                            <a:off x="2108339" y="1379626"/>
                            <a:ext cx="1831830" cy="370852"/>
                          </a:xfrm>
                          <a:prstGeom prst="flowChartAlternateProcess">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8802959" w14:textId="77777777" w:rsidR="00B623C0" w:rsidRPr="00BA1AA4" w:rsidRDefault="00B623C0" w:rsidP="00B623C0">
                              <w:pPr>
                                <w:pStyle w:val="Graphics"/>
                                <w:rPr>
                                  <w:rFonts w:ascii="Proxima Nova" w:hAnsi="Proxima Nova"/>
                                  <w14:ligatures w14:val="none"/>
                                </w:rPr>
                              </w:pPr>
                              <w:r w:rsidRPr="00BA1AA4">
                                <w:rPr>
                                  <w:rFonts w:ascii="Proxima Nova" w:hAnsi="Proxima Nova"/>
                                </w:rPr>
                                <w:t>Review for completeness and policy alignment</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664866049" name="Connector: Elbow 1664866049"/>
                        <wps:cNvCnPr>
                          <a:stCxn id="1845978595" idx="2"/>
                          <a:endCxn id="1242107650" idx="0"/>
                        </wps:cNvCnPr>
                        <wps:spPr>
                          <a:xfrm rot="5400000">
                            <a:off x="4337310" y="2036773"/>
                            <a:ext cx="370358" cy="99998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1930761" name="Connector: Elbow 311930761"/>
                        <wps:cNvCnPr>
                          <a:stCxn id="1025931183" idx="2"/>
                          <a:endCxn id="1242107650" idx="0"/>
                        </wps:cNvCnPr>
                        <wps:spPr>
                          <a:xfrm rot="16200000" flipH="1">
                            <a:off x="3337851" y="2037301"/>
                            <a:ext cx="370350" cy="99893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44554777" name="Connector: Elbow 1644554777"/>
                        <wps:cNvCnPr>
                          <a:stCxn id="1189397875" idx="2"/>
                          <a:endCxn id="1242107650" idx="1"/>
                        </wps:cNvCnPr>
                        <wps:spPr>
                          <a:xfrm rot="16200000" flipH="1">
                            <a:off x="1756889" y="1584928"/>
                            <a:ext cx="584917" cy="211749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25931183" name="Rectangle: Rounded Corners 1025931183"/>
                        <wps:cNvSpPr/>
                        <wps:spPr>
                          <a:xfrm>
                            <a:off x="2109158" y="1980626"/>
                            <a:ext cx="1831830" cy="370852"/>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8E6AD29" w14:textId="77777777" w:rsidR="00B623C0" w:rsidRPr="00BA1AA4" w:rsidRDefault="00B623C0" w:rsidP="00B623C0">
                              <w:pPr>
                                <w:pStyle w:val="Graphics"/>
                                <w:rPr>
                                  <w:rFonts w:ascii="Proxima Nova" w:hAnsi="Proxima Nova"/>
                                </w:rPr>
                              </w:pPr>
                              <w:r w:rsidRPr="00BA1AA4">
                                <w:rPr>
                                  <w:rFonts w:ascii="Proxima Nova" w:hAnsi="Proxima Nova"/>
                                </w:rPr>
                                <w:t>Referral to relevant advisory panel(s) or committee(s)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242107650" name="Flowchart: Document 1242107650"/>
                        <wps:cNvSpPr/>
                        <wps:spPr>
                          <a:xfrm>
                            <a:off x="3108095" y="2721705"/>
                            <a:ext cx="1828800" cy="433128"/>
                          </a:xfrm>
                          <a:prstGeom prst="flowChartDocument">
                            <a:avLst/>
                          </a:prstGeom>
                          <a:solidFill>
                            <a:schemeClr val="accent2">
                              <a:alpha val="50000"/>
                            </a:schemeClr>
                          </a:solidFill>
                          <a:ln w="12700">
                            <a:solidFill>
                              <a:schemeClr val="tx1"/>
                            </a:solidFill>
                            <a:prstDash val="solid"/>
                          </a:ln>
                        </wps:spPr>
                        <wps:style>
                          <a:lnRef idx="0">
                            <a:scrgbClr r="0" g="0" b="0"/>
                          </a:lnRef>
                          <a:fillRef idx="0">
                            <a:scrgbClr r="0" g="0" b="0"/>
                          </a:fillRef>
                          <a:effectRef idx="0">
                            <a:scrgbClr r="0" g="0" b="0"/>
                          </a:effectRef>
                          <a:fontRef idx="minor">
                            <a:schemeClr val="lt1"/>
                          </a:fontRef>
                        </wps:style>
                        <wps:txbx>
                          <w:txbxContent>
                            <w:p w14:paraId="048DC155" w14:textId="77777777" w:rsidR="00B623C0" w:rsidRPr="00BA1AA4" w:rsidRDefault="00B623C0" w:rsidP="003656B9">
                              <w:pPr>
                                <w:pStyle w:val="Graphics"/>
                                <w:rPr>
                                  <w:rFonts w:ascii="Proxima Nova" w:hAnsi="Proxima Nova"/>
                                  <w14:ligatures w14:val="none"/>
                                </w:rPr>
                              </w:pPr>
                              <w:r w:rsidRPr="00BA1AA4">
                                <w:rPr>
                                  <w:rFonts w:ascii="Proxima Nova" w:hAnsi="Proxima Nova"/>
                                </w:rPr>
                                <w:t>All information compiled into a staff report</w:t>
                              </w:r>
                            </w:p>
                          </w:txbxContent>
                        </wps:txbx>
                        <wps:bodyPr rot="0" spcFirstLastPara="0" vert="horz" wrap="square" lIns="91440" tIns="0" rIns="91440" bIns="0" numCol="1" spcCol="0" rtlCol="0" fromWordArt="0" anchor="ctr" anchorCtr="0" forceAA="0" compatLnSpc="1">
                          <a:prstTxWarp prst="textNoShape">
                            <a:avLst/>
                          </a:prstTxWarp>
                          <a:spAutoFit/>
                        </wps:bodyPr>
                      </wps:wsp>
                      <wps:wsp>
                        <wps:cNvPr id="410365873" name="Connector: Elbow 410365873"/>
                        <wps:cNvCnPr>
                          <a:stCxn id="1059225870" idx="2"/>
                          <a:endCxn id="1025931183" idx="0"/>
                        </wps:cNvCnPr>
                        <wps:spPr>
                          <a:xfrm rot="16200000" flipH="1">
                            <a:off x="2908017" y="1865239"/>
                            <a:ext cx="230185" cy="819"/>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45978595" name="Rectangle: Rounded Corners 1845978595"/>
                        <wps:cNvSpPr/>
                        <wps:spPr>
                          <a:xfrm>
                            <a:off x="4108082" y="1976683"/>
                            <a:ext cx="1828800" cy="374904"/>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19287EE" w14:textId="77777777" w:rsidR="00B623C0" w:rsidRPr="00BA1AA4" w:rsidRDefault="00B623C0" w:rsidP="0079626B">
                              <w:pPr>
                                <w:pStyle w:val="Graphics"/>
                                <w:rPr>
                                  <w:rFonts w:ascii="Proxima Nova" w:hAnsi="Proxima Nova"/>
                                  <w14:ligatures w14:val="none"/>
                                </w:rPr>
                              </w:pPr>
                              <w:r w:rsidRPr="00BA1AA4">
                                <w:rPr>
                                  <w:rFonts w:ascii="Proxima Nova" w:hAnsi="Proxima Nova"/>
                                </w:rPr>
                                <w:t>Referral to relevant external governments and organizations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72909336" name="Straight Arrow Connector 1972909336"/>
                        <wps:cNvCnPr>
                          <a:stCxn id="255277514" idx="2"/>
                          <a:endCxn id="120283987" idx="0"/>
                        </wps:cNvCnPr>
                        <wps:spPr>
                          <a:xfrm>
                            <a:off x="990600" y="1324580"/>
                            <a:ext cx="0" cy="1408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0493730" name="Rectangle 1970493730"/>
                        <wps:cNvSpPr/>
                        <wps:spPr>
                          <a:xfrm>
                            <a:off x="2086708" y="34"/>
                            <a:ext cx="4225984" cy="277843"/>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6EABEC50" w14:textId="77777777" w:rsidR="00B623C0" w:rsidRPr="00BA1AA4" w:rsidRDefault="00B623C0" w:rsidP="000D30D3">
                              <w:pPr>
                                <w:jc w:val="center"/>
                                <w:rPr>
                                  <w:rFonts w:ascii="Proxima Nova" w:hAnsi="Proxima Nova"/>
                                  <w14:ligatures w14:val="none"/>
                                </w:rPr>
                              </w:pPr>
                              <w:r w:rsidRPr="00BA1AA4">
                                <w:rPr>
                                  <w:rFonts w:ascii="Proxima Nova" w:hAnsi="Proxima Nova"/>
                                </w:rPr>
                                <w:t>Local Government</w:t>
                              </w:r>
                            </w:p>
                          </w:txbxContent>
                        </wps:txbx>
                        <wps:bodyPr rot="0" spcFirstLastPara="0" vert="horz" wrap="square" lIns="91787" tIns="45894" rIns="91787" bIns="45894" numCol="1" spcCol="0" rtlCol="0" fromWordArt="0" anchor="t" anchorCtr="0" forceAA="0" compatLnSpc="1">
                          <a:prstTxWarp prst="textNoShape">
                            <a:avLst/>
                          </a:prstTxWarp>
                          <a:spAutoFit/>
                        </wps:bodyPr>
                      </wps:wsp>
                      <wps:wsp>
                        <wps:cNvPr id="1665769459" name="Rectangle: Rounded Corners 1665769459"/>
                        <wps:cNvSpPr/>
                        <wps:spPr>
                          <a:xfrm>
                            <a:off x="3108095" y="3283047"/>
                            <a:ext cx="1828800" cy="722648"/>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E337FFD" w14:textId="1FE9C7AA" w:rsidR="00B623C0" w:rsidRPr="00BA1AA4" w:rsidRDefault="00B623C0" w:rsidP="00B623C0">
                              <w:pPr>
                                <w:pStyle w:val="Graphics"/>
                                <w:rPr>
                                  <w:rFonts w:ascii="Proxima Nova" w:hAnsi="Proxima Nova"/>
                                </w:rPr>
                              </w:pPr>
                              <w:r w:rsidRPr="00BA1AA4">
                                <w:rPr>
                                  <w:rFonts w:ascii="Proxima Nova" w:hAnsi="Proxima Nova"/>
                                </w:rPr>
                                <w:t>Does the Development Variance Permit meet the criteria for processing by the delegated authority?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5243352" name="Connector: Elbow 255243352"/>
                        <wps:cNvCnPr>
                          <a:stCxn id="1665769459" idx="1"/>
                          <a:endCxn id="112969258" idx="0"/>
                        </wps:cNvCnPr>
                        <wps:spPr>
                          <a:xfrm rot="10800000" flipV="1">
                            <a:off x="3011157" y="3644371"/>
                            <a:ext cx="96939" cy="932782"/>
                          </a:xfrm>
                          <a:prstGeom prst="bentConnector2">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1385505973" name="Connector: Elbow 1385505973"/>
                        <wps:cNvCnPr>
                          <a:stCxn id="1665769459" idx="3"/>
                          <a:endCxn id="676685312" idx="0"/>
                        </wps:cNvCnPr>
                        <wps:spPr>
                          <a:xfrm>
                            <a:off x="4936895" y="3644371"/>
                            <a:ext cx="58387" cy="450027"/>
                          </a:xfrm>
                          <a:prstGeom prst="bentConnector2">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287001113" name="Connector: Elbow 1287001113"/>
                        <wps:cNvCnPr>
                          <a:stCxn id="1059225870" idx="3"/>
                          <a:endCxn id="1845978595" idx="0"/>
                        </wps:cNvCnPr>
                        <wps:spPr>
                          <a:xfrm>
                            <a:off x="3937088" y="1565132"/>
                            <a:ext cx="1085329" cy="411551"/>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g:wgp>
                        <wpg:cNvPr id="31601504" name="Group 31601504"/>
                        <wpg:cNvGrpSpPr/>
                        <wpg:grpSpPr>
                          <a:xfrm>
                            <a:off x="2543825" y="5294283"/>
                            <a:ext cx="3135681" cy="1177567"/>
                            <a:chOff x="2556459" y="4763239"/>
                            <a:chExt cx="3135681" cy="787729"/>
                          </a:xfrm>
                        </wpg:grpSpPr>
                        <wps:wsp>
                          <wps:cNvPr id="1481347210" name="Google Shape;473;p22"/>
                          <wps:cNvSpPr/>
                          <wps:spPr>
                            <a:xfrm>
                              <a:off x="3376645" y="5098969"/>
                              <a:ext cx="1322040" cy="451999"/>
                            </a:xfrm>
                            <a:prstGeom prst="flowChartDecision">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D7CB66F" w14:textId="77777777" w:rsidR="00B623C0" w:rsidRPr="00BA1AA4" w:rsidRDefault="00B623C0" w:rsidP="00B623C0">
                                <w:pPr>
                                  <w:pStyle w:val="Graphics"/>
                                  <w:rPr>
                                    <w:rFonts w:ascii="Proxima Nova" w:hAnsi="Proxima Nova"/>
                                    <w:kern w:val="0"/>
                                    <w:sz w:val="16"/>
                                    <w:szCs w:val="16"/>
                                    <w14:ligatures w14:val="none"/>
                                  </w:rPr>
                                </w:pPr>
                                <w:r w:rsidRPr="00BA1AA4">
                                  <w:rPr>
                                    <w:rFonts w:ascii="Proxima Nova" w:hAnsi="Proxima Nova"/>
                                    <w:sz w:val="16"/>
                                    <w:szCs w:val="16"/>
                                  </w:rPr>
                                  <w:t xml:space="preserve">Approved </w:t>
                                </w:r>
                              </w:p>
                            </w:txbxContent>
                          </wps:txbx>
                          <wps:bodyPr spcFirstLastPara="1" wrap="square" lIns="0" tIns="0" rIns="0" bIns="0" anchor="ctr" anchorCtr="0">
                            <a:noAutofit/>
                          </wps:bodyPr>
                        </wps:wsp>
                        <wps:wsp>
                          <wps:cNvPr id="1570442266" name="Google Shape;474;p22"/>
                          <wps:cNvSpPr/>
                          <wps:spPr>
                            <a:xfrm>
                              <a:off x="2556459" y="4778570"/>
                              <a:ext cx="1322040" cy="451999"/>
                            </a:xfrm>
                            <a:prstGeom prst="flowChartDecision">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C8200A7" w14:textId="77777777" w:rsidR="00B623C0" w:rsidRPr="00BA1AA4" w:rsidRDefault="00B623C0" w:rsidP="00B623C0">
                                <w:pPr>
                                  <w:pStyle w:val="Graphics"/>
                                  <w:rPr>
                                    <w:rFonts w:ascii="Proxima Nova" w:hAnsi="Proxima Nova"/>
                                    <w:kern w:val="0"/>
                                    <w:sz w:val="16"/>
                                    <w:szCs w:val="16"/>
                                    <w14:ligatures w14:val="none"/>
                                  </w:rPr>
                                </w:pPr>
                                <w:r w:rsidRPr="00BA1AA4">
                                  <w:rPr>
                                    <w:rFonts w:ascii="Proxima Nova" w:hAnsi="Proxima Nova"/>
                                    <w:sz w:val="16"/>
                                    <w:szCs w:val="16"/>
                                  </w:rPr>
                                  <w:t>Denied</w:t>
                                </w:r>
                              </w:p>
                            </w:txbxContent>
                          </wps:txbx>
                          <wps:bodyPr spcFirstLastPara="1" wrap="square" lIns="0" tIns="0" rIns="0" bIns="0" anchor="ctr" anchorCtr="0">
                            <a:noAutofit/>
                          </wps:bodyPr>
                        </wps:wsp>
                        <wps:wsp>
                          <wps:cNvPr id="2099416103" name="Google Shape;475;p22"/>
                          <wps:cNvSpPr/>
                          <wps:spPr>
                            <a:xfrm>
                              <a:off x="4197163" y="4763239"/>
                              <a:ext cx="1494977" cy="496178"/>
                            </a:xfrm>
                            <a:prstGeom prst="flowChartDecision">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1FB5B00" w14:textId="77777777" w:rsidR="00B623C0" w:rsidRPr="00BA1AA4" w:rsidRDefault="00B623C0" w:rsidP="00B623C0">
                                <w:pPr>
                                  <w:pStyle w:val="Graphics"/>
                                  <w:rPr>
                                    <w:rFonts w:ascii="Proxima Nova" w:hAnsi="Proxima Nova"/>
                                    <w:kern w:val="0"/>
                                    <w:sz w:val="16"/>
                                    <w:szCs w:val="16"/>
                                    <w14:ligatures w14:val="none"/>
                                  </w:rPr>
                                </w:pPr>
                                <w:r w:rsidRPr="00BA1AA4">
                                  <w:rPr>
                                    <w:rFonts w:ascii="Proxima Nova" w:hAnsi="Proxima Nova"/>
                                    <w:sz w:val="16"/>
                                    <w:szCs w:val="16"/>
                                  </w:rPr>
                                  <w:t>More information needed</w:t>
                                </w:r>
                              </w:p>
                            </w:txbxContent>
                          </wps:txbx>
                          <wps:bodyPr spcFirstLastPara="1" wrap="square" lIns="0" tIns="0" rIns="0" bIns="0" anchor="ctr" anchorCtr="0">
                            <a:noAutofit/>
                          </wps:bodyPr>
                        </wps:wsp>
                      </wpg:wgp>
                      <wps:wsp>
                        <wps:cNvPr id="586894488" name="Connector: Elbow 586894488"/>
                        <wps:cNvCnPr>
                          <a:stCxn id="112969258" idx="2"/>
                          <a:endCxn id="2099416103" idx="0"/>
                        </wps:cNvCnPr>
                        <wps:spPr>
                          <a:xfrm rot="16200000" flipH="1">
                            <a:off x="3805485" y="4167750"/>
                            <a:ext cx="332204" cy="1920862"/>
                          </a:xfrm>
                          <a:prstGeom prst="bentConnector3">
                            <a:avLst>
                              <a:gd name="adj1" fmla="val 50000"/>
                            </a:avLst>
                          </a:prstGeom>
                          <a:ln>
                            <a:tailEnd type="triangle"/>
                          </a:ln>
                        </wps:spPr>
                        <wps:style>
                          <a:lnRef idx="2">
                            <a:schemeClr val="accent4"/>
                          </a:lnRef>
                          <a:fillRef idx="0">
                            <a:schemeClr val="accent4"/>
                          </a:fillRef>
                          <a:effectRef idx="1">
                            <a:schemeClr val="accent4"/>
                          </a:effectRef>
                          <a:fontRef idx="minor">
                            <a:schemeClr val="tx1"/>
                          </a:fontRef>
                        </wps:style>
                        <wps:bodyPr/>
                      </wps:wsp>
                      <wps:wsp>
                        <wps:cNvPr id="1205401703" name="Connector: Elbow 1205401703"/>
                        <wps:cNvCnPr>
                          <a:stCxn id="2139131899" idx="2"/>
                          <a:endCxn id="2099416103" idx="0"/>
                        </wps:cNvCnPr>
                        <wps:spPr>
                          <a:xfrm rot="5400000">
                            <a:off x="4800966" y="5093126"/>
                            <a:ext cx="332209" cy="70104"/>
                          </a:xfrm>
                          <a:prstGeom prst="bentConnector3">
                            <a:avLst>
                              <a:gd name="adj1" fmla="val 50000"/>
                            </a:avLst>
                          </a:prstGeom>
                          <a:ln>
                            <a:tailEnd type="triangle"/>
                          </a:ln>
                        </wps:spPr>
                        <wps:style>
                          <a:lnRef idx="2">
                            <a:schemeClr val="accent4"/>
                          </a:lnRef>
                          <a:fillRef idx="0">
                            <a:schemeClr val="accent4"/>
                          </a:fillRef>
                          <a:effectRef idx="1">
                            <a:schemeClr val="accent4"/>
                          </a:effectRef>
                          <a:fontRef idx="minor">
                            <a:schemeClr val="tx1"/>
                          </a:fontRef>
                        </wps:style>
                        <wps:bodyPr/>
                      </wps:wsp>
                      <wps:wsp>
                        <wps:cNvPr id="1757604180" name="Connector: Elbow 1757604180"/>
                        <wps:cNvCnPr>
                          <a:stCxn id="1481347210" idx="2"/>
                          <a:endCxn id="1132870801" idx="3"/>
                        </wps:cNvCnPr>
                        <wps:spPr>
                          <a:xfrm rot="5400000">
                            <a:off x="2932280" y="5464891"/>
                            <a:ext cx="85793" cy="2099710"/>
                          </a:xfrm>
                          <a:prstGeom prst="bentConnector2">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1708720882" name="Connector: Elbow 1708720882"/>
                        <wps:cNvCnPr>
                          <a:stCxn id="2099416103" idx="3"/>
                          <a:endCxn id="1242107650" idx="3"/>
                        </wps:cNvCnPr>
                        <wps:spPr>
                          <a:xfrm flipH="1" flipV="1">
                            <a:off x="4936895" y="2938269"/>
                            <a:ext cx="742611" cy="2726880"/>
                          </a:xfrm>
                          <a:prstGeom prst="bentConnector3">
                            <a:avLst>
                              <a:gd name="adj1" fmla="val -30783"/>
                            </a:avLst>
                          </a:prstGeom>
                          <a:ln>
                            <a:tailEnd type="triangle"/>
                          </a:ln>
                        </wps:spPr>
                        <wps:style>
                          <a:lnRef idx="2">
                            <a:schemeClr val="accent4"/>
                          </a:lnRef>
                          <a:fillRef idx="0">
                            <a:schemeClr val="accent4"/>
                          </a:fillRef>
                          <a:effectRef idx="1">
                            <a:schemeClr val="accent4"/>
                          </a:effectRef>
                          <a:fontRef idx="minor">
                            <a:schemeClr val="tx1"/>
                          </a:fontRef>
                        </wps:style>
                        <wps:bodyPr/>
                      </wps:wsp>
                      <wps:wsp>
                        <wps:cNvPr id="676685312" name="Rectangle: Rounded Corners 676685312"/>
                        <wps:cNvSpPr/>
                        <wps:spPr>
                          <a:xfrm>
                            <a:off x="4080882" y="4094398"/>
                            <a:ext cx="1828800" cy="372093"/>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F7CCD3E" w14:textId="0EA6B1D5" w:rsidR="00887A6D" w:rsidRPr="00BA1AA4" w:rsidRDefault="00887A6D" w:rsidP="0079626B">
                              <w:pPr>
                                <w:pStyle w:val="Graphics"/>
                                <w:rPr>
                                  <w:rFonts w:ascii="Proxima Nova" w:hAnsi="Proxima Nova"/>
                                  <w14:ligatures w14:val="none"/>
                                </w:rPr>
                              </w:pPr>
                              <w:r w:rsidRPr="00BA1AA4">
                                <w:rPr>
                                  <w:rFonts w:ascii="Proxima Nova" w:hAnsi="Proxima Nova"/>
                                </w:rPr>
                                <w:t xml:space="preserve">Opportunity for public </w:t>
                              </w:r>
                              <w:r w:rsidR="00C21DD4" w:rsidRPr="00BA1AA4">
                                <w:rPr>
                                  <w:rFonts w:ascii="Proxima Nova" w:hAnsi="Proxima Nova"/>
                                </w:rPr>
                                <w:t xml:space="preserve">input: notices sent 10+ days prior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37688845" name="Straight Arrow Connector 1137688845"/>
                        <wps:cNvCnPr>
                          <a:stCxn id="676685312" idx="2"/>
                          <a:endCxn id="2139131899" idx="0"/>
                        </wps:cNvCnPr>
                        <wps:spPr>
                          <a:xfrm>
                            <a:off x="4995282" y="4466491"/>
                            <a:ext cx="6840" cy="1106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93609264" name="Connector: Elbow 1693609264"/>
                        <wps:cNvCnPr>
                          <a:stCxn id="112969258" idx="2"/>
                          <a:endCxn id="1481347210" idx="0"/>
                        </wps:cNvCnPr>
                        <wps:spPr>
                          <a:xfrm rot="16200000" flipH="1">
                            <a:off x="3101052" y="4872182"/>
                            <a:ext cx="834083" cy="1013875"/>
                          </a:xfrm>
                          <a:prstGeom prst="bentConnector3">
                            <a:avLst>
                              <a:gd name="adj1" fmla="val 14815"/>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816454062" name="Connector: Elbow 816454062"/>
                        <wps:cNvCnPr>
                          <a:stCxn id="2139131899" idx="2"/>
                          <a:endCxn id="1481347210" idx="0"/>
                        </wps:cNvCnPr>
                        <wps:spPr>
                          <a:xfrm rot="5400000">
                            <a:off x="4096533" y="4890573"/>
                            <a:ext cx="834088" cy="977091"/>
                          </a:xfrm>
                          <a:prstGeom prst="bentConnector3">
                            <a:avLst>
                              <a:gd name="adj1" fmla="val 15186"/>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2139131899" name="Flowchart: Alternate Process 2139131899"/>
                        <wps:cNvSpPr/>
                        <wps:spPr>
                          <a:xfrm>
                            <a:off x="4086471" y="4577148"/>
                            <a:ext cx="1831301" cy="384926"/>
                          </a:xfrm>
                          <a:prstGeom prst="flowChartAlternateProcess">
                            <a:avLst/>
                          </a:prstGeom>
                          <a:solidFill>
                            <a:schemeClr val="bg1">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57BEFBFE" w14:textId="01E2F362" w:rsidR="00B623C0" w:rsidRPr="00BA1AA4" w:rsidRDefault="00AB4B07" w:rsidP="00B623C0">
                              <w:pPr>
                                <w:pStyle w:val="Graphics"/>
                                <w:shd w:val="clear" w:color="auto" w:fill="FFFFFF" w:themeFill="background1"/>
                                <w:rPr>
                                  <w:rFonts w:ascii="Proxima Nova" w:hAnsi="Proxima Nova"/>
                                  <w14:ligatures w14:val="none"/>
                                </w:rPr>
                              </w:pPr>
                              <w:r w:rsidRPr="00BA1AA4">
                                <w:rPr>
                                  <w:rFonts w:ascii="Proxima Nova" w:hAnsi="Proxima Nova"/>
                                </w:rPr>
                                <w:t>Public input, c</w:t>
                              </w:r>
                              <w:r w:rsidR="00B623C0" w:rsidRPr="00BA1AA4">
                                <w:rPr>
                                  <w:rFonts w:ascii="Proxima Nova" w:hAnsi="Proxima Nova"/>
                                </w:rPr>
                                <w:t>onsideration and decision by Council/Board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12969258" name="Flowchart: Alternate Process 112969258"/>
                        <wps:cNvSpPr/>
                        <wps:spPr>
                          <a:xfrm>
                            <a:off x="2095505" y="4577153"/>
                            <a:ext cx="1831301" cy="384926"/>
                          </a:xfrm>
                          <a:prstGeom prst="flowChartAlternateProcess">
                            <a:avLst/>
                          </a:prstGeom>
                          <a:solidFill>
                            <a:schemeClr val="bg1">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54D6361C" w14:textId="77777777" w:rsidR="00B623C0" w:rsidRPr="00BA1AA4" w:rsidRDefault="00B623C0" w:rsidP="00B623C0">
                              <w:pPr>
                                <w:pStyle w:val="Graphics"/>
                                <w:shd w:val="clear" w:color="auto" w:fill="FFFFFF" w:themeFill="background1"/>
                                <w:rPr>
                                  <w:rFonts w:ascii="Proxima Nova" w:hAnsi="Proxima Nova"/>
                                  <w14:ligatures w14:val="none"/>
                                </w:rPr>
                              </w:pPr>
                              <w:r w:rsidRPr="00BA1AA4">
                                <w:rPr>
                                  <w:rFonts w:ascii="Proxima Nova" w:hAnsi="Proxima Nova"/>
                                </w:rPr>
                                <w:t>Consideration and decision by delegated authority</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87657372" name="Straight Arrow Connector 187657372"/>
                        <wps:cNvCnPr>
                          <a:stCxn id="1242107650" idx="2"/>
                          <a:endCxn id="1665769459" idx="0"/>
                        </wps:cNvCnPr>
                        <wps:spPr>
                          <a:xfrm>
                            <a:off x="4022495" y="3126198"/>
                            <a:ext cx="0" cy="1568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w16du="http://schemas.microsoft.com/office/word/2023/wordml/word16du">
            <w:pict>
              <v:group w14:anchorId="62B34A9C" id="Canvas 606392286" o:spid="_x0000_s1236" editas="canvas" style="width:497.1pt;height:550.35pt;mso-position-horizontal-relative:char;mso-position-vertical-relative:line" coordsize="63131,6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0gzvxAAAE+PAAAOAAAAZHJzL2Uyb0RvYy54bWzsXduSm0gSfd+I/QdC73ZT3NFMe8LRvuxG&#10;zM44xrM7zzRClw0JtEBb7fn6PVlFUQgEArVarbHZiPWopUIqIPNk5skLP/70uFlrX6I0WyXx7YS9&#10;1idaFIfJbBUvbif//v3DK2+iZXkQz4J1Eke3k69RNvnpzd//9uNuO42MZJmsZ1Gq4UvibLrb3k6W&#10;eb6d3txk4TLaBNnrZBvF+HCepJsgx5/p4maWBjt8+2Z9Y+i6c7NL0tk2TcIoy/DuO/Hh5A3//vk8&#10;CvNf5/MsyrX17QR7y/m/Kf/3nv69efNjMF2kwXa5CottBCfsYhOsYvxo+VXvgjzQHtJV46s2qzBN&#10;smSevw6TzU0yn6/CiJ8DzobptbO5C+IvQcZPJsTVkRvEqzN+7/2C9p0l69Xsw2q9pj+2aZbfrVPt&#10;S4Crtluu8oiu083eqhvsYkrH0n93uI8Rluy2uIvZtryf2dP2+XkZbCN++tk0/OXLp1RbzSBkvqk7&#10;lm9axkSLgw2E6i6JY9zpJJ1q79f3yU6rLCl2hcPv4k8pP9X87jEW38QM3/ENGzK6mj3eTgwhDlE8&#10;K1fYrm5ZhuE4xRIuMTh3viHxjfRHthXf/ThPN1qaQMyYA/HE/ybafL3a/gNvcPnAHdfol3AOlulP&#10;tK+3E1u3DNe3i99+zLUQC0zbZgZOMMQCnI3j+cUtoF+Q9+hjlGw0ulm3k/sozsvLYPKfCr78nOW0&#10;dDErrlMw+y/DfjZriDjurWZ7tu0W31usxk2mL6RvpkPXMf2bB6v1+3im5V+3uNp5ugrixVrKBC3h&#10;F0RcA3418q/rSBz+WzSX15be4HodlbIVhCH2bRZbWMdYTavmkMPyQJ2fTOeBxXo6NOI6Xx4sLnrn&#10;weUR/JeTOC8P3qziJD306/kjK7Y8F+vlFRDnTZfgPpl9/ZSS1tBf0IlLKQdzXNdwmQPBa1MOtaRL&#10;OQxm+sxkng8pPbt22JZQDrrmhUqYUETfgHxC4i3D0n38MPaHW1pVCbdQCdfHWUrZHXWCgHpfmUad&#10;qBgMZhqE4RAeoRO/wVpwDIOlKD9TyvAZaF78VQX2irBaXExNa19CDd12IdhCRB3P8yHGtAKg2iKi&#10;KTaiwFosreLvnlmuwdj9QqDb+mHzr2QmjLVvk8kR31Mu5xvY+yYB63FCBl8s7oniEozTxT2BuHCk&#10;4OnhnKU7hZPtBvLuY9vltt9vnwDn6/wonOeP94/CZdD5PVcQL6w9zj/bhh9WMJ0/B1n+KUhhYvEm&#10;PGMY52WS/jnRdvAybyfZ/x6CNJpo63/G8I585nqQypz/YdmeD8FKq5/cVz+JHzZ3CTQdIIlf4y/x&#10;G2m+li/nabL5Aw7xW/pVfBTEIX4bJlu+vMvFLYNDHUZv3/JFcES3Qf5z/JncSiFSJIK/P/4RpNvC&#10;vcgBwr8k0h8LptxbUOIq1pJ+xMnbhzyZr3L6UF2ly9tBOIg+fDfTlDr/YZ3swmWQ5lPt7TqP0jjI&#10;I+2TiBw0ppZj47RvOIzHYcAlJ09AgaM7zNuHA+aZhg954U6cbetwNrvRYI4t3tEWyw0W+zsVIvJH&#10;Qxy63i4DgRAEECNChOTlkbwWDpzwcFodvmEIwV15JftPQwiIl0AH0nQOBnghUAEvTkaEME8vhgnZ&#10;ljDhw8tjgmO7HrxGpwwcuzFBLR+CCQbTfUagTn6sbXgG1zblxgIVGEO4x1HBdHXP5mFnu49wdlQQ&#10;juKIDA2/5dl9B47/IzJwz4LQ92qQwdANz/RJa0WA0A0M5eohuKB8BWY5tlGPbgELukvhr2B8fGZx&#10;b+KCsPAUZ0HbwXU0XHgW/LZWycQyDBH+h+JOKhEJjxkKH7GbRuoXBHzTAQhnPUYQuT4QAZPgwZ7r&#10;UOI+KKKWnwYjDnwLCwEjjq56F5bPJIzwmOMISXZ27+IpMEJnMrISAiiHxRzcWIygcHWg4FgWc5hu&#10;g0RvoePVCgUDB1JViqAQsSpPmkDvK7kqFa+IJYLVIqEos1/0R5XS5Mmp/0jap2Dima9zGpEiGMdE&#10;xCTzYgURb+gWD3DIU6EsHPbd7qaclpiqkBTPnZjqSBFJWrDbnUCmup7RkgceJzM7Dj4hGlHO1fUl&#10;ppCxcZG0dZBsbdEEppZ0qkJdzqV4KlUwbBtxvs3AvfHUlSC8ujWBZ20P5KWYZztIhfF4/hUE3+I3&#10;V1lcU2cuEgHcbzd0uABs1IhRI/aqUiRvXghgUccALkq3dOT5WxVCrejUhzIcbbUMsD8GyhxcMIZc&#10;H3pYBnLFDtgDZqP0AtYMG1IqALE3SUN46OrKdH5Lyms0CIJ5LuFdQhRd0VqwLJg6aU3KI2hlP+L6&#10;ig1CBaN7REtqtVKFIfkZxgzbRBXPntx+15yLKPR5F2RLEW/M8Kpw5cZkMDm0rS5UJRnMgZBgXdT7&#10;jKmea0n1oG4J+V/PRZ6lB7owtfw0eDGYzXyrVsM3wks+wkvNog9idRiPW0Z4uTpWhwgd6VD3gRe1&#10;fAi8IJPscb8aPAszXd8xmv4LYcyYSuZ1TI10bjdt89cuQ2M8KBih4fqgwXEsz3F0q53xZWqJgoMD&#10;lK9n2XBhbKoVaSvANiyAhOvYMrB/CtGFWjnXhMkh2hcRPerIJccsC7Bd3aReCQrzUZ1N6XLsf6R+&#10;i0aZ/WB9pH7L+muqd0Jxg9NOdKkVnQqho0MASz3UdJ5dIbr7dcBvQRNxAkI3XJC++1QCCrlM0kKh&#10;Gwg+Rt0YSeAeJDBD+s+2LRe9LK1pEbWkUztUDNtbO3rwwILS6NYO5trU7cC1g9me5Ru1Smh6j+EM&#10;STsMxlxQyANMR1GpSO1swt5Qefr5O9TGRCC5k8/fvllBcRE7ld04U+235CGeRTPtLkljNBVrTC1W&#10;sn+c9+U1uOSqQN6Y7+lPj5xS2hht9NRS/LHotqVZ6ISsxjAShadjh0RKv6Jrh8qibidJ8WqiUQvP&#10;ofePNfjAJRjL99HIP6jv/XC+lFWCnQbp8i4JHzboJdYqq4YgBgIfT6dIiywU6nBdvUHmGp5HzT5k&#10;wxAqMWHj2qOfsrBObu2lkOOJtbn1PBEv2x0TRZNhIMRD6SEg1N01aKGxtA4sKBmnd8feoO6hGofB&#10;xWJgPFAhUbYLlsMU5EwJtULhygHSRlG9rV648mnEkt6kTbcXjl5D1B6LxiPmocUAJRnYaqVMA1Gr&#10;VzQeeYx/2A5fY5nGWKbBp61UWMjj7rparJTkuLsO1fJ0D1153F13HQcMz57kMq9ifE2Ej6ILu116&#10;z+SuO2P3LE+tVHr7n91dP2t/fdNK/uUs5NV01GPiiq/7polRSAIIPudpsFosc+1tmmLoUmkxMVSj&#10;XKpgoGkrVU1Xq6mslTb2sJRk8Iq6Rd/XnaI9H702mK7AD1f2EKJAzjyzgD5H+KisONXyHAVZVBuD&#10;MHJSmFzV2kR/xbWIEFgk7JD+gkjUjBwJs/xMCfNxm2bonoNmMG7T6nNiMFDM9j1ZM+66nnWkZvbY&#10;mJiyZ0pO7CrfgIkcq/l6VvMxDgLnC9K+sdEuV9Os7aABxEG1XZlh7yKQ1eIh2lulg9DSgWF9PJ+n&#10;bMeeR+piuNSxdu0zeaTj1IZGmc+ze6SDpzYcIoq/YwL5WjxY8jfB3GLeSluqVa1QYNH0W1G/UwKQ&#10;aqcBNqgGNLQb7E0W7eG4FolW+KK8+fFgZyYIHMYwspMCZRNpYdOtlSHgR2Ujjm8a6B+6vjSrQLBa&#10;WazIjkknvLtw70DLpDywveimI7krDz4BR67ZpTUx3BVkZAejydSSQeIuyRkl7g5xNjZyIv37LStx&#10;GjxvzLcVuZeDUm17Jo1m4ZkXdCYbQ2prLlQ80CHV0rcfLNXywJOkWh78jUk1TdggEGzn6ZGYk0s6&#10;pbpO1DelGr2++wWYPVC8ItYmAkrdK4oQbMcGB1FjNTH7CxMCC8EGsKPADFtuZzX3OPkLCXYHcMrd&#10;DhZseWC7YMsxPwewXh58QcFeTHcLNdQcDmhtSv2g5PZHRAJb8Mq77aIy1NzExGaGSeDSNeGrtPJd&#10;Lsl8/cd0W5IPC0yu53+R1Ml224L8MmwLoxsEqGLalIUgZl/6TGaiagsljZwDY2iXx3xc/E4wDZe/&#10;FlPKbXT7UphFKW/XMcuMUrh8L2uCq9+CgBfE354MYwZoZZcUWz9/gZHlMdNCDr8kcz4mCeaVazzz&#10;94Plmj9sMVpdgUN5PfdnY1RV2YSBQ3sXXQhb9z24WfsXE7pNzdzSRrFieHW7KqvqgChc0cMTnlYd&#10;YI+JiosnKri2VNii5gBgKNehob8Qk46aIDmzN2xM6CSBvJZYClFI+WAEwZjWlMwarGQIvipog3Jr&#10;jCvgeCQHwL+0khWPVRhn6ZKq4c4A3U4wwsPqZupzrb4rJTPwEAQ+Pqr0dmtKZg9WMgvpDObg++om&#10;vVQyjJTDpJ7CkvkOBpQX91o6GLL6uhgNfmZLZo2W7OKWjDszV2jJuPMI1/tCz06xPdAQlkUhmzBp&#10;ZbZX1oCpFcp7PMAP1sg/GfYpvqSq2JxB7BFZ9mnEMJHItqjEi7SbHvOClqQ9E2pyP7Xw+X3KUQ5h&#10;CHs/V+iC49s6iBdeScIToHLYe8/nCskD2+PTjqhYHnyCabxmOhHPNrFQXaiXpqihHEwt6dKOHs8V&#10;Ol09Dsxvs0Co+/T8LhG7gaSsddFznShYGBcPYZM3sMXe7ZEwo0bI53t9fxrhIglEkzBLmqGpEWpJ&#10;l0Zg1HdJWLT1tSL2kbOF+RJB75LNbp/t2TbREA+fMwzaNmmEhcy1zzk1ldxG6OVDz4kYIlV0xRyS&#10;djJjTyUuxEt24L5M6AzmJeWBJ+G+PPgbw31Q2C78BKrObXGKYBTkki4pb4C65COVW1Tp3REVgX2k&#10;vHy84sGMaTW3BLn3jDpz51qGg2EaQthdA32sMrY9J/6/Qv+7IGChRc890bZDNaRtG6wa8sCTVEMe&#10;/G2pRiXpWasZbPaxqrVKRY7TzlSYyjWP3HndxwNDa33Ve1VIJvQUsI0faEfqsQqp7Zl17YItc1Hd&#10;A4NOkO1BTJh4jFAlSOfWHUa8yYjhze+gLfVqmHCM5oLVQK5YWsj2uni1VMFAkz9QYNFWF9+IoXrw&#10;B5V0luX79GAqQRNYyGzVHUDHk7ksxnQUO3WDylgcXzx79QVS05fIp6KmzNF9lLhKAW8GOmpJl2DX&#10;q+KaxFgjFOoh2L2IMYbAngr/yJLCW4Xh3CfGPBPGtoh5sBb1RtKfP6cbSKcnv/cFvUC5hcFeoDyw&#10;3Vh20ADy4BMs5RUTYx4m+IB1Us8UbCiHWtGlGw1IlwJaCY/qPEFv5ThEi4EUs+npqFwj8MSP+rQ3&#10;rhGgwokFQEIIDzXstgJ7JEBfXgxjcz1Ox71sWCRFc1SIVZgmWTLPX+OpwDcoJVqF0c0Oc6xuDAAo&#10;f7UVj8xdxYvDnfRVQRZx0YeuJ+9Wliv16BUaORaqn7n42q5bPC5PcViYEsdoShuXX5NmUkk5awH0&#10;Mo95rofvyudzBycUDDxxZge0aez66tn1hYelFYI3znBHpjW4nodyqjRqDxxRvuUQGAFjQlXyCkZs&#10;yUoW9Y0jjIBOItYh235KRR4+y7+uIxIUbi3lCBMuOWE3R9JtXruPbXc5r4Sf4f7ayM9c30BmD/OR&#10;XZCjMnptp2fKlQpCmuxMI0lxwFGvN4j1cNSr9Ixu4MGeApQoXY0JhvvBKgg+XrSN+m2MmcZm2wnf&#10;kZt5KW4GqBlO8X9+dxZpsF2uwndBHlT/5tg6jYxkmaxnUfrm/wAAAP//AwBQSwMEFAAGAAgAAAAh&#10;AA4DRKTdAAAABgEAAA8AAABkcnMvZG93bnJldi54bWxMj81qwzAQhO+FvIPYQG+NlNCfxLUcQiC0&#10;UCjE7aU3xdraptLKWEpi9+m77SW9LCwzO/tNvh68EyfsYxtIw3ymQCBVwbZUa3h/290sQcRkyBoX&#10;CDWMGGFdTK5yk9lwpj2eylQLDqGYGQ1NSl0mZawa9CbOQofE2mfovUm89rW0vTlzuHdyodS99KYl&#10;/tCYDrcNVl/l0TOGHzcv9PE0LMvx7ls+v7q0V07r6+mweQSRcEgXM/zi8w0UzHQIR7JROA1cJP1N&#10;1lar2wWIA5vmSj2ALHL5H7/4AQAA//8DAFBLAQItABQABgAIAAAAIQC2gziS/gAAAOEBAAATAAAA&#10;AAAAAAAAAAAAAAAAAABbQ29udGVudF9UeXBlc10ueG1sUEsBAi0AFAAGAAgAAAAhADj9If/WAAAA&#10;lAEAAAsAAAAAAAAAAAAAAAAALwEAAF9yZWxzLy5yZWxzUEsBAi0AFAAGAAgAAAAhAEE/SDO/EAAA&#10;T48AAA4AAAAAAAAAAAAAAAAALgIAAGRycy9lMm9Eb2MueG1sUEsBAi0AFAAGAAgAAAAhAA4DRKTd&#10;AAAABgEAAA8AAAAAAAAAAAAAAAAAGRMAAGRycy9kb3ducmV2LnhtbFBLBQYAAAAABAAEAPMAAAAj&#10;FAAAAAA=&#10;">
                <v:shape id="_x0000_s1237" type="#_x0000_t75" style="position:absolute;width:63131;height:69888;visibility:visible;mso-wrap-style:square" filled="t">
                  <v:fill o:detectmouseclick="t"/>
                  <v:path o:connecttype="none"/>
                </v:shape>
                <v:shape id="Connector: Elbow 1930649342" o:spid="_x0000_s1238" type="#_x0000_t34" style="position:absolute;left:29304;top:50427;width:3552;height:19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fB1yQAAAOMAAAAPAAAAZHJzL2Rvd25yZXYueG1sRE9LTwIx&#10;EL6b8B+aIfEmXQGJrBSCqNGQGB4SzpPtuN2wnW62dSn/3pqYcJzvPbNFtLXoqPWVYwX3gwwEceF0&#10;xaWCw9fb3SMIH5A11o5JwYU8LOa9mxnm2p15R90+lCKFsM9RgQmhyaX0hSGLfuAa4sR9u9ZiSGdb&#10;St3iOYXbWg6zbCItVpwaDDa0MlSc9j9WwfP75/p15S6H5SZ229PxIW6OL0ap235cPoEIFMNV/O/+&#10;0Gn+dJRNxtPReAh/PyUA5PwXAAD//wMAUEsBAi0AFAAGAAgAAAAhANvh9svuAAAAhQEAABMAAAAA&#10;AAAAAAAAAAAAAAAAAFtDb250ZW50X1R5cGVzXS54bWxQSwECLQAUAAYACAAAACEAWvQsW78AAAAV&#10;AQAACwAAAAAAAAAAAAAAAAAfAQAAX3JlbHMvLnJlbHNQSwECLQAUAAYACAAAACEAmtXwdckAAADj&#10;AAAADwAAAAAAAAAAAAAAAAAHAgAAZHJzL2Rvd25yZXYueG1sUEsFBgAAAAADAAMAtwAAAP0CAAAA&#10;AA==&#10;" adj="12648" strokecolor="#d0006f [3206]" strokeweight="1pt">
                  <v:stroke endarrow="block"/>
                </v:shape>
                <v:shape id="Connector: Elbow 1167727160" o:spid="_x0000_s1239" type="#_x0000_t34" style="position:absolute;left:39259;top:42409;width:3552;height:179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SXywAAAOMAAAAPAAAAZHJzL2Rvd25yZXYueG1sRI9BT8Mw&#10;DIXvSPyHyEhcJpZ2hxZ1yya0CWlCcGDjws1q3KZa45QmrOXf4wMSR9vP771vs5t9r640xi6wgXyZ&#10;gSKug+24NfBxfn54BBUTssU+MBn4oQi77e3NBisbJn6n6ym1Skw4VmjApTRUWsfakce4DAOx3Jow&#10;ekwyjq22I05i7nu9yrJCe+xYEhwOtHdUX07f3gB3ezd8vh1emxfE6XigRd98LYy5v5uf1qASzelf&#10;/Pd9tFI/L8pyVeaFUAiTLEBvfwEAAP//AwBQSwECLQAUAAYACAAAACEA2+H2y+4AAACFAQAAEwAA&#10;AAAAAAAAAAAAAAAAAAAAW0NvbnRlbnRfVHlwZXNdLnhtbFBLAQItABQABgAIAAAAIQBa9CxbvwAA&#10;ABUBAAALAAAAAAAAAAAAAAAAAB8BAABfcmVscy8ucmVsc1BLAQItABQABgAIAAAAIQCaNeSXywAA&#10;AOMAAAAPAAAAAAAAAAAAAAAAAAcCAABkcnMvZG93bnJldi54bWxQSwUGAAAAAAMAAwC3AAAA/wIA&#10;AAAA&#10;" adj="12648" strokecolor="#d0006f [3206]" strokeweight="1pt">
                  <v:stroke endarrow="block"/>
                </v:shape>
                <v:rect id="Rectangle 1913222667" o:spid="_x0000_s1240" style="position:absolute;width:20574;height:68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icxwAAAOMAAAAPAAAAZHJzL2Rvd25yZXYueG1sRE/NasJA&#10;EL4XfIdlBG91Y2xjm7qKFoK9FKLtAwzZaZKanQ3ZbUzevisIHuf7n/V2MI3oqXO1ZQWLeQSCuLC6&#10;5lLB91f2+ALCeWSNjWVSMJKD7WbysMZU2wsfqT/5UoQQdikqqLxvUyldUZFBN7ctceB+bGfQh7Mr&#10;pe7wEsJNI+MoSqTBmkNDhS29V1ScT39GwSp/QioOy/rXjvvn4+iz/LPPlJpNh90bCE+Dv4tv7g8d&#10;5r8ulnEcJ8kKrj8FAOTmHwAA//8DAFBLAQItABQABgAIAAAAIQDb4fbL7gAAAIUBAAATAAAAAAAA&#10;AAAAAAAAAAAAAABbQ29udGVudF9UeXBlc10ueG1sUEsBAi0AFAAGAAgAAAAhAFr0LFu/AAAAFQEA&#10;AAsAAAAAAAAAAAAAAAAAHwEAAF9yZWxzLy5yZWxzUEsBAi0AFAAGAAgAAAAhAGc7OJzHAAAA4wAA&#10;AA8AAAAAAAAAAAAAAAAABwIAAGRycy9kb3ducmV2LnhtbFBLBQYAAAAAAwADALcAAAD7AgAAAAA=&#10;" fillcolor="#f2f2f2 [3052]" stroked="f">
                  <v:textbox inset="2.54964mm,1.2748mm,2.54964mm,1.2748mm">
                    <w:txbxContent>
                      <w:p w14:paraId="7553237A" w14:textId="77777777" w:rsidR="00B623C0" w:rsidRPr="00BA1AA4" w:rsidRDefault="00B623C0" w:rsidP="000D30D3">
                        <w:pPr>
                          <w:jc w:val="center"/>
                          <w:rPr>
                            <w:rFonts w:ascii="Proxima Nova" w:hAnsi="Proxima Nova"/>
                            <w14:ligatures w14:val="none"/>
                          </w:rPr>
                        </w:pPr>
                        <w:r w:rsidRPr="00BA1AA4">
                          <w:rPr>
                            <w:rFonts w:ascii="Proxima Nova" w:hAnsi="Proxima Nova"/>
                          </w:rPr>
                          <w:t>Applicant</w:t>
                        </w:r>
                      </w:p>
                    </w:txbxContent>
                  </v:textbox>
                </v:rect>
                <v:shape id="Flowchart: Alternate Process 1493970433" o:spid="_x0000_s1241" type="#_x0000_t176" style="position:absolute;left:762;top:3606;width:18329;height:5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MsyAAAAOMAAAAPAAAAZHJzL2Rvd25yZXYueG1sRE9fT8Iw&#10;EH834Ts0R+KbtDoiMilEJC7yghH0/bKe22S9Lm2B7dtbExMf7/f/FqvetuJMPjSONdxOFAji0pmG&#10;Kw0fh5ebBxAhIhtsHZOGgQKslqOrBebGXfidzvtYiRTCIUcNdYxdLmUoa7IYJq4jTtyX8xZjOn0l&#10;jcdLCretvFPqXlpsODXU2NFzTeVxf7Iadt/2sB6K9XbIjtVp8/lWbLwqtL4e90+PICL18V/85341&#10;af50ns1nappl8PtTAkAufwAAAP//AwBQSwECLQAUAAYACAAAACEA2+H2y+4AAACFAQAAEwAAAAAA&#10;AAAAAAAAAAAAAAAAW0NvbnRlbnRfVHlwZXNdLnhtbFBLAQItABQABgAIAAAAIQBa9CxbvwAAABUB&#10;AAALAAAAAAAAAAAAAAAAAB8BAABfcmVscy8ucmVsc1BLAQItABQABgAIAAAAIQDATHMsyAAAAOMA&#10;AAAPAAAAAAAAAAAAAAAAAAcCAABkcnMvZG93bnJldi54bWxQSwUGAAAAAAMAAwC3AAAA/AIAAAAA&#10;" fillcolor="#768682 [3215]" stroked="f">
                  <v:fill opacity="32896f"/>
                  <v:textbox style="mso-fit-shape-to-text:t" inset="0,0,0,0">
                    <w:txbxContent>
                      <w:p w14:paraId="58DBA6AB" w14:textId="77777777" w:rsidR="00B623C0" w:rsidRPr="00BA1AA4" w:rsidRDefault="00B623C0" w:rsidP="00B623C0">
                        <w:pPr>
                          <w:pStyle w:val="Graphics"/>
                          <w:rPr>
                            <w:rFonts w:ascii="Proxima Nova" w:hAnsi="Proxima Nova"/>
                          </w:rPr>
                        </w:pPr>
                        <w:r w:rsidRPr="00BA1AA4">
                          <w:rPr>
                            <w:rFonts w:ascii="Proxima Nova" w:hAnsi="Proxima Nova"/>
                          </w:rPr>
                          <w:t xml:space="preserve">Decision to develop: </w:t>
                        </w:r>
                      </w:p>
                      <w:p w14:paraId="7D95C27D" w14:textId="77777777" w:rsidR="00B623C0" w:rsidRPr="00BA1AA4" w:rsidRDefault="00B623C0" w:rsidP="00B623C0">
                        <w:pPr>
                          <w:pStyle w:val="Graphics"/>
                          <w:rPr>
                            <w:rFonts w:ascii="Proxima Nova" w:hAnsi="Proxima Nova"/>
                          </w:rPr>
                        </w:pPr>
                        <w:r w:rsidRPr="00BA1AA4">
                          <w:rPr>
                            <w:rFonts w:ascii="Proxima Nova" w:hAnsi="Proxima Nova"/>
                          </w:rPr>
                          <w:t>Concept development, studies, policy review</w:t>
                        </w:r>
                      </w:p>
                    </w:txbxContent>
                  </v:textbox>
                </v:shape>
                <v:shape id="Flowchart: Alternate Process 1657827762" o:spid="_x0000_s1242" type="#_x0000_t176" style="position:absolute;left:21091;top:4528;width:18312;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4lxgAAAOMAAAAPAAAAZHJzL2Rvd25yZXYueG1sRE9fS8Mw&#10;EH8X9h3CDXxzaQu2oy4bwzmw4otzvh/NrS1rLiXJ2vrtjSD4eL//t9nNphcjOd9ZVpCuEhDEtdUd&#10;NwrOn8eHNQgfkDX2lknBN3nYbRd3Gyy1nfiDxlNoRAxhX6KCNoShlNLXLRn0KzsQR+5incEQT9dI&#10;7XCK4aaXWZLk0mDHsaHFgZ5bqq+nm1FwePtKru79kNvzJF9sWlXpqCul7pfz/glEoDn8i//crzrO&#10;zx+LdVYUeQa/P0UA5PYHAAD//wMAUEsBAi0AFAAGAAgAAAAhANvh9svuAAAAhQEAABMAAAAAAAAA&#10;AAAAAAAAAAAAAFtDb250ZW50X1R5cGVzXS54bWxQSwECLQAUAAYACAAAACEAWvQsW78AAAAVAQAA&#10;CwAAAAAAAAAAAAAAAAAfAQAAX3JlbHMvLnJlbHNQSwECLQAUAAYACAAAACEAi6n+JcYAAADjAAAA&#10;DwAAAAAAAAAAAAAAAAAHAgAAZHJzL2Rvd25yZXYueG1sUEsFBgAAAAADAAMAtwAAAPoCAAAAAA==&#10;" fillcolor="#0085ca [3205]" stroked="f">
                  <v:fill opacity="32896f"/>
                  <v:textbox style="mso-fit-shape-to-text:t" inset="0,0,0,0">
                    <w:txbxContent>
                      <w:p w14:paraId="1184F915" w14:textId="0866F1EA" w:rsidR="00B623C0" w:rsidRPr="00BA1AA4" w:rsidRDefault="00B623C0" w:rsidP="00B623C0">
                        <w:pPr>
                          <w:pStyle w:val="Graphics"/>
                          <w:rPr>
                            <w:rFonts w:ascii="Proxima Nova" w:hAnsi="Proxima Nova"/>
                          </w:rPr>
                        </w:pPr>
                        <w:r w:rsidRPr="00BA1AA4">
                          <w:rPr>
                            <w:rFonts w:ascii="Proxima Nova" w:hAnsi="Proxima Nova"/>
                          </w:rPr>
                          <w:t>Pre-application meeting</w:t>
                        </w:r>
                        <w:r w:rsidR="00F16D32" w:rsidRPr="00BA1AA4">
                          <w:rPr>
                            <w:rFonts w:ascii="Proxima Nova" w:hAnsi="Proxima Nova"/>
                          </w:rPr>
                          <w:t>(s) with planning staff</w:t>
                        </w:r>
                        <w:r w:rsidRPr="00BA1AA4">
                          <w:rPr>
                            <w:rFonts w:ascii="Proxima Nova" w:hAnsi="Proxima Nova"/>
                          </w:rPr>
                          <w:t xml:space="preserve"> </w:t>
                        </w:r>
                      </w:p>
                    </w:txbxContent>
                  </v:textbox>
                </v:shape>
                <v:shape id="Flowchart: Alternate Process 120283987" o:spid="_x0000_s1243" type="#_x0000_t176" style="position:absolute;left:762;top:14652;width:18307;height:1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m7xgAAAOIAAAAPAAAAZHJzL2Rvd25yZXYueG1sRE9dS8Mw&#10;FH0X/A/hCr65ZBVcrcuGDhzu0U4E3y7NtS02NzWJbbdfvwyEPR7O93I92U4M5EPrWMN8pkAQV860&#10;XGv42L/e5SBCRDbYOSYNBwqwXl1fLbEwbuR3GspYixTCoUANTYx9IWWoGrIYZq4nTty38xZjgr6W&#10;xuOYwm0nM6UepMWWU0ODPW0aqn7KP6vhxY1x8bvZqtJ+jYPfVd1w/JxrfXszPT+BiDTFi/jf/WbS&#10;/Exl+f1jvoDzpYRBrk4AAAD//wMAUEsBAi0AFAAGAAgAAAAhANvh9svuAAAAhQEAABMAAAAAAAAA&#10;AAAAAAAAAAAAAFtDb250ZW50X1R5cGVzXS54bWxQSwECLQAUAAYACAAAACEAWvQsW78AAAAVAQAA&#10;CwAAAAAAAAAAAAAAAAAfAQAAX3JlbHMvLnJlbHNQSwECLQAUAAYACAAAACEAFgb5u8YAAADiAAAA&#10;DwAAAAAAAAAAAAAAAAAHAgAAZHJzL2Rvd25yZXYueG1sUEsFBgAAAAADAAMAtwAAAPoCAAAAAA==&#10;" fillcolor="#768682 [3215]" strokecolor="black [3213]" strokeweight="1pt">
                  <v:fill opacity="32896f"/>
                  <v:textbox style="mso-fit-shape-to-text:t" inset="0,0,0,0">
                    <w:txbxContent>
                      <w:p w14:paraId="3554548D" w14:textId="77777777" w:rsidR="00B623C0" w:rsidRPr="00BA1AA4" w:rsidRDefault="00B623C0" w:rsidP="00B623C0">
                        <w:pPr>
                          <w:pStyle w:val="Graphics"/>
                          <w:rPr>
                            <w:rFonts w:ascii="Proxima Nova" w:hAnsi="Proxima Nova"/>
                          </w:rPr>
                        </w:pPr>
                        <w:r w:rsidRPr="00BA1AA4">
                          <w:rPr>
                            <w:rFonts w:ascii="Proxima Nova" w:hAnsi="Proxima Nova"/>
                          </w:rPr>
                          <w:t>Complete application submitted</w:t>
                        </w:r>
                      </w:p>
                    </w:txbxContent>
                  </v:textbox>
                </v:shape>
                <v:shape id="Flowchart: Alternate Process 1132870801" o:spid="_x0000_s1244" type="#_x0000_t176" style="position:absolute;left:762;top:62824;width:18491;height:5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RxpyAAAAOMAAAAPAAAAZHJzL2Rvd25yZXYueG1sRE/dS8Mw&#10;EH8X9j+EG/jmkm6gpS4b+8CiL4qbvh/N2dY1l5JkW/vfG0Hw8X7ft1wPthMX8qF1rCGbKRDElTMt&#10;1xo+jk93OYgQkQ12jknDSAHWq8nNEgvjrvxOl0OsRQrhUKCGJsa+kDJUDVkMM9cTJ+7LeYsxnb6W&#10;xuM1hdtOzpW6lxZbTg0N9rRrqDodzlbD67c9bsdy+zIuTvV5//lW7r0qtb6dDptHEJGG+C/+cz+b&#10;ND9bzPMHlasMfn9KAMjVDwAAAP//AwBQSwECLQAUAAYACAAAACEA2+H2y+4AAACFAQAAEwAAAAAA&#10;AAAAAAAAAAAAAAAAW0NvbnRlbnRfVHlwZXNdLnhtbFBLAQItABQABgAIAAAAIQBa9CxbvwAAABUB&#10;AAALAAAAAAAAAAAAAAAAAB8BAABfcmVscy8ucmVsc1BLAQItABQABgAIAAAAIQB1mRxpyAAAAOMA&#10;AAAPAAAAAAAAAAAAAAAAAAcCAABkcnMvZG93bnJldi54bWxQSwUGAAAAAAMAAwC3AAAA/AIAAAAA&#10;" fillcolor="#768682 [3215]" stroked="f">
                  <v:fill opacity="32896f"/>
                  <v:textbox style="mso-fit-shape-to-text:t" inset="0,0,0,0">
                    <w:txbxContent>
                      <w:p w14:paraId="7F3C685B" w14:textId="671BF7B8" w:rsidR="00B623C0" w:rsidRPr="00BA1AA4" w:rsidRDefault="00E347BF" w:rsidP="00E347BF">
                        <w:pPr>
                          <w:pStyle w:val="Graphics"/>
                          <w:rPr>
                            <w:rFonts w:ascii="Proxima Nova" w:hAnsi="Proxima Nova"/>
                          </w:rPr>
                        </w:pPr>
                        <w:r w:rsidRPr="00BA1AA4">
                          <w:rPr>
                            <w:rFonts w:ascii="Proxima Nova" w:hAnsi="Proxima Nova"/>
                          </w:rPr>
                          <w:t>Submit building permit application &amp; any other required applications</w:t>
                        </w:r>
                      </w:p>
                    </w:txbxContent>
                  </v:textbox>
                </v:shape>
                <v:shape id="Connector: Elbow 644161059" o:spid="_x0000_s1245" type="#_x0000_t34" style="position:absolute;left:19050;top:6382;width:2041;height: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QayQAAAOIAAAAPAAAAZHJzL2Rvd25yZXYueG1sRI9Ba8JA&#10;FITvBf/D8gre6iZqQ01dRUWllxaq4vmRfU2WZt+G7Brjv3eFQo/DzHzDzJe9rUVHrTeOFaSjBARx&#10;4bThUsHpuHt5A+EDssbaMSm4kYflYvA0x1y7K39TdwiliBD2OSqoQmhyKX1RkUU/cg1x9H5cazFE&#10;2ZZSt3iNcFvLcZJk0qLhuFBhQ5uKit/DxSo4T1b1UevPr27L4WTWnb0Yu1dq+Nyv3kEE6sN/+K/9&#10;oRVk02mapcnrDB6X4h2QizsAAAD//wMAUEsBAi0AFAAGAAgAAAAhANvh9svuAAAAhQEAABMAAAAA&#10;AAAAAAAAAAAAAAAAAFtDb250ZW50X1R5cGVzXS54bWxQSwECLQAUAAYACAAAACEAWvQsW78AAAAV&#10;AQAACwAAAAAAAAAAAAAAAAAfAQAAX3JlbHMvLnJlbHNQSwECLQAUAAYACAAAACEAlQwEGskAAADi&#10;AAAADwAAAAAAAAAAAAAAAAAHAgAAZHJzL2Rvd25yZXYueG1sUEsFBgAAAAADAAMAtwAAAP0CAAAA&#10;AA==&#10;" strokecolor="#003b5c [3204]" strokeweight=".5pt">
                  <v:stroke endarrow="block"/>
                </v:shape>
                <v:shape id="Connector: Elbow 1797793468" o:spid="_x0000_s1246" type="#_x0000_t34" style="position:absolute;left:18561;top:-419;width:3018;height:203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vpywAAAOMAAAAPAAAAZHJzL2Rvd25yZXYueG1sRI/NbsJA&#10;DITvSLzDypV6K5sCJSSwIFQVqYJTKWqvVtb5EVlvlN1C+vb1oRJHe8Yzn9fbwbXqSn1oPBt4niSg&#10;iAtvG64MnD/3T0tQISJbbD2TgV8KsN2MR2vMrb/xB11PsVISwiFHA3WMXa51KGpyGCa+Ixat9L3D&#10;KGNfadvjTcJdq6dJstAOG5aGGjt6ram4nH6cgf08vFTZrHv7Lr9iScuzOxwPU2MeH4bdClSkId7N&#10;/9fvVvDTLE2z2Xwh0PKTLEBv/gAAAP//AwBQSwECLQAUAAYACAAAACEA2+H2y+4AAACFAQAAEwAA&#10;AAAAAAAAAAAAAAAAAAAAW0NvbnRlbnRfVHlwZXNdLnhtbFBLAQItABQABgAIAAAAIQBa9CxbvwAA&#10;ABUBAAALAAAAAAAAAAAAAAAAAB8BAABfcmVscy8ucmVsc1BLAQItABQABgAIAAAAIQBm+6vpywAA&#10;AOMAAAAPAAAAAAAAAAAAAAAAAAcCAABkcnMvZG93bnJldi54bWxQSwUGAAAAAAMAAwC3AAAA/wIA&#10;AAAA&#10;" strokecolor="#003b5c [3204]" strokeweight=".5pt">
                  <v:stroke endarrow="block"/>
                </v:shape>
                <v:shape id="Connector: Elbow 782040551" o:spid="_x0000_s1247" type="#_x0000_t34" style="position:absolute;left:19050;top:15649;width:2033;height: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R+zQAAAOIAAAAPAAAAZHJzL2Rvd25yZXYueG1sRI9BSwMx&#10;FITvQv9DeAVvNmmxta5Ni4hiLR7WWrDHx+Z1d+nmJWzS7dZfbwTB4zAz3zCLVW8b0VEbascaxiMF&#10;grhwpuZSw+7z5WYOIkRkg41j0nChAKvl4GqBmXFn/qBuG0uRIBwy1FDF6DMpQ1GRxTBynjh5B9da&#10;jEm2pTQtnhPcNnKi1ExarDktVOjpqaLiuD1ZDfnldX/abZ7z2ftXfr+3/u27W3utr4f94wOISH38&#10;D/+110bD3XyibtV0OobfS+kOyOUPAAAA//8DAFBLAQItABQABgAIAAAAIQDb4fbL7gAAAIUBAAAT&#10;AAAAAAAAAAAAAAAAAAAAAABbQ29udGVudF9UeXBlc10ueG1sUEsBAi0AFAAGAAgAAAAhAFr0LFu/&#10;AAAAFQEAAAsAAAAAAAAAAAAAAAAAHwEAAF9yZWxzLy5yZWxzUEsBAi0AFAAGAAgAAAAhAFbj5H7N&#10;AAAA4gAAAA8AAAAAAAAAAAAAAAAABwIAAGRycy9kb3ducmV2LnhtbFBLBQYAAAAAAwADALcAAAAB&#10;AwAAAAA=&#10;" strokecolor="#003b5c [3204]" strokeweight=".5pt">
                  <v:stroke endarrow="block"/>
                </v:shape>
                <v:shape id="Flowchart: Alternate Process 255277514" o:spid="_x0000_s1248" type="#_x0000_t176" style="position:absolute;left:762;top:11253;width:18307;height:1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kBygAAAOIAAAAPAAAAZHJzL2Rvd25yZXYueG1sRI/NbsIw&#10;EITvlfoO1lbqrTiJCFQBgypQKFd+Lr0t8TaJiNchdkno02OkSj2OZuYbzXw5mEZcqXO1ZQXxKAJB&#10;XFhdc6ngeMjf3kE4j6yxsUwKbuRguXh+mmOmbc87uu59KQKEXYYKKu/bTEpXVGTQjWxLHLxv2xn0&#10;QXal1B32AW4amUTRRBqsOSxU2NKqouK8/zEKzHnjjuO4vKy/Prf28hvnh/6UK/X6MnzMQHga/H/4&#10;r73VCpI0TabTNB7D41K4A3JxBwAA//8DAFBLAQItABQABgAIAAAAIQDb4fbL7gAAAIUBAAATAAAA&#10;AAAAAAAAAAAAAAAAAABbQ29udGVudF9UeXBlc10ueG1sUEsBAi0AFAAGAAgAAAAhAFr0LFu/AAAA&#10;FQEAAAsAAAAAAAAAAAAAAAAAHwEAAF9yZWxzLy5yZWxzUEsBAi0AFAAGAAgAAAAhANU8mQHKAAAA&#10;4gAAAA8AAAAAAAAAAAAAAAAABwIAAGRycy9kb3ducmV2LnhtbFBLBQYAAAAAAwADALcAAAD+AgAA&#10;AAA=&#10;" fillcolor="#768682 [3215]" strokecolor="black [3213]" strokeweight="1pt">
                  <v:fill opacity="32896f"/>
                  <v:stroke dashstyle="dash"/>
                  <v:textbox style="mso-fit-shape-to-text:t" inset="0,0,0,0">
                    <w:txbxContent>
                      <w:p w14:paraId="4B7C61AB" w14:textId="77777777" w:rsidR="00B623C0" w:rsidRPr="00BA1AA4" w:rsidRDefault="00B623C0" w:rsidP="00B623C0">
                        <w:pPr>
                          <w:pStyle w:val="Graphics"/>
                          <w:rPr>
                            <w:rFonts w:ascii="Proxima Nova" w:hAnsi="Proxima Nova"/>
                            <w14:ligatures w14:val="none"/>
                          </w:rPr>
                        </w:pPr>
                        <w:r w:rsidRPr="00BA1AA4">
                          <w:rPr>
                            <w:rFonts w:ascii="Proxima Nova" w:hAnsi="Proxima Nova"/>
                          </w:rPr>
                          <w:t>Prior community engagement</w:t>
                        </w:r>
                      </w:p>
                    </w:txbxContent>
                  </v:textbox>
                </v:shape>
                <v:shape id="Flowchart: Alternate Process 1189397875" o:spid="_x0000_s1249" type="#_x0000_t176" style="position:absolute;left:762;top:21519;width:18307;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7yAAAAOMAAAAPAAAAZHJzL2Rvd25yZXYueG1sRE/NTsJA&#10;EL6T+A6bMfEG26pIqSyEYCpcBS7ehu7QNnRnS3el1adnSUg8zvc/s0VvanGh1lWWFcSjCARxbnXF&#10;hYL9LhsmIJxH1lhbJgW/5GAxfxjMMNW24y+6bH0hQgi7FBWU3jeplC4vyaAb2YY4cEfbGvThbAup&#10;W+xCuKnlcxS9SYMVh4YSG1qVlJ+2P0aBOX26/WtcnD++1xt7/ouzXXfIlHp67JfvIDz1/l98d290&#10;mB8n05fpJJmM4fZTAEDOrwAAAP//AwBQSwECLQAUAAYACAAAACEA2+H2y+4AAACFAQAAEwAAAAAA&#10;AAAAAAAAAAAAAAAAW0NvbnRlbnRfVHlwZXNdLnhtbFBLAQItABQABgAIAAAAIQBa9CxbvwAAABUB&#10;AAALAAAAAAAAAAAAAAAAAB8BAABfcmVscy8ucmVsc1BLAQItABQABgAIAAAAIQBUKb/7yAAAAOMA&#10;AAAPAAAAAAAAAAAAAAAAAAcCAABkcnMvZG93bnJldi54bWxQSwUGAAAAAAMAAwC3AAAA/AIAAAAA&#10;" fillcolor="#768682 [3215]" strokecolor="black [3213]" strokeweight="1pt">
                  <v:fill opacity="32896f"/>
                  <v:stroke dashstyle="dash"/>
                  <v:textbox style="mso-fit-shape-to-text:t" inset="0,0,0,0">
                    <w:txbxContent>
                      <w:p w14:paraId="7DBBCBA3" w14:textId="77777777" w:rsidR="00B623C0" w:rsidRPr="00BA1AA4" w:rsidRDefault="00B623C0" w:rsidP="00B623C0">
                        <w:pPr>
                          <w:pStyle w:val="Graphics"/>
                          <w:rPr>
                            <w:rFonts w:ascii="Proxima Nova" w:hAnsi="Proxima Nova"/>
                            <w14:ligatures w14:val="none"/>
                          </w:rPr>
                        </w:pPr>
                        <w:r w:rsidRPr="00BA1AA4">
                          <w:rPr>
                            <w:rFonts w:ascii="Proxima Nova" w:hAnsi="Proxima Nova"/>
                          </w:rPr>
                          <w:t>Early community engagement</w:t>
                        </w:r>
                      </w:p>
                    </w:txbxContent>
                  </v:textbox>
                </v:shape>
                <v:shape id="Flowchart: Alternate Process 1059225870" o:spid="_x0000_s1250" type="#_x0000_t176" style="position:absolute;left:21083;top:13796;width:18318;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2NFygAAAOMAAAAPAAAAZHJzL2Rvd25yZXYueG1sRI9BT8Mw&#10;DIXvSPsPkZF2Y0krbYxu2TSxIVHEhbHdrca01ZqkSkJb/j0+IHG0/fze+7b7yXZioBBb7zRkCwWC&#10;XOVN62oNl8+XhzWImNAZ7LwjDT8UYb+b3W2xMH50HzScUy3YxMUCNTQp9YWUsWrIYlz4nhzfvnyw&#10;mHgMtTQBRza3ncyVWkmLreOEBnt6bqi6nb+thuPbVd3C+3HlL6M8+awss8GUWs/vp8MGRKIp/Yv/&#10;vl8N11fLpzxfrh+Zgpl4AXL3CwAA//8DAFBLAQItABQABgAIAAAAIQDb4fbL7gAAAIUBAAATAAAA&#10;AAAAAAAAAAAAAAAAAABbQ29udGVudF9UeXBlc10ueG1sUEsBAi0AFAAGAAgAAAAhAFr0LFu/AAAA&#10;FQEAAAsAAAAAAAAAAAAAAAAAHwEAAF9yZWxzLy5yZWxzUEsBAi0AFAAGAAgAAAAhAPO7Y0XKAAAA&#10;4wAAAA8AAAAAAAAAAAAAAAAABwIAAGRycy9kb3ducmV2LnhtbFBLBQYAAAAAAwADALcAAAD+AgAA&#10;AAA=&#10;" fillcolor="#0085ca [3205]" stroked="f">
                  <v:fill opacity="32896f"/>
                  <v:textbox style="mso-fit-shape-to-text:t" inset="0,0,0,0">
                    <w:txbxContent>
                      <w:p w14:paraId="28802959" w14:textId="77777777" w:rsidR="00B623C0" w:rsidRPr="00BA1AA4" w:rsidRDefault="00B623C0" w:rsidP="00B623C0">
                        <w:pPr>
                          <w:pStyle w:val="Graphics"/>
                          <w:rPr>
                            <w:rFonts w:ascii="Proxima Nova" w:hAnsi="Proxima Nova"/>
                            <w14:ligatures w14:val="none"/>
                          </w:rPr>
                        </w:pPr>
                        <w:r w:rsidRPr="00BA1AA4">
                          <w:rPr>
                            <w:rFonts w:ascii="Proxima Nova" w:hAnsi="Proxima Nova"/>
                          </w:rPr>
                          <w:t>Review for completeness and policy alignment</w:t>
                        </w:r>
                      </w:p>
                    </w:txbxContent>
                  </v:textbox>
                </v:shape>
                <v:shape id="Connector: Elbow 1664866049" o:spid="_x0000_s1251" type="#_x0000_t34" style="position:absolute;left:43372;top:20367;width:3704;height:1000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8xgAAAOMAAAAPAAAAZHJzL2Rvd25yZXYueG1sRE9LawIx&#10;EL4X/A9hBG81q27DuhpFikKxp1ppr8Nm9oGbybJJdf33TaHgcb73rLeDbcWVet841jCbJiCIC2ca&#10;rjScPw/PGQgfkA22jknDnTxsN6OnNebG3fiDrqdQiRjCPkcNdQhdLqUvarLop64jjlzpeoshnn0l&#10;TY+3GG5bOU8SJS02HBtq7Oi1puJy+rEaDql/qZaLbv9dfoWSsrM9vh/nWk/Gw24FItAQHuJ/95uJ&#10;85VKM6WSdAl/P0UA5OYXAAD//wMAUEsBAi0AFAAGAAgAAAAhANvh9svuAAAAhQEAABMAAAAAAAAA&#10;AAAAAAAAAAAAAFtDb250ZW50X1R5cGVzXS54bWxQSwECLQAUAAYACAAAACEAWvQsW78AAAAVAQAA&#10;CwAAAAAAAAAAAAAAAAAfAQAAX3JlbHMvLnJlbHNQSwECLQAUAAYACAAAACEA1xdvvMYAAADjAAAA&#10;DwAAAAAAAAAAAAAAAAAHAgAAZHJzL2Rvd25yZXYueG1sUEsFBgAAAAADAAMAtwAAAPoCAAAAAA==&#10;" strokecolor="#003b5c [3204]" strokeweight=".5pt">
                  <v:stroke endarrow="block"/>
                </v:shape>
                <v:shape id="Connector: Elbow 311930761" o:spid="_x0000_s1252" type="#_x0000_t34" style="position:absolute;left:33378;top:20372;width:3704;height:998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cyQAAAOIAAAAPAAAAZHJzL2Rvd25yZXYueG1sRI9Ba8JA&#10;FITvQv/D8gq96SZVrEZXkUrBa1VKvT2yzySafbvNbmPy77uC0OMwM98wy3VnatFS4yvLCtJRAoI4&#10;t7riQsHx8DGcgfABWWNtmRT05GG9ehosMdP2xp/U7kMhIoR9hgrKEFwmpc9LMuhH1hFH72wbgyHK&#10;ppC6wVuEm1q+JslUGqw4LpTo6L2k/Lr/NQom35v+x8muvx5PF/elZ9ttezko9fLcbRYgAnXhP/xo&#10;77SCcZrOx8nbNIX7pXgH5OoPAAD//wMAUEsBAi0AFAAGAAgAAAAhANvh9svuAAAAhQEAABMAAAAA&#10;AAAAAAAAAAAAAAAAAFtDb250ZW50X1R5cGVzXS54bWxQSwECLQAUAAYACAAAACEAWvQsW78AAAAV&#10;AQAACwAAAAAAAAAAAAAAAAAfAQAAX3JlbHMvLnJlbHNQSwECLQAUAAYACAAAACEA8B1f3MkAAADi&#10;AAAADwAAAAAAAAAAAAAAAAAHAgAAZHJzL2Rvd25yZXYueG1sUEsFBgAAAAADAAMAtwAAAP0CAAAA&#10;AA==&#10;" strokecolor="#003b5c [3204]" strokeweight=".5pt">
                  <v:stroke endarrow="block"/>
                </v:shape>
                <v:shape id="Connector: Elbow 1644554777" o:spid="_x0000_s1253" type="#_x0000_t33" style="position:absolute;left:17568;top:15850;width:5849;height:2117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WJyQAAAOMAAAAPAAAAZHJzL2Rvd25yZXYueG1sRE/NasJA&#10;EL4X+g7LFHprNko0Gl1FCoHSnkx70NuQHZNodjbNbk369t2C4HG+/1lvR9OKK/WusaxgEsUgiEur&#10;G64UfH3mLwsQziNrbC2Tgl9ysN08Pqwx03bgPV0LX4kQwi5DBbX3XSalK2sy6CLbEQfuZHuDPpx9&#10;JXWPQwg3rZzG8VwabDg01NjRa03lpfgxCg7n7+nCnibL4n1nhyV9HPO8PSr1/DTuViA8jf4uvrnf&#10;dJg/T5LZLEnTFP5/CgDIzR8AAAD//wMAUEsBAi0AFAAGAAgAAAAhANvh9svuAAAAhQEAABMAAAAA&#10;AAAAAAAAAAAAAAAAAFtDb250ZW50X1R5cGVzXS54bWxQSwECLQAUAAYACAAAACEAWvQsW78AAAAV&#10;AQAACwAAAAAAAAAAAAAAAAAfAQAAX3JlbHMvLnJlbHNQSwECLQAUAAYACAAAACEA7KCFickAAADj&#10;AAAADwAAAAAAAAAAAAAAAAAHAgAAZHJzL2Rvd25yZXYueG1sUEsFBgAAAAADAAMAtwAAAP0CAAAA&#10;AA==&#10;" strokecolor="#003b5c [3204]" strokeweight=".5pt">
                  <v:stroke endarrow="block"/>
                </v:shape>
                <v:roundrect id="Rectangle: Rounded Corners 1025931183" o:spid="_x0000_s1254" style="position:absolute;left:21091;top:19806;width:18318;height:3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NyQAAAOMAAAAPAAAAZHJzL2Rvd25yZXYueG1sRE9fS8Mw&#10;EH8f+B3CCXsRl7ZjMuuyoYJjr9sU9O1sbk2xucQmW6uf3gyEPd7v/y1Wg23FibrQOFaQTzIQxJXT&#10;DdcKXvcvt3MQISJrbB2Tgh8KsFpejRZYatfzlk67WIsUwqFEBSZGX0oZKkMWw8R54sQdXGcxprOr&#10;pe6wT+G2lUWW3UmLDacGg56eDVVfu6NVMHy3TWHWh4/Pfp2//z69+Q3deKXG18PjA4hIQ7yI/90b&#10;neZnxex+mufzKZx/SgDI5R8AAAD//wMAUEsBAi0AFAAGAAgAAAAhANvh9svuAAAAhQEAABMAAAAA&#10;AAAAAAAAAAAAAAAAAFtDb250ZW50X1R5cGVzXS54bWxQSwECLQAUAAYACAAAACEAWvQsW78AAAAV&#10;AQAACwAAAAAAAAAAAAAAAAAfAQAAX3JlbHMvLnJlbHNQSwECLQAUAAYACAAAACEA5n2vzckAAADj&#10;AAAADwAAAAAAAAAAAAAAAAAHAgAAZHJzL2Rvd25yZXYueG1sUEsFBgAAAAADAAMAtwAAAP0CAAAA&#10;AA==&#10;" fillcolor="#0085ca [3205]" stroked="f">
                  <v:fill opacity="32896f"/>
                  <v:textbox style="mso-fit-shape-to-text:t" inset="0,0,0,0">
                    <w:txbxContent>
                      <w:p w14:paraId="38E6AD29" w14:textId="77777777" w:rsidR="00B623C0" w:rsidRPr="00BA1AA4" w:rsidRDefault="00B623C0" w:rsidP="00B623C0">
                        <w:pPr>
                          <w:pStyle w:val="Graphics"/>
                          <w:rPr>
                            <w:rFonts w:ascii="Proxima Nova" w:hAnsi="Proxima Nova"/>
                          </w:rPr>
                        </w:pPr>
                        <w:r w:rsidRPr="00BA1AA4">
                          <w:rPr>
                            <w:rFonts w:ascii="Proxima Nova" w:hAnsi="Proxima Nova"/>
                          </w:rPr>
                          <w:t>Referral to relevant advisory panel(s) or committee(s)</w:t>
                        </w:r>
                      </w:p>
                    </w:txbxContent>
                  </v:textbox>
                </v:roundrect>
                <v:shape id="Flowchart: Document 1242107650" o:spid="_x0000_s1255" type="#_x0000_t114" style="position:absolute;left:31080;top:27217;width:18288;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mWygAAAOMAAAAPAAAAZHJzL2Rvd25yZXYueG1sRI/BbsJA&#10;DETvlfoPK1fiVjaJKJSUBSEkBEi9kPYDrKxJAllvlF0g/D0+VOrR43ljz2I1uFbdqA+NZwPpOAFF&#10;XHrbcGXg92f7/gkqRGSLrWcy8KAAq+XrywJz6+98pFsRKyUhHHI0UMfY5VqHsiaHYew7YtmdfO8w&#10;ythX2vZ4l3DX6ixJptphw3Khxo42NZWX4urkjVmxm+/t/HFcXyeF/z4dzrv0YMzobVh/gYo0xH/z&#10;H723wmWTLE1m0w9pIZ1EAL18AgAA//8DAFBLAQItABQABgAIAAAAIQDb4fbL7gAAAIUBAAATAAAA&#10;AAAAAAAAAAAAAAAAAABbQ29udGVudF9UeXBlc10ueG1sUEsBAi0AFAAGAAgAAAAhAFr0LFu/AAAA&#10;FQEAAAsAAAAAAAAAAAAAAAAAHwEAAF9yZWxzLy5yZWxzUEsBAi0AFAAGAAgAAAAhANef6ZbKAAAA&#10;4wAAAA8AAAAAAAAAAAAAAAAABwIAAGRycy9kb3ducmV2LnhtbFBLBQYAAAAAAwADALcAAAD+AgAA&#10;AAA=&#10;" fillcolor="#0085ca [3205]" strokecolor="black [3213]" strokeweight="1pt">
                  <v:fill opacity="32896f"/>
                  <v:textbox style="mso-fit-shape-to-text:t" inset=",0,,0">
                    <w:txbxContent>
                      <w:p w14:paraId="048DC155" w14:textId="77777777" w:rsidR="00B623C0" w:rsidRPr="00BA1AA4" w:rsidRDefault="00B623C0" w:rsidP="003656B9">
                        <w:pPr>
                          <w:pStyle w:val="Graphics"/>
                          <w:rPr>
                            <w:rFonts w:ascii="Proxima Nova" w:hAnsi="Proxima Nova"/>
                            <w14:ligatures w14:val="none"/>
                          </w:rPr>
                        </w:pPr>
                        <w:r w:rsidRPr="00BA1AA4">
                          <w:rPr>
                            <w:rFonts w:ascii="Proxima Nova" w:hAnsi="Proxima Nova"/>
                          </w:rPr>
                          <w:t>All information compiled into a staff report</w:t>
                        </w:r>
                      </w:p>
                    </w:txbxContent>
                  </v:textbox>
                </v:shape>
                <v:shape id="Connector: Elbow 410365873" o:spid="_x0000_s1256" type="#_x0000_t34" style="position:absolute;left:29080;top:18652;width:2302;height: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LOygAAAOIAAAAPAAAAZHJzL2Rvd25yZXYueG1sRI9Pa8JA&#10;FMTvQr/D8gq96cbaaoiuIpVCr/5B9PbIPpNo9u02u43Jt3cLhR6Hmd8Ms1h1phYtNb6yrGA8SkAQ&#10;51ZXXCg47D+HKQgfkDXWlklBTx5Wy6fBAjNt77yldhcKEUvYZ6igDMFlUvq8JIN+ZB1x9C62MRii&#10;bAqpG7zHclPL1ySZSoMVx4USHX2UlN92P0bB22ndfzvZ9bfD+eqOOt1s2uteqZfnbj0HEagL/+E/&#10;+ktHbpxMpu/pbAK/l+IdkMsHAAAA//8DAFBLAQItABQABgAIAAAAIQDb4fbL7gAAAIUBAAATAAAA&#10;AAAAAAAAAAAAAAAAAABbQ29udGVudF9UeXBlc10ueG1sUEsBAi0AFAAGAAgAAAAhAFr0LFu/AAAA&#10;FQEAAAsAAAAAAAAAAAAAAAAAHwEAAF9yZWxzLy5yZWxzUEsBAi0AFAAGAAgAAAAhAKpCgs7KAAAA&#10;4gAAAA8AAAAAAAAAAAAAAAAABwIAAGRycy9kb3ducmV2LnhtbFBLBQYAAAAAAwADALcAAAD+AgAA&#10;AAA=&#10;" strokecolor="#003b5c [3204]" strokeweight=".5pt">
                  <v:stroke endarrow="block"/>
                </v:shape>
                <v:roundrect id="Rectangle: Rounded Corners 1845978595" o:spid="_x0000_s1257" style="position:absolute;left:41080;top:19766;width:18288;height:37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Q+yAAAAOMAAAAPAAAAZHJzL2Rvd25yZXYueG1sRE/NasJA&#10;EL4LfYdlCr3pbqWpMbpKKRTaXIq2B49DdkyC2dmQ3ZqYp+8Kgsf5/me9HWwjztT52rGG55kCQVw4&#10;U3Op4ffnY5qC8AHZYOOYNFzIw3bzMFljZlzPOzrvQyliCPsMNVQhtJmUvqjIop+5ljhyR9dZDPHs&#10;Smk67GO4beRcqVdpsebYUGFL7xUVp/2f1VD7fDw0C7X7+k7SOeeXUeX9qPXT4/C2AhFoCHfxzf1p&#10;4vz0JVku0mSZwPWnCIDc/AMAAP//AwBQSwECLQAUAAYACAAAACEA2+H2y+4AAACFAQAAEwAAAAAA&#10;AAAAAAAAAAAAAAAAW0NvbnRlbnRfVHlwZXNdLnhtbFBLAQItABQABgAIAAAAIQBa9CxbvwAAABUB&#10;AAALAAAAAAAAAAAAAAAAAB8BAABfcmVscy8ucmVsc1BLAQItABQABgAIAAAAIQCxkeQ+yAAAAOMA&#10;AAAPAAAAAAAAAAAAAAAAAAcCAABkcnMvZG93bnJldi54bWxQSwUGAAAAAAMAAwC3AAAA/AIAAAAA&#10;" fillcolor="#00b0b9 [3209]" stroked="f">
                  <v:fill opacity="32896f"/>
                  <v:textbox inset="0,0,0,0">
                    <w:txbxContent>
                      <w:p w14:paraId="219287EE" w14:textId="77777777" w:rsidR="00B623C0" w:rsidRPr="00BA1AA4" w:rsidRDefault="00B623C0" w:rsidP="0079626B">
                        <w:pPr>
                          <w:pStyle w:val="Graphics"/>
                          <w:rPr>
                            <w:rFonts w:ascii="Proxima Nova" w:hAnsi="Proxima Nova"/>
                            <w14:ligatures w14:val="none"/>
                          </w:rPr>
                        </w:pPr>
                        <w:r w:rsidRPr="00BA1AA4">
                          <w:rPr>
                            <w:rFonts w:ascii="Proxima Nova" w:hAnsi="Proxima Nova"/>
                          </w:rPr>
                          <w:t>Referral to relevant external governments and organizations</w:t>
                        </w:r>
                      </w:p>
                    </w:txbxContent>
                  </v:textbox>
                </v:roundrect>
                <v:shape id="Straight Arrow Connector 1972909336" o:spid="_x0000_s1258" type="#_x0000_t32" style="position:absolute;left:9906;top:13245;width:0;height:1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tygAAAOMAAAAPAAAAZHJzL2Rvd25yZXYueG1sRI9BS8NA&#10;EIXvgv9hGcFLsZumtTWx2yKC6LWxFo9DdsyGZmdDdmzTf+8KgseZ9+Z9b9bb0XfqRENsAxuYTTNQ&#10;xHWwLTcG9u8vdw+goiBb7AKTgQtF2G6ur9ZY2nDmHZ0qaVQK4ViiASfSl1rH2pHHOA09cdK+wuBR&#10;0jg02g54TuG+03mWLbXHlhPBYU/Pjupj9e0Tl/b5pLqfFIvjK358HpxcFjMx5vZmfHoEJTTKv/nv&#10;+s2m+sUqL7JiPl/C709pAXrzAwAA//8DAFBLAQItABQABgAIAAAAIQDb4fbL7gAAAIUBAAATAAAA&#10;AAAAAAAAAAAAAAAAAABbQ29udGVudF9UeXBlc10ueG1sUEsBAi0AFAAGAAgAAAAhAFr0LFu/AAAA&#10;FQEAAAsAAAAAAAAAAAAAAAAAHwEAAF9yZWxzLy5yZWxzUEsBAi0AFAAGAAgAAAAhAOIij63KAAAA&#10;4wAAAA8AAAAAAAAAAAAAAAAABwIAAGRycy9kb3ducmV2LnhtbFBLBQYAAAAAAwADALcAAAD+AgAA&#10;AAA=&#10;" strokecolor="#003b5c [3204]" strokeweight=".5pt">
                  <v:stroke endarrow="block" joinstyle="miter"/>
                </v:shape>
                <v:rect id="Rectangle 1970493730" o:spid="_x0000_s1259" style="position:absolute;left:20867;width:42259;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e7yQAAAOMAAAAPAAAAZHJzL2Rvd25yZXYueG1sRI9Bb8Iw&#10;DIXvk/YfIiPtNlJgwNoREJs0iSstl92sxrQdjVM1gXb/fj4gcbT93vv8NrvRtepGfWg8G5hNE1DE&#10;pbcNVwZOxffrO6gQkS22nsnAHwXYbZ+fNphZP/CRbnmslIRwyNBAHWOXaR3KmhyGqe+I5Xb2vcMo&#10;Y19p2+Mg4a7V8yRZaYcNC6HGjr5qKi/51QkknV8/l/QzawpnD8OQ/+67c2HMy2Tcf4CKNMaH+O4+&#10;WHk/XSdv6WK9kBbSSRagt/8AAAD//wMAUEsBAi0AFAAGAAgAAAAhANvh9svuAAAAhQEAABMAAAAA&#10;AAAAAAAAAAAAAAAAAFtDb250ZW50X1R5cGVzXS54bWxQSwECLQAUAAYACAAAACEAWvQsW78AAAAV&#10;AQAACwAAAAAAAAAAAAAAAAAfAQAAX3JlbHMvLnJlbHNQSwECLQAUAAYACAAAACEA2qUXu8kAAADj&#10;AAAADwAAAAAAAAAAAAAAAAAHAgAAZHJzL2Rvd25yZXYueG1sUEsFBgAAAAADAAMAtwAAAP0CAAAA&#10;AA==&#10;" filled="f" stroked="f">
                  <v:textbox style="mso-fit-shape-to-text:t" inset="2.54964mm,1.2748mm,2.54964mm,1.2748mm">
                    <w:txbxContent>
                      <w:p w14:paraId="6EABEC50" w14:textId="77777777" w:rsidR="00B623C0" w:rsidRPr="00BA1AA4" w:rsidRDefault="00B623C0" w:rsidP="000D30D3">
                        <w:pPr>
                          <w:jc w:val="center"/>
                          <w:rPr>
                            <w:rFonts w:ascii="Proxima Nova" w:hAnsi="Proxima Nova"/>
                            <w14:ligatures w14:val="none"/>
                          </w:rPr>
                        </w:pPr>
                        <w:r w:rsidRPr="00BA1AA4">
                          <w:rPr>
                            <w:rFonts w:ascii="Proxima Nova" w:hAnsi="Proxima Nova"/>
                          </w:rPr>
                          <w:t>Local Government</w:t>
                        </w:r>
                      </w:p>
                    </w:txbxContent>
                  </v:textbox>
                </v:rect>
                <v:roundrect id="Rectangle: Rounded Corners 1665769459" o:spid="_x0000_s1260" style="position:absolute;left:31080;top:32830;width:18288;height:72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0XyAAAAOMAAAAPAAAAZHJzL2Rvd25yZXYueG1sRE/NasJA&#10;EL4LvsMyQm+68S9qdBWRKh6kpaYPMM2OSTA7G7Orpm/fLRR6nO9/VpvWVOJBjSstKxgOIhDEmdUl&#10;5wo+031/DsJ5ZI2VZVLwTQ42625nhYm2T/6gx9nnIoSwS1BB4X2dSOmyggy6ga2JA3exjUEfziaX&#10;usFnCDeVHEVRLA2WHBoKrGlXUHY9342CU+WH72l6O+4n+m38dctf3eUQKfXSa7dLEJ5a/y/+cx91&#10;mB/H01m8mEwX8PtTAECufwAAAP//AwBQSwECLQAUAAYACAAAACEA2+H2y+4AAACFAQAAEwAAAAAA&#10;AAAAAAAAAAAAAAAAW0NvbnRlbnRfVHlwZXNdLnhtbFBLAQItABQABgAIAAAAIQBa9CxbvwAAABUB&#10;AAALAAAAAAAAAAAAAAAAAB8BAABfcmVscy8ucmVsc1BLAQItABQABgAIAAAAIQBCuP0XyAAAAOMA&#10;AAAPAAAAAAAAAAAAAAAAAAcCAABkcnMvZG93bnJldi54bWxQSwUGAAAAAAMAAwC3AAAA/AIAAAAA&#10;" fillcolor="#0085ca [3205]" stroked="f">
                  <v:fill opacity="32896f"/>
                  <v:textbox inset="0,0,0,0">
                    <w:txbxContent>
                      <w:p w14:paraId="0E337FFD" w14:textId="1FE9C7AA" w:rsidR="00B623C0" w:rsidRPr="00BA1AA4" w:rsidRDefault="00B623C0" w:rsidP="00B623C0">
                        <w:pPr>
                          <w:pStyle w:val="Graphics"/>
                          <w:rPr>
                            <w:rFonts w:ascii="Proxima Nova" w:hAnsi="Proxima Nova"/>
                          </w:rPr>
                        </w:pPr>
                        <w:r w:rsidRPr="00BA1AA4">
                          <w:rPr>
                            <w:rFonts w:ascii="Proxima Nova" w:hAnsi="Proxima Nova"/>
                          </w:rPr>
                          <w:t>Does the Development Variance Permit meet the criteria for processing by the delegated authority?</w:t>
                        </w:r>
                      </w:p>
                    </w:txbxContent>
                  </v:textbox>
                </v:roundrect>
                <v:shape id="Connector: Elbow 255243352" o:spid="_x0000_s1261" type="#_x0000_t33" style="position:absolute;left:30111;top:36443;width:969;height:932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JmzAAAAOIAAAAPAAAAZHJzL2Rvd25yZXYueG1sRI9BS8NA&#10;FITvQv/D8gRv7cbUaIndliCKYkE0bcHjM/vMhmbfhuzapP/eFQoeh5n5hlmuR9uKI/W+cazgepaA&#10;IK6cbrhWsNs+TRcgfEDW2DomBSfysF5NLpaYazfwBx3LUIsIYZ+jAhNCl0vpK0MW/cx1xNH7dr3F&#10;EGVfS93jEOG2lWmS3EqLDccFgx09GKoO5Y9VsB9Oj1/y/fmtKIvPzW7b3ZnxdaPU1eVY3IMINIb/&#10;8Ln9ohWkWZbezOdZCn+X4h2Qq18AAAD//wMAUEsBAi0AFAAGAAgAAAAhANvh9svuAAAAhQEAABMA&#10;AAAAAAAAAAAAAAAAAAAAAFtDb250ZW50X1R5cGVzXS54bWxQSwECLQAUAAYACAAAACEAWvQsW78A&#10;AAAVAQAACwAAAAAAAAAAAAAAAAAfAQAAX3JlbHMvLnJlbHNQSwECLQAUAAYACAAAACEAKRECZswA&#10;AADiAAAADwAAAAAAAAAAAAAAAAAHAgAAZHJzL2Rvd25yZXYueG1sUEsFBgAAAAADAAMAtwAAAAAD&#10;AAAAAA==&#10;" strokecolor="#b5bd00 [3208]" strokeweight="1pt">
                  <v:stroke endarrow="block"/>
                </v:shape>
                <v:shape id="Connector: Elbow 1385505973" o:spid="_x0000_s1262" type="#_x0000_t33" style="position:absolute;left:49368;top:36443;width:584;height:45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IrIyQAAAOMAAAAPAAAAZHJzL2Rvd25yZXYueG1sRE9fa8Iw&#10;EH8X9h3CDfamySbdtDPKKCj6IujG8PHW3Npqc+maqPXbG2Hg4/3+32TW2VqcqPWVYw3PAwWCOHem&#10;4kLD1+e8PwLhA7LB2jFpuJCH2fShN8HUuDNv6LQNhYgh7FPUUIbQpFL6vCSLfuAa4sj9utZiiGdb&#10;SNPiOYbbWr4o9SotVhwbSmwoKyk/bI9Wwzpb7ZXaN9lf8TNf7Q7r7+WmWmj99Nh9vIMI1IW7+N+9&#10;NHH+cJQkKhm/DeH2UwRATq8AAAD//wMAUEsBAi0AFAAGAAgAAAAhANvh9svuAAAAhQEAABMAAAAA&#10;AAAAAAAAAAAAAAAAAFtDb250ZW50X1R5cGVzXS54bWxQSwECLQAUAAYACAAAACEAWvQsW78AAAAV&#10;AQAACwAAAAAAAAAAAAAAAAAfAQAAX3JlbHMvLnJlbHNQSwECLQAUAAYACAAAACEA0zSKyMkAAADj&#10;AAAADwAAAAAAAAAAAAAAAAAHAgAAZHJzL2Rvd25yZXYueG1sUEsFBgAAAAADAAMAtwAAAP0CAAAA&#10;AA==&#10;" strokecolor="#d0006f [3206]" strokeweight="1pt">
                  <v:stroke endarrow="block"/>
                </v:shape>
                <v:shape id="Connector: Elbow 1287001113" o:spid="_x0000_s1263" type="#_x0000_t33" style="position:absolute;left:39370;top:15651;width:10854;height:411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yOxgAAAOMAAAAPAAAAZHJzL2Rvd25yZXYueG1sRE9LawIx&#10;EL4X/A9hhN5qshZUtkYR6UO8VXvY47CZ7i7dTJYkauqvbwShx/nes1wn24sz+dA51lBMFAji2pmO&#10;Gw1fx7enBYgQkQ32jknDLwVYr0YPSyyNu/AnnQ+xETmEQ4ka2hiHUspQt2QxTNxAnLlv5y3GfPpG&#10;Go+XHG57OVVqJi12nBtaHGjbUv1zOFkN3XX//poqR/4j7efpGirvT5XWj+O0eQERKcV/8d29M3n+&#10;dDFXqiiKZ7j9lAGQqz8AAAD//wMAUEsBAi0AFAAGAAgAAAAhANvh9svuAAAAhQEAABMAAAAAAAAA&#10;AAAAAAAAAAAAAFtDb250ZW50X1R5cGVzXS54bWxQSwECLQAUAAYACAAAACEAWvQsW78AAAAVAQAA&#10;CwAAAAAAAAAAAAAAAAAfAQAAX3JlbHMvLnJlbHNQSwECLQAUAAYACAAAACEAjMrsjsYAAADjAAAA&#10;DwAAAAAAAAAAAAAAAAAHAgAAZHJzL2Rvd25yZXYueG1sUEsFBgAAAAADAAMAtwAAAPoCAAAAAA==&#10;" strokecolor="#003b5c [3204]" strokeweight=".5pt">
                  <v:stroke endarrow="block"/>
                </v:shape>
                <v:group id="Group 31601504" o:spid="_x0000_s1264" style="position:absolute;left:25438;top:52942;width:31357;height:11776" coordorigin="25564,47632" coordsize="31356,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6/fygAAAOEAAAAPAAAAZHJzL2Rvd25yZXYueG1sRI9BawIx&#10;FITvhf6H8Aq91SRapaxGEbGlBxGqheLtsXnuLm5elk26u/77piB4HGbmG2axGlwtOmpD5dmAHikQ&#10;xLm3FRcGvo/vL28gQkS2WHsmA1cKsFo+Piwws77nL+oOsRAJwiFDA2WMTSZlyEtyGEa+IU7e2bcO&#10;Y5JtIW2LfYK7Wo6VmkmHFaeFEhvalJRfDr/OwEeP/Xqit93uct5cT8fp/menyZjnp2E9BxFpiPfw&#10;rf1pDUz0TOmpeoX/R+kNyOUfAAAA//8DAFBLAQItABQABgAIAAAAIQDb4fbL7gAAAIUBAAATAAAA&#10;AAAAAAAAAAAAAAAAAABbQ29udGVudF9UeXBlc10ueG1sUEsBAi0AFAAGAAgAAAAhAFr0LFu/AAAA&#10;FQEAAAsAAAAAAAAAAAAAAAAAHwEAAF9yZWxzLy5yZWxzUEsBAi0AFAAGAAgAAAAhAEs/r9/KAAAA&#10;4QAAAA8AAAAAAAAAAAAAAAAABwIAAGRycy9kb3ducmV2LnhtbFBLBQYAAAAAAwADALcAAAD+AgAA&#10;AAA=&#10;">
                  <v:shape id="Google Shape;473;p22" o:spid="_x0000_s1265" type="#_x0000_t110" style="position:absolute;left:33766;top:50989;width:13220;height:4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ngzAAAAOMAAAAPAAAAZHJzL2Rvd25yZXYueG1sRI9BTwIx&#10;EIXvJvyHZki8SXcREVYKASLBeNKFeB6343ZxO920FZZ/bw8mHmfmzXvvW6x624oz+dA4VpCPMhDE&#10;ldMN1wqOh93dDESIyBpbx6TgSgFWy8HNAgvtLvxO5zLWIplwKFCBibErpAyVIYth5DridPty3mJM&#10;o6+l9nhJ5raV4yybSosNpwSDHW0NVd/lj1XwsDGbz4/T6Tr30+ft635dvrl5qdTtsF8/gYjUx3/x&#10;3/eLTvUns/x+8jjOE0ViSguQy18AAAD//wMAUEsBAi0AFAAGAAgAAAAhANvh9svuAAAAhQEAABMA&#10;AAAAAAAAAAAAAAAAAAAAAFtDb250ZW50X1R5cGVzXS54bWxQSwECLQAUAAYACAAAACEAWvQsW78A&#10;AAAVAQAACwAAAAAAAAAAAAAAAAAfAQAAX3JlbHMvLnJlbHNQSwECLQAUAAYACAAAACEAv/Xp4MwA&#10;AADjAAAADwAAAAAAAAAAAAAAAAAHAgAAZHJzL2Rvd25yZXYueG1sUEsFBgAAAAADAAMAtwAAAAAD&#10;AAAAAA==&#10;" fillcolor="#b5bd00 [3208]" stroked="f">
                    <v:fill opacity="32896f"/>
                    <v:textbox inset="0,0,0,0">
                      <w:txbxContent>
                        <w:p w14:paraId="6D7CB66F" w14:textId="77777777" w:rsidR="00B623C0" w:rsidRPr="00BA1AA4" w:rsidRDefault="00B623C0" w:rsidP="00B623C0">
                          <w:pPr>
                            <w:pStyle w:val="Graphics"/>
                            <w:rPr>
                              <w:rFonts w:ascii="Proxima Nova" w:hAnsi="Proxima Nova"/>
                              <w:kern w:val="0"/>
                              <w:sz w:val="16"/>
                              <w:szCs w:val="16"/>
                              <w14:ligatures w14:val="none"/>
                            </w:rPr>
                          </w:pPr>
                          <w:r w:rsidRPr="00BA1AA4">
                            <w:rPr>
                              <w:rFonts w:ascii="Proxima Nova" w:hAnsi="Proxima Nova"/>
                              <w:sz w:val="16"/>
                              <w:szCs w:val="16"/>
                            </w:rPr>
                            <w:t xml:space="preserve">Approved </w:t>
                          </w:r>
                        </w:p>
                      </w:txbxContent>
                    </v:textbox>
                  </v:shape>
                  <v:shape id="Google Shape;474;p22" o:spid="_x0000_s1266" type="#_x0000_t110" style="position:absolute;left:25564;top:47785;width:13220;height:4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o8xgAAAOMAAAAPAAAAZHJzL2Rvd25yZXYueG1sRE9fa8Iw&#10;EH8X9h3CDXzT1OI6qUYpQ8Gn6bp9gKM529LmUppM47c3g4GP9/t/m10wvbjS6FrLChbzBARxZXXL&#10;tYKf78NsBcJ5ZI29ZVJwJwe77ctkg7m2N/6ia+lrEUPY5aig8X7IpXRVQwbd3A7EkbvY0aCP51hL&#10;PeIthptepkmSSYMtx4YGB/poqOrKX6NAn925PC2GS+g/5b4rwr44lp1S09dQrEF4Cv4p/ncfdZz/&#10;9p4sl2maZfD3UwRAbh8AAAD//wMAUEsBAi0AFAAGAAgAAAAhANvh9svuAAAAhQEAABMAAAAAAAAA&#10;AAAAAAAAAAAAAFtDb250ZW50X1R5cGVzXS54bWxQSwECLQAUAAYACAAAACEAWvQsW78AAAAVAQAA&#10;CwAAAAAAAAAAAAAAAAAfAQAAX3JlbHMvLnJlbHNQSwECLQAUAAYACAAAACEAs2bKPMYAAADjAAAA&#10;DwAAAAAAAAAAAAAAAAAHAgAAZHJzL2Rvd25yZXYueG1sUEsFBgAAAAADAAMAtwAAAPoCAAAAAA==&#10;" fillcolor="#d0006f [3206]" stroked="f">
                    <v:fill opacity="32896f"/>
                    <v:textbox inset="0,0,0,0">
                      <w:txbxContent>
                        <w:p w14:paraId="2C8200A7" w14:textId="77777777" w:rsidR="00B623C0" w:rsidRPr="00BA1AA4" w:rsidRDefault="00B623C0" w:rsidP="00B623C0">
                          <w:pPr>
                            <w:pStyle w:val="Graphics"/>
                            <w:rPr>
                              <w:rFonts w:ascii="Proxima Nova" w:hAnsi="Proxima Nova"/>
                              <w:kern w:val="0"/>
                              <w:sz w:val="16"/>
                              <w:szCs w:val="16"/>
                              <w14:ligatures w14:val="none"/>
                            </w:rPr>
                          </w:pPr>
                          <w:r w:rsidRPr="00BA1AA4">
                            <w:rPr>
                              <w:rFonts w:ascii="Proxima Nova" w:hAnsi="Proxima Nova"/>
                              <w:sz w:val="16"/>
                              <w:szCs w:val="16"/>
                            </w:rPr>
                            <w:t>Denied</w:t>
                          </w:r>
                        </w:p>
                      </w:txbxContent>
                    </v:textbox>
                  </v:shape>
                  <v:shape id="Google Shape;475;p22" o:spid="_x0000_s1267" type="#_x0000_t110" style="position:absolute;left:41971;top:47632;width:14950;height:4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mFxwAAAOMAAAAPAAAAZHJzL2Rvd25yZXYueG1sRI9fa8Iw&#10;FMXfB36HcAVfxkyqs2g1iiiDva7qni/NtS02N6WJtX77ZTDY4+H8+XE2u8E2oqfO1441JFMFgrhw&#10;puZSw/n08bYE4QOywcYxaXiSh9129LLBzLgHf1Gfh1LEEfYZaqhCaDMpfVGRRT91LXH0rq6zGKLs&#10;Smk6fMRx28iZUqm0WHMkVNjSoaLilt9t5F6OvKAnta+n4ZvrPJ33as9aT8bDfg0i0BD+w3/tT6Nh&#10;plar9yRN1Bx+P8U/ILc/AAAA//8DAFBLAQItABQABgAIAAAAIQDb4fbL7gAAAIUBAAATAAAAAAAA&#10;AAAAAAAAAAAAAABbQ29udGVudF9UeXBlc10ueG1sUEsBAi0AFAAGAAgAAAAhAFr0LFu/AAAAFQEA&#10;AAsAAAAAAAAAAAAAAAAAHwEAAF9yZWxzLy5yZWxzUEsBAi0AFAAGAAgAAAAhAD8OqYXHAAAA4wAA&#10;AA8AAAAAAAAAAAAAAAAABwIAAGRycy9kb3ducmV2LnhtbFBLBQYAAAAAAwADALcAAAD7AgAAAAA=&#10;" fillcolor="#ffa300 [3207]" stroked="f">
                    <v:fill opacity="32896f"/>
                    <v:textbox inset="0,0,0,0">
                      <w:txbxContent>
                        <w:p w14:paraId="01FB5B00" w14:textId="77777777" w:rsidR="00B623C0" w:rsidRPr="00BA1AA4" w:rsidRDefault="00B623C0" w:rsidP="00B623C0">
                          <w:pPr>
                            <w:pStyle w:val="Graphics"/>
                            <w:rPr>
                              <w:rFonts w:ascii="Proxima Nova" w:hAnsi="Proxima Nova"/>
                              <w:kern w:val="0"/>
                              <w:sz w:val="16"/>
                              <w:szCs w:val="16"/>
                              <w14:ligatures w14:val="none"/>
                            </w:rPr>
                          </w:pPr>
                          <w:r w:rsidRPr="00BA1AA4">
                            <w:rPr>
                              <w:rFonts w:ascii="Proxima Nova" w:hAnsi="Proxima Nova"/>
                              <w:sz w:val="16"/>
                              <w:szCs w:val="16"/>
                            </w:rPr>
                            <w:t>More information needed</w:t>
                          </w:r>
                        </w:p>
                      </w:txbxContent>
                    </v:textbox>
                  </v:shape>
                </v:group>
                <v:shape id="Connector: Elbow 586894488" o:spid="_x0000_s1268" type="#_x0000_t34" style="position:absolute;left:38055;top:41676;width:3322;height:1920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WxgAAAOIAAAAPAAAAZHJzL2Rvd25yZXYueG1sRE9NTwIx&#10;EL2b8B+aIfEmXclC6kohhMToyUTg4m3cDtuN7XRpKyz/3h5MPL6879Vm9E5cKKY+sIbHWQWCuA2m&#10;507D8fDyoECkjGzQBSYNN0qwWU/uVtiYcOUPuuxzJ0oIpwY12JyHRsrUWvKYZmEgLtwpRI+5wNhJ&#10;E/Fawr2T86paSo89lwaLA+0std/7H6/hsP16nff289y5+H6jU+3UIjmt76fj9hlEpjH/i//cb0bD&#10;Qi3VU12rsrlcKndArn8BAAD//wMAUEsBAi0AFAAGAAgAAAAhANvh9svuAAAAhQEAABMAAAAAAAAA&#10;AAAAAAAAAAAAAFtDb250ZW50X1R5cGVzXS54bWxQSwECLQAUAAYACAAAACEAWvQsW78AAAAVAQAA&#10;CwAAAAAAAAAAAAAAAAAfAQAAX3JlbHMvLnJlbHNQSwECLQAUAAYACAAAACEAsPrmlsYAAADiAAAA&#10;DwAAAAAAAAAAAAAAAAAHAgAAZHJzL2Rvd25yZXYueG1sUEsFBgAAAAADAAMAtwAAAPoCAAAAAA==&#10;" strokecolor="#ffa300 [3207]" strokeweight="1pt">
                  <v:stroke endarrow="block"/>
                </v:shape>
                <v:shape id="Connector: Elbow 1205401703" o:spid="_x0000_s1269" type="#_x0000_t34" style="position:absolute;left:48010;top:50930;width:3322;height:70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lqyAAAAOMAAAAPAAAAZHJzL2Rvd25yZXYueG1sRE/NTgIx&#10;EL6b+A7NmHiTFhSFlUIUY8INWblwG7fD7ma3001bYOXpKYmJx/n+Z7bobSuO5EPtWMNwoEAQF87U&#10;XGrYfn8+TECEiGywdUwafinAYn57M8PMuBNv6JjHUqQQDhlqqGLsMilDUZHFMHAdceL2zluM6fSl&#10;NB5PKdy2cqTUs7RYc2qosKNlRUWTH6yG0jdfH/t8J+37Znme/jTr82G11vr+rn97BRGpj//iP/fK&#10;pPkjNX5Swxf1CNefEgByfgEAAP//AwBQSwECLQAUAAYACAAAACEA2+H2y+4AAACFAQAAEwAAAAAA&#10;AAAAAAAAAAAAAAAAW0NvbnRlbnRfVHlwZXNdLnhtbFBLAQItABQABgAIAAAAIQBa9CxbvwAAABUB&#10;AAALAAAAAAAAAAAAAAAAAB8BAABfcmVscy8ucmVsc1BLAQItABQABgAIAAAAIQBKAglqyAAAAOMA&#10;AAAPAAAAAAAAAAAAAAAAAAcCAABkcnMvZG93bnJldi54bWxQSwUGAAAAAAMAAwC3AAAA/AIAAAAA&#10;" strokecolor="#ffa300 [3207]" strokeweight="1pt">
                  <v:stroke endarrow="block"/>
                </v:shape>
                <v:shape id="Connector: Elbow 1757604180" o:spid="_x0000_s1270" type="#_x0000_t33" style="position:absolute;left:29323;top:54648;width:858;height:2099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7HygAAAOMAAAAPAAAAZHJzL2Rvd25yZXYueG1sRI9PSwMx&#10;EMXvgt8hjODNJvXPtl2bFimIIoi49tLbsBk3wc1k2cR2/fbOQfA4M2/ee7/1doq9OtKYQ2IL85kB&#10;RdwmF7izsP94vFqCygXZYZ+YLPxQhu3m/GyNtUsnfqdjUzolJpxrtOBLGWqtc+spYp6lgVhun2mM&#10;WGQcO+1GPIl57PW1MZWOGFgSPA6089R+Nd/RQpWfDi8m+mYVin+jvFuFm/7V2suL6eEeVKGp/Iv/&#10;vp+d1F/cLSpzO18KhTDJAvTmFwAA//8DAFBLAQItABQABgAIAAAAIQDb4fbL7gAAAIUBAAATAAAA&#10;AAAAAAAAAAAAAAAAAABbQ29udGVudF9UeXBlc10ueG1sUEsBAi0AFAAGAAgAAAAhAFr0LFu/AAAA&#10;FQEAAAsAAAAAAAAAAAAAAAAAHwEAAF9yZWxzLy5yZWxzUEsBAi0AFAAGAAgAAAAhAPf8DsfKAAAA&#10;4wAAAA8AAAAAAAAAAAAAAAAABwIAAGRycy9kb3ducmV2LnhtbFBLBQYAAAAAAwADALcAAAD+AgAA&#10;AAA=&#10;" strokecolor="#b5bd00 [3208]" strokeweight="1pt">
                  <v:stroke endarrow="block"/>
                </v:shape>
                <v:shape id="Connector: Elbow 1708720882" o:spid="_x0000_s1271" type="#_x0000_t34" style="position:absolute;left:49368;top:29382;width:7427;height:2726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TxgAAAOMAAAAPAAAAZHJzL2Rvd25yZXYueG1sRE9fa8Iw&#10;EH8f7DuEG/giM1m3aemMMsRBX+02fD2bW1vWXEoTbf32RhB8vN//W65H24oT9b5xrOFlpkAQl840&#10;XGn4+f56TkH4gGywdUwazuRhvXp8WGJm3MA7OhWhEjGEfYYa6hC6TEpf1mTRz1xHHLk/11sM8ewr&#10;aXocYrhtZaLUXFpsODbU2NGmpvK/OFoNBQ5dvn/PD7Sdv05x/zb9dYej1pOn8fMDRKAx3MU3d27i&#10;/IVKF4lK0wSuP0UA5OoCAAD//wMAUEsBAi0AFAAGAAgAAAAhANvh9svuAAAAhQEAABMAAAAAAAAA&#10;AAAAAAAAAAAAAFtDb250ZW50X1R5cGVzXS54bWxQSwECLQAUAAYACAAAACEAWvQsW78AAAAVAQAA&#10;CwAAAAAAAAAAAAAAAAAfAQAAX3JlbHMvLnJlbHNQSwECLQAUAAYACAAAACEAWJP108YAAADjAAAA&#10;DwAAAAAAAAAAAAAAAAAHAgAAZHJzL2Rvd25yZXYueG1sUEsFBgAAAAADAAMAtwAAAPoCAAAAAA==&#10;" adj="-6649" strokecolor="#ffa300 [3207]" strokeweight="1pt">
                  <v:stroke endarrow="block"/>
                </v:shape>
                <v:roundrect id="Rectangle: Rounded Corners 676685312" o:spid="_x0000_s1272" style="position:absolute;left:40808;top:40943;width:18288;height:37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xDygAAAOIAAAAPAAAAZHJzL2Rvd25yZXYueG1sRI/RasJA&#10;FETfC/7Dcgu+1U3UphJdRUTFh6Jo+gHX7DUJzd6N2VXTv+8WCj4OM3OGmS06U4s7ta6yrCAeRCCI&#10;c6srLhR8ZZu3CQjnkTXWlknBDzlYzHsvM0y1ffCR7idfiABhl6KC0vsmldLlJRl0A9sQB+9iW4M+&#10;yLaQusVHgJtaDqMokQYrDgslNrQqKf8+3YyCz9rHhyy77jZjvR+dr8XaXbaRUv3XbjkF4anzz/B/&#10;e6cVJB9JMnkfxUP4uxTugJz/AgAA//8DAFBLAQItABQABgAIAAAAIQDb4fbL7gAAAIUBAAATAAAA&#10;AAAAAAAAAAAAAAAAAABbQ29udGVudF9UeXBlc10ueG1sUEsBAi0AFAAGAAgAAAAhAFr0LFu/AAAA&#10;FQEAAAsAAAAAAAAAAAAAAAAAHwEAAF9yZWxzLy5yZWxzUEsBAi0AFAAGAAgAAAAhAEa9DEPKAAAA&#10;4gAAAA8AAAAAAAAAAAAAAAAABwIAAGRycy9kb3ducmV2LnhtbFBLBQYAAAAAAwADALcAAAD+AgAA&#10;AAA=&#10;" fillcolor="#0085ca [3205]" stroked="f">
                  <v:fill opacity="32896f"/>
                  <v:textbox inset="0,0,0,0">
                    <w:txbxContent>
                      <w:p w14:paraId="5F7CCD3E" w14:textId="0EA6B1D5" w:rsidR="00887A6D" w:rsidRPr="00BA1AA4" w:rsidRDefault="00887A6D" w:rsidP="0079626B">
                        <w:pPr>
                          <w:pStyle w:val="Graphics"/>
                          <w:rPr>
                            <w:rFonts w:ascii="Proxima Nova" w:hAnsi="Proxima Nova"/>
                            <w14:ligatures w14:val="none"/>
                          </w:rPr>
                        </w:pPr>
                        <w:r w:rsidRPr="00BA1AA4">
                          <w:rPr>
                            <w:rFonts w:ascii="Proxima Nova" w:hAnsi="Proxima Nova"/>
                          </w:rPr>
                          <w:t xml:space="preserve">Opportunity for public </w:t>
                        </w:r>
                        <w:r w:rsidR="00C21DD4" w:rsidRPr="00BA1AA4">
                          <w:rPr>
                            <w:rFonts w:ascii="Proxima Nova" w:hAnsi="Proxima Nova"/>
                          </w:rPr>
                          <w:t xml:space="preserve">input: notices sent 10+ days prior </w:t>
                        </w:r>
                      </w:p>
                    </w:txbxContent>
                  </v:textbox>
                </v:roundrect>
                <v:shape id="Straight Arrow Connector 1137688845" o:spid="_x0000_s1273" type="#_x0000_t32" style="position:absolute;left:49952;top:44664;width:69;height:1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l0ygAAAOMAAAAPAAAAZHJzL2Rvd25yZXYueG1sRI9BS8NA&#10;EIXvgv9hGcFLsZvUtMbYbRFB9Gqs4nHIjtnQ7GzIjm36711B6HHmvXnfm/V28r060Bi7wAbyeQaK&#10;uAm249bA7v35pgQVBdliH5gMnCjCdnN5scbKhiO/0aGWVqUQjhUacCJDpXVsHHmM8zAQJ+07jB4l&#10;jWOr7YjHFO57vciylfbYcSI4HOjJUbOvf3zi0m4xq5ez+2L/gh9fn05ORS7GXF9Njw+ghCY5m/+v&#10;X22qn9/ercqyLJbw91NagN78AgAA//8DAFBLAQItABQABgAIAAAAIQDb4fbL7gAAAIUBAAATAAAA&#10;AAAAAAAAAAAAAAAAAABbQ29udGVudF9UeXBlc10ueG1sUEsBAi0AFAAGAAgAAAAhAFr0LFu/AAAA&#10;FQEAAAsAAAAAAAAAAAAAAAAAHwEAAF9yZWxzLy5yZWxzUEsBAi0AFAAGAAgAAAAhAGIAeXTKAAAA&#10;4wAAAA8AAAAAAAAAAAAAAAAABwIAAGRycy9kb3ducmV2LnhtbFBLBQYAAAAAAwADALcAAAD+AgAA&#10;AAA=&#10;" strokecolor="#003b5c [3204]" strokeweight=".5pt">
                  <v:stroke endarrow="block" joinstyle="miter"/>
                </v:shape>
                <v:shape id="Connector: Elbow 1693609264" o:spid="_x0000_s1274" type="#_x0000_t34" style="position:absolute;left:31010;top:48721;width:8341;height:101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4dQxgAAAOMAAAAPAAAAZHJzL2Rvd25yZXYueG1sRE9PS8Mw&#10;FL8L+w7hDby5ZFOKq8vGmBR62MVteH42z7bYvJQk6+K3N4Lg8f3+v80u2UFM5EPvWMNyoUAQN870&#10;3Gq4nKuHZxAhIhscHJOGbwqw287uNlgad+M3mk6xFTmEQ4kauhjHUsrQdGQxLNxInLlP5y3GfPpW&#10;Go+3HG4HuVKqkBZ7zg0djnToqPk6Xa0GeRz8B6d+X6v3unq9pulYnaXW9/O0fwERKcV/8Z+7Nnl+&#10;sX4s1HpVPMHvTxkAuf0BAAD//wMAUEsBAi0AFAAGAAgAAAAhANvh9svuAAAAhQEAABMAAAAAAAAA&#10;AAAAAAAAAAAAAFtDb250ZW50X1R5cGVzXS54bWxQSwECLQAUAAYACAAAACEAWvQsW78AAAAVAQAA&#10;CwAAAAAAAAAAAAAAAAAfAQAAX3JlbHMvLnJlbHNQSwECLQAUAAYACAAAACEAXi+HUMYAAADjAAAA&#10;DwAAAAAAAAAAAAAAAAAHAgAAZHJzL2Rvd25yZXYueG1sUEsFBgAAAAADAAMAtwAAAPoCAAAAAA==&#10;" adj="3200" strokecolor="#b5bd00 [3208]" strokeweight="1pt">
                  <v:stroke endarrow="block"/>
                </v:shape>
                <v:shape id="Connector: Elbow 816454062" o:spid="_x0000_s1275" type="#_x0000_t34" style="position:absolute;left:40965;top:48905;width:8341;height:977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CuygAAAOIAAAAPAAAAZHJzL2Rvd25yZXYueG1sRI9Pi8Iw&#10;FMTvC36H8AQvsqaKW6RrFFcR9+DBf+D10TybYvNSmqyt336zsOBxmJnfMPNlZyvxoMaXjhWMRwkI&#10;4tzpkgsFl/P2fQbCB2SNlWNS8CQPy0XvbY6Zdi0f6XEKhYgQ9hkqMCHUmZQ+N2TRj1xNHL2bayyG&#10;KJtC6gbbCLeVnCRJKi2WHBcM1rQ2lN9PP1bBflgd9U7fnsOvy/W62buDadetUoN+t/oEEagLr/B/&#10;+1srmI3T6cc0SSfwdyneAbn4BQAA//8DAFBLAQItABQABgAIAAAAIQDb4fbL7gAAAIUBAAATAAAA&#10;AAAAAAAAAAAAAAAAAABbQ29udGVudF9UeXBlc10ueG1sUEsBAi0AFAAGAAgAAAAhAFr0LFu/AAAA&#10;FQEAAAsAAAAAAAAAAAAAAAAAHwEAAF9yZWxzLy5yZWxzUEsBAi0AFAAGAAgAAAAhAKCSsK7KAAAA&#10;4gAAAA8AAAAAAAAAAAAAAAAABwIAAGRycy9kb3ducmV2LnhtbFBLBQYAAAAAAwADALcAAAD+AgAA&#10;AAA=&#10;" adj="3280" strokecolor="#b5bd00 [3208]" strokeweight="1pt">
                  <v:stroke endarrow="block"/>
                </v:shape>
                <v:shape id="Flowchart: Alternate Process 2139131899" o:spid="_x0000_s1276" type="#_x0000_t176" style="position:absolute;left:40864;top:45771;width:18313;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ipyAAAAOMAAAAPAAAAZHJzL2Rvd25yZXYueG1sRI9BSwMx&#10;FITvgv8hPMGbzaYV3V2bFikoggex6v2xed0sm7ysSWzXf28EweMwM98w6+3snThSTENgDWpRgSDu&#10;ghm41/D+9nBVg0gZ2aALTBq+KcF2c362xtaEE7/ScZ97USCcWtRgc55aKVNnyWNahIm4eIcQPeYi&#10;Yy9NxFOBeyeXVXUjPQ5cFixOtLPUjfsvr4Eizc9uV+PtdXDj58Gql8fxQ+vLi/n+DkSmOf+H/9pP&#10;RsNSrRq1UnXTwO+n8gfk5gcAAP//AwBQSwECLQAUAAYACAAAACEA2+H2y+4AAACFAQAAEwAAAAAA&#10;AAAAAAAAAAAAAAAAW0NvbnRlbnRfVHlwZXNdLnhtbFBLAQItABQABgAIAAAAIQBa9CxbvwAAABUB&#10;AAALAAAAAAAAAAAAAAAAAB8BAABfcmVscy8ucmVsc1BLAQItABQABgAIAAAAIQAcgeipyAAAAOMA&#10;AAAPAAAAAAAAAAAAAAAAAAcCAABkcnMvZG93bnJldi54bWxQSwUGAAAAAAMAAwC3AAAA/AIAAAAA&#10;" fillcolor="white [3212]" strokecolor="black [3213]" strokeweight="1pt">
                  <v:fill opacity="32896f"/>
                  <v:textbox style="mso-fit-shape-to-text:t" inset="0,0,0,0">
                    <w:txbxContent>
                      <w:p w14:paraId="57BEFBFE" w14:textId="01E2F362" w:rsidR="00B623C0" w:rsidRPr="00BA1AA4" w:rsidRDefault="00AB4B07" w:rsidP="00B623C0">
                        <w:pPr>
                          <w:pStyle w:val="Graphics"/>
                          <w:shd w:val="clear" w:color="auto" w:fill="FFFFFF" w:themeFill="background1"/>
                          <w:rPr>
                            <w:rFonts w:ascii="Proxima Nova" w:hAnsi="Proxima Nova"/>
                            <w14:ligatures w14:val="none"/>
                          </w:rPr>
                        </w:pPr>
                        <w:r w:rsidRPr="00BA1AA4">
                          <w:rPr>
                            <w:rFonts w:ascii="Proxima Nova" w:hAnsi="Proxima Nova"/>
                          </w:rPr>
                          <w:t>Public input, c</w:t>
                        </w:r>
                        <w:r w:rsidR="00B623C0" w:rsidRPr="00BA1AA4">
                          <w:rPr>
                            <w:rFonts w:ascii="Proxima Nova" w:hAnsi="Proxima Nova"/>
                          </w:rPr>
                          <w:t>onsideration and decision by Council/Board</w:t>
                        </w:r>
                      </w:p>
                    </w:txbxContent>
                  </v:textbox>
                </v:shape>
                <v:shape id="Flowchart: Alternate Process 112969258" o:spid="_x0000_s1277" type="#_x0000_t176" style="position:absolute;left:20955;top:45771;width:18313;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OtmxQAAAOIAAAAPAAAAZHJzL2Rvd25yZXYueG1sRE/LasJA&#10;FN0X/IfhCt3VSYK1Gh2lCJZCF0Xb7i+ZayZkHnFmqunf9y4KXR7Oe7MbnRVXiqkLXkE5K0CQb4Lu&#10;fKvg8+PwsASRMnqNNnhS8EMJdtvJ3QZrHW7+SNdTbgWH+FSjApPzUEuZGkMO0ywM5Jk7h+gwM4yt&#10;1BFvHO6srIpiIR12nhsMDrQ31PSnb6eAIo1vdr/Ep3mw/eVsyveX/kup++n4vAaRacz/4j/3q+b5&#10;ZbVarKpH3syXGIPc/gIAAP//AwBQSwECLQAUAAYACAAAACEA2+H2y+4AAACFAQAAEwAAAAAAAAAA&#10;AAAAAAAAAAAAW0NvbnRlbnRfVHlwZXNdLnhtbFBLAQItABQABgAIAAAAIQBa9CxbvwAAABUBAAAL&#10;AAAAAAAAAAAAAAAAAB8BAABfcmVscy8ucmVsc1BLAQItABQABgAIAAAAIQC9dOtmxQAAAOIAAAAP&#10;AAAAAAAAAAAAAAAAAAcCAABkcnMvZG93bnJldi54bWxQSwUGAAAAAAMAAwC3AAAA+QIAAAAA&#10;" fillcolor="white [3212]" strokecolor="black [3213]" strokeweight="1pt">
                  <v:fill opacity="32896f"/>
                  <v:textbox style="mso-fit-shape-to-text:t" inset="0,0,0,0">
                    <w:txbxContent>
                      <w:p w14:paraId="54D6361C" w14:textId="77777777" w:rsidR="00B623C0" w:rsidRPr="00BA1AA4" w:rsidRDefault="00B623C0" w:rsidP="00B623C0">
                        <w:pPr>
                          <w:pStyle w:val="Graphics"/>
                          <w:shd w:val="clear" w:color="auto" w:fill="FFFFFF" w:themeFill="background1"/>
                          <w:rPr>
                            <w:rFonts w:ascii="Proxima Nova" w:hAnsi="Proxima Nova"/>
                            <w14:ligatures w14:val="none"/>
                          </w:rPr>
                        </w:pPr>
                        <w:r w:rsidRPr="00BA1AA4">
                          <w:rPr>
                            <w:rFonts w:ascii="Proxima Nova" w:hAnsi="Proxima Nova"/>
                          </w:rPr>
                          <w:t>Consideration and decision by delegated authority</w:t>
                        </w:r>
                      </w:p>
                    </w:txbxContent>
                  </v:textbox>
                </v:shape>
                <v:shape id="Straight Arrow Connector 187657372" o:spid="_x0000_s1278" type="#_x0000_t32" style="position:absolute;left:40224;top:31261;width:0;height:1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5EixgAAAOIAAAAPAAAAZHJzL2Rvd25yZXYueG1sRE9NS8NA&#10;EL0X/A/LCF6K3TS2TY3dFhHEXo1VPA7ZMRuanQ3ZsU3/vSsIHh/ve7MbfadONMQ2sIH5LANFXAfb&#10;cmPg8PZ8uwYVBdliF5gMXCjCbns12WBpw5lf6VRJo1IIxxINOJG+1DrWjjzGWeiJE/cVBo+S4NBo&#10;O+A5hftO51m20h5bTg0Oe3pyVB+rb5966ZBPq+X0fnF8wffPDyeXxVyMubkeHx9ACY3yL/5z722a&#10;vy5Wy+KuyOH3UsKgtz8AAAD//wMAUEsBAi0AFAAGAAgAAAAhANvh9svuAAAAhQEAABMAAAAAAAAA&#10;AAAAAAAAAAAAAFtDb250ZW50X1R5cGVzXS54bWxQSwECLQAUAAYACAAAACEAWvQsW78AAAAVAQAA&#10;CwAAAAAAAAAAAAAAAAAfAQAAX3JlbHMvLnJlbHNQSwECLQAUAAYACAAAACEAWJuRIsYAAADiAAAA&#10;DwAAAAAAAAAAAAAAAAAHAgAAZHJzL2Rvd25yZXYueG1sUEsFBgAAAAADAAMAtwAAAPoCAAAAAA==&#10;" strokecolor="#003b5c [3204]" strokeweight=".5pt">
                  <v:stroke endarrow="block" joinstyle="miter"/>
                </v:shape>
                <w10:anchorlock/>
              </v:group>
            </w:pict>
          </mc:Fallback>
        </mc:AlternateContent>
      </w:r>
    </w:p>
    <w:p w14:paraId="711909BC" w14:textId="77777777" w:rsidR="003D1EED" w:rsidRPr="003D1EED" w:rsidRDefault="003D1EED" w:rsidP="003D1EED"/>
    <w:p w14:paraId="785EFE95" w14:textId="7E771F16" w:rsidR="008E233D" w:rsidRPr="00A50CA1" w:rsidRDefault="008E233D" w:rsidP="004646FB">
      <w:pPr>
        <w:pStyle w:val="Heading2"/>
      </w:pPr>
      <w:bookmarkStart w:id="56" w:name="_Toc182771001"/>
      <w:r w:rsidRPr="00A50CA1">
        <w:lastRenderedPageBreak/>
        <w:t>Description</w:t>
      </w:r>
      <w:bookmarkEnd w:id="56"/>
    </w:p>
    <w:p w14:paraId="17851CD7" w14:textId="38C4625D" w:rsidR="008E5311" w:rsidRPr="00A67CDE" w:rsidRDefault="007762DB" w:rsidP="0013414F">
      <w:pPr>
        <w:rPr>
          <w:rFonts w:ascii="Proxima Nova" w:hAnsi="Proxima Nova"/>
          <w:color w:val="auto"/>
        </w:rPr>
      </w:pPr>
      <w:r w:rsidRPr="00A67CDE">
        <w:rPr>
          <w:rFonts w:ascii="Proxima Nova" w:hAnsi="Proxima Nova"/>
          <w:color w:val="auto"/>
        </w:rPr>
        <w:t xml:space="preserve">A Development Variance Permit is </w:t>
      </w:r>
      <w:r w:rsidR="0099552C" w:rsidRPr="00A67CDE">
        <w:rPr>
          <w:rFonts w:ascii="Proxima Nova" w:hAnsi="Proxima Nova"/>
          <w:color w:val="auto"/>
        </w:rPr>
        <w:t xml:space="preserve">a land use permit that can be issued </w:t>
      </w:r>
      <w:r w:rsidRPr="00A67CDE">
        <w:rPr>
          <w:rFonts w:ascii="Proxima Nova" w:hAnsi="Proxima Nova"/>
          <w:color w:val="auto"/>
        </w:rPr>
        <w:t>to vary</w:t>
      </w:r>
      <w:r w:rsidR="00172DBB" w:rsidRPr="00A67CDE">
        <w:rPr>
          <w:rFonts w:ascii="Proxima Nova" w:hAnsi="Proxima Nova"/>
          <w:color w:val="auto"/>
        </w:rPr>
        <w:t xml:space="preserve"> regulations in a development bylaw</w:t>
      </w:r>
      <w:r w:rsidR="007825B6" w:rsidRPr="00A67CDE">
        <w:rPr>
          <w:rFonts w:ascii="Proxima Nova" w:hAnsi="Proxima Nova"/>
          <w:color w:val="auto"/>
        </w:rPr>
        <w:t xml:space="preserve">. </w:t>
      </w:r>
      <w:r w:rsidR="008E5311" w:rsidRPr="00A67CDE">
        <w:rPr>
          <w:rFonts w:ascii="Proxima Nova" w:hAnsi="Proxima Nova"/>
          <w:color w:val="auto"/>
        </w:rPr>
        <w:t xml:space="preserve">The following aspects of </w:t>
      </w:r>
      <w:r w:rsidR="009B564D" w:rsidRPr="00A67CDE">
        <w:rPr>
          <w:rFonts w:ascii="Proxima Nova" w:hAnsi="Proxima Nova"/>
          <w:color w:val="auto"/>
        </w:rPr>
        <w:t>a</w:t>
      </w:r>
      <w:r w:rsidR="00172DBB" w:rsidRPr="00A67CDE">
        <w:rPr>
          <w:rFonts w:ascii="Proxima Nova" w:hAnsi="Proxima Nova"/>
          <w:color w:val="auto"/>
        </w:rPr>
        <w:t xml:space="preserve"> development bylaw</w:t>
      </w:r>
      <w:r w:rsidR="008E5311" w:rsidRPr="00A67CDE">
        <w:rPr>
          <w:rFonts w:ascii="Proxima Nova" w:hAnsi="Proxima Nova"/>
          <w:color w:val="auto"/>
        </w:rPr>
        <w:t xml:space="preserve"> can be varied, or relaxed, through a Development Variance Permit:</w:t>
      </w:r>
    </w:p>
    <w:p w14:paraId="5391E455" w14:textId="77777777" w:rsidR="008E5311" w:rsidRPr="00A67CDE" w:rsidRDefault="008E5311" w:rsidP="00F4674B">
      <w:pPr>
        <w:pStyle w:val="ListParagraph"/>
        <w:numPr>
          <w:ilvl w:val="0"/>
          <w:numId w:val="23"/>
        </w:numPr>
        <w:rPr>
          <w:rFonts w:ascii="Proxima Nova" w:hAnsi="Proxima Nova"/>
          <w:color w:val="auto"/>
        </w:rPr>
      </w:pPr>
      <w:r w:rsidRPr="00A67CDE">
        <w:rPr>
          <w:rFonts w:ascii="Proxima Nova" w:hAnsi="Proxima Nova"/>
          <w:color w:val="auto"/>
        </w:rPr>
        <w:t>B</w:t>
      </w:r>
      <w:r w:rsidR="00844D2F" w:rsidRPr="00A67CDE">
        <w:rPr>
          <w:rFonts w:ascii="Proxima Nova" w:hAnsi="Proxima Nova"/>
          <w:color w:val="auto"/>
        </w:rPr>
        <w:t xml:space="preserve">uilding </w:t>
      </w:r>
      <w:r w:rsidR="00E25672" w:rsidRPr="00A67CDE">
        <w:rPr>
          <w:rFonts w:ascii="Proxima Nova" w:hAnsi="Proxima Nova"/>
          <w:color w:val="auto"/>
        </w:rPr>
        <w:t>setbacks</w:t>
      </w:r>
      <w:r w:rsidRPr="00A67CDE">
        <w:rPr>
          <w:rFonts w:ascii="Proxima Nova" w:hAnsi="Proxima Nova"/>
          <w:color w:val="auto"/>
        </w:rPr>
        <w:t xml:space="preserve"> from property line</w:t>
      </w:r>
      <w:r w:rsidR="00796C59" w:rsidRPr="00A67CDE">
        <w:rPr>
          <w:rFonts w:ascii="Proxima Nova" w:hAnsi="Proxima Nova"/>
          <w:color w:val="auto"/>
        </w:rPr>
        <w:t xml:space="preserve"> </w:t>
      </w:r>
    </w:p>
    <w:p w14:paraId="27A83165" w14:textId="77777777" w:rsidR="00042856" w:rsidRPr="00A67CDE" w:rsidRDefault="008E5311" w:rsidP="00F4674B">
      <w:pPr>
        <w:pStyle w:val="ListParagraph"/>
        <w:numPr>
          <w:ilvl w:val="0"/>
          <w:numId w:val="23"/>
        </w:numPr>
        <w:rPr>
          <w:rFonts w:ascii="Proxima Nova" w:hAnsi="Proxima Nova"/>
          <w:color w:val="auto"/>
        </w:rPr>
      </w:pPr>
      <w:r w:rsidRPr="00A67CDE">
        <w:rPr>
          <w:rFonts w:ascii="Proxima Nova" w:hAnsi="Proxima Nova"/>
          <w:color w:val="auto"/>
        </w:rPr>
        <w:t xml:space="preserve">Building </w:t>
      </w:r>
      <w:r w:rsidR="00796C59" w:rsidRPr="00A67CDE">
        <w:rPr>
          <w:rFonts w:ascii="Proxima Nova" w:hAnsi="Proxima Nova"/>
          <w:color w:val="auto"/>
        </w:rPr>
        <w:t>height</w:t>
      </w:r>
    </w:p>
    <w:p w14:paraId="5AAB0900" w14:textId="413901EE" w:rsidR="00171967" w:rsidRPr="00A67CDE" w:rsidRDefault="00042856" w:rsidP="00F4674B">
      <w:pPr>
        <w:pStyle w:val="ListParagraph"/>
        <w:numPr>
          <w:ilvl w:val="0"/>
          <w:numId w:val="23"/>
        </w:numPr>
        <w:rPr>
          <w:rFonts w:ascii="Proxima Nova" w:hAnsi="Proxima Nova"/>
          <w:color w:val="auto"/>
        </w:rPr>
      </w:pPr>
      <w:r w:rsidRPr="00A67CDE">
        <w:rPr>
          <w:rFonts w:ascii="Proxima Nova" w:hAnsi="Proxima Nova"/>
          <w:color w:val="auto"/>
        </w:rPr>
        <w:t>P</w:t>
      </w:r>
      <w:r w:rsidR="007762DB" w:rsidRPr="00A67CDE">
        <w:rPr>
          <w:rFonts w:ascii="Proxima Nova" w:hAnsi="Proxima Nova"/>
          <w:color w:val="auto"/>
        </w:rPr>
        <w:t>arking requirements</w:t>
      </w:r>
    </w:p>
    <w:p w14:paraId="3A14158B" w14:textId="6DD7A79F" w:rsidR="00042856" w:rsidRPr="00A67CDE" w:rsidRDefault="00042856" w:rsidP="00F4674B">
      <w:pPr>
        <w:pStyle w:val="ListParagraph"/>
        <w:numPr>
          <w:ilvl w:val="0"/>
          <w:numId w:val="23"/>
        </w:numPr>
        <w:rPr>
          <w:rFonts w:ascii="Proxima Nova" w:hAnsi="Proxima Nova"/>
          <w:color w:val="auto"/>
        </w:rPr>
      </w:pPr>
      <w:r w:rsidRPr="00A67CDE">
        <w:rPr>
          <w:rFonts w:ascii="Proxima Nova" w:hAnsi="Proxima Nova"/>
          <w:color w:val="auto"/>
        </w:rPr>
        <w:t>Signage requirements</w:t>
      </w:r>
    </w:p>
    <w:p w14:paraId="796B1EF7" w14:textId="3B374CDF" w:rsidR="00042856" w:rsidRPr="00A67CDE" w:rsidRDefault="00523165" w:rsidP="00F4674B">
      <w:pPr>
        <w:pStyle w:val="ListParagraph"/>
        <w:numPr>
          <w:ilvl w:val="0"/>
          <w:numId w:val="23"/>
        </w:numPr>
        <w:rPr>
          <w:rFonts w:ascii="Proxima Nova" w:hAnsi="Proxima Nova"/>
          <w:color w:val="auto"/>
        </w:rPr>
      </w:pPr>
      <w:r w:rsidRPr="00A67CDE">
        <w:rPr>
          <w:rFonts w:ascii="Proxima Nova" w:hAnsi="Proxima Nova"/>
          <w:color w:val="auto"/>
        </w:rPr>
        <w:t>Landscaping requirements</w:t>
      </w:r>
    </w:p>
    <w:p w14:paraId="5F27B687" w14:textId="188E4104" w:rsidR="00523165" w:rsidRPr="00A67CDE" w:rsidRDefault="00523165" w:rsidP="00F4674B">
      <w:pPr>
        <w:pStyle w:val="ListParagraph"/>
        <w:numPr>
          <w:ilvl w:val="0"/>
          <w:numId w:val="23"/>
        </w:numPr>
        <w:rPr>
          <w:rFonts w:ascii="Proxima Nova" w:hAnsi="Proxima Nova"/>
          <w:color w:val="auto"/>
        </w:rPr>
      </w:pPr>
      <w:r w:rsidRPr="00A67CDE">
        <w:rPr>
          <w:rFonts w:ascii="Proxima Nova" w:hAnsi="Proxima Nova"/>
          <w:color w:val="auto"/>
        </w:rPr>
        <w:t xml:space="preserve">Works and Services related to </w:t>
      </w:r>
      <w:r w:rsidR="004A5AB3" w:rsidRPr="00A67CDE">
        <w:rPr>
          <w:rFonts w:ascii="Proxima Nova" w:hAnsi="Proxima Nova"/>
          <w:color w:val="auto"/>
        </w:rPr>
        <w:t>a Subdivision or Building Permit</w:t>
      </w:r>
    </w:p>
    <w:p w14:paraId="4F82BAE9" w14:textId="660F247A" w:rsidR="004A5AB3" w:rsidRPr="00A67CDE" w:rsidRDefault="004A5AB3" w:rsidP="00F4674B">
      <w:pPr>
        <w:pStyle w:val="ListParagraph"/>
        <w:numPr>
          <w:ilvl w:val="0"/>
          <w:numId w:val="23"/>
        </w:numPr>
        <w:rPr>
          <w:rFonts w:ascii="Proxima Nova" w:hAnsi="Proxima Nova"/>
          <w:color w:val="auto"/>
        </w:rPr>
      </w:pPr>
      <w:r w:rsidRPr="00A67CDE">
        <w:rPr>
          <w:rFonts w:ascii="Proxima Nova" w:hAnsi="Proxima Nova"/>
          <w:color w:val="auto"/>
        </w:rPr>
        <w:t xml:space="preserve">Any provision of the </w:t>
      </w:r>
      <w:r w:rsidR="00302790" w:rsidRPr="00A67CDE">
        <w:rPr>
          <w:rFonts w:ascii="Proxima Nova" w:hAnsi="Proxima Nova"/>
          <w:color w:val="auto"/>
        </w:rPr>
        <w:t>zoning bylaw</w:t>
      </w:r>
      <w:r w:rsidRPr="00A67CDE">
        <w:rPr>
          <w:rFonts w:ascii="Proxima Nova" w:hAnsi="Proxima Nova"/>
          <w:color w:val="auto"/>
        </w:rPr>
        <w:t xml:space="preserve"> </w:t>
      </w:r>
      <w:r w:rsidRPr="00A67CDE">
        <w:rPr>
          <w:rFonts w:ascii="Proxima Nova" w:hAnsi="Proxima Nova"/>
          <w:b/>
          <w:bCs/>
          <w:color w:val="auto"/>
        </w:rPr>
        <w:t xml:space="preserve">not </w:t>
      </w:r>
      <w:r w:rsidRPr="00A67CDE">
        <w:rPr>
          <w:rFonts w:ascii="Proxima Nova" w:hAnsi="Proxima Nova"/>
          <w:color w:val="auto"/>
        </w:rPr>
        <w:t>related to use and density</w:t>
      </w:r>
    </w:p>
    <w:p w14:paraId="0527E255" w14:textId="77777777" w:rsidR="00171967" w:rsidRPr="00A67CDE" w:rsidRDefault="00171967" w:rsidP="0013414F">
      <w:pPr>
        <w:rPr>
          <w:rFonts w:ascii="Proxima Nova" w:hAnsi="Proxima Nova"/>
          <w:color w:val="auto"/>
        </w:rPr>
      </w:pPr>
    </w:p>
    <w:p w14:paraId="7D829E2A" w14:textId="63A2A2AD" w:rsidR="007762DB" w:rsidRPr="00A67CDE" w:rsidRDefault="007762DB" w:rsidP="0013414F">
      <w:pPr>
        <w:rPr>
          <w:rFonts w:ascii="Proxima Nova" w:hAnsi="Proxima Nova"/>
          <w:color w:val="auto"/>
        </w:rPr>
      </w:pPr>
      <w:r w:rsidRPr="00A67CDE">
        <w:rPr>
          <w:rFonts w:ascii="Proxima Nova" w:hAnsi="Proxima Nova"/>
          <w:color w:val="auto"/>
        </w:rPr>
        <w:t xml:space="preserve">A Development Variance Permit </w:t>
      </w:r>
      <w:r w:rsidRPr="00A67CDE">
        <w:rPr>
          <w:rFonts w:ascii="Proxima Nova" w:hAnsi="Proxima Nova"/>
          <w:b/>
          <w:bCs/>
          <w:color w:val="auto"/>
        </w:rPr>
        <w:t>can</w:t>
      </w:r>
      <w:r w:rsidR="004A5AB3" w:rsidRPr="00A67CDE">
        <w:rPr>
          <w:rFonts w:ascii="Proxima Nova" w:hAnsi="Proxima Nova"/>
          <w:b/>
          <w:bCs/>
          <w:color w:val="auto"/>
        </w:rPr>
        <w:t xml:space="preserve"> not </w:t>
      </w:r>
      <w:r w:rsidR="00796C59" w:rsidRPr="00A67CDE">
        <w:rPr>
          <w:rFonts w:ascii="Proxima Nova" w:hAnsi="Proxima Nova"/>
          <w:color w:val="auto"/>
        </w:rPr>
        <w:t>change permitted</w:t>
      </w:r>
      <w:r w:rsidRPr="00A67CDE">
        <w:rPr>
          <w:rFonts w:ascii="Proxima Nova" w:hAnsi="Proxima Nova"/>
          <w:color w:val="auto"/>
        </w:rPr>
        <w:t xml:space="preserve"> use or density</w:t>
      </w:r>
      <w:r w:rsidR="009C7149" w:rsidRPr="00A67CDE">
        <w:rPr>
          <w:rFonts w:ascii="Proxima Nova" w:hAnsi="Proxima Nova"/>
          <w:color w:val="auto"/>
        </w:rPr>
        <w:t xml:space="preserve">, as </w:t>
      </w:r>
      <w:r w:rsidRPr="00A67CDE">
        <w:rPr>
          <w:rFonts w:ascii="Proxima Nova" w:hAnsi="Proxima Nova"/>
          <w:color w:val="auto"/>
        </w:rPr>
        <w:t xml:space="preserve">this requires a </w:t>
      </w:r>
      <w:r w:rsidR="006E21CD" w:rsidRPr="00A67CDE">
        <w:rPr>
          <w:rFonts w:ascii="Proxima Nova" w:hAnsi="Proxima Nova"/>
          <w:color w:val="auto"/>
        </w:rPr>
        <w:t>zoning amendment</w:t>
      </w:r>
      <w:r w:rsidRPr="00A67CDE">
        <w:rPr>
          <w:rFonts w:ascii="Proxima Nova" w:hAnsi="Proxima Nova"/>
          <w:color w:val="auto"/>
        </w:rPr>
        <w:t xml:space="preserve"> application</w:t>
      </w:r>
      <w:r w:rsidR="009C7149" w:rsidRPr="00A67CDE">
        <w:rPr>
          <w:rFonts w:ascii="Proxima Nova" w:hAnsi="Proxima Nova"/>
          <w:color w:val="auto"/>
        </w:rPr>
        <w:t>.</w:t>
      </w:r>
      <w:r w:rsidR="00796C59" w:rsidRPr="00A67CDE">
        <w:rPr>
          <w:rFonts w:ascii="Proxima Nova" w:hAnsi="Proxima Nova"/>
          <w:color w:val="auto"/>
        </w:rPr>
        <w:t xml:space="preserve"> Nor can it vary</w:t>
      </w:r>
      <w:r w:rsidRPr="00A67CDE">
        <w:rPr>
          <w:rFonts w:ascii="Proxima Nova" w:hAnsi="Proxima Nova"/>
          <w:color w:val="auto"/>
        </w:rPr>
        <w:t xml:space="preserve"> or a development in a floodplain. A Development Variance Permit is often connected to a Development Permit, though not always. </w:t>
      </w:r>
    </w:p>
    <w:p w14:paraId="4B121A61" w14:textId="77777777" w:rsidR="00081C72" w:rsidRPr="00A67CDE" w:rsidRDefault="00081C72" w:rsidP="0013414F">
      <w:pPr>
        <w:rPr>
          <w:rFonts w:ascii="Proxima Nova" w:hAnsi="Proxima Nova"/>
          <w:color w:val="auto"/>
        </w:rPr>
      </w:pPr>
    </w:p>
    <w:p w14:paraId="15E9B737" w14:textId="057393EF" w:rsidR="00017CE7" w:rsidRPr="003F5C16" w:rsidRDefault="00BF1B37" w:rsidP="0013414F">
      <w:pPr>
        <w:rPr>
          <w:rFonts w:ascii="Proxima Nova" w:hAnsi="Proxima Nova"/>
          <w:color w:val="D0006F"/>
        </w:rPr>
      </w:pPr>
      <w:r w:rsidRPr="00A67CDE">
        <w:rPr>
          <w:rFonts w:ascii="Proxima Nova" w:hAnsi="Proxima Nova"/>
          <w:color w:val="auto"/>
        </w:rPr>
        <w:t xml:space="preserve">Council/Board are enabled to delegate </w:t>
      </w:r>
      <w:r w:rsidR="008175A4" w:rsidRPr="00A67CDE">
        <w:rPr>
          <w:rFonts w:ascii="Proxima Nova" w:hAnsi="Proxima Nova"/>
          <w:color w:val="auto"/>
        </w:rPr>
        <w:t xml:space="preserve">decisions about </w:t>
      </w:r>
      <w:r w:rsidRPr="00A67CDE">
        <w:rPr>
          <w:rFonts w:ascii="Proxima Nova" w:hAnsi="Proxima Nova"/>
          <w:color w:val="auto"/>
        </w:rPr>
        <w:t xml:space="preserve">minor variances </w:t>
      </w:r>
      <w:r w:rsidR="008175A4" w:rsidRPr="00A67CDE">
        <w:rPr>
          <w:rFonts w:ascii="Proxima Nova" w:hAnsi="Proxima Nova"/>
          <w:color w:val="auto"/>
        </w:rPr>
        <w:t>to a delegated authority.</w:t>
      </w:r>
      <w:r w:rsidRPr="00A67CDE">
        <w:rPr>
          <w:rFonts w:ascii="Proxima Nova" w:hAnsi="Proxima Nova"/>
          <w:color w:val="auto"/>
        </w:rPr>
        <w:t xml:space="preserve"> </w:t>
      </w:r>
      <w:r w:rsidR="00081C72" w:rsidRPr="003F5C16">
        <w:rPr>
          <w:rFonts w:ascii="Proxima Nova" w:hAnsi="Proxima Nova"/>
          <w:color w:val="D0006F"/>
        </w:rPr>
        <w:t xml:space="preserve">&lt;Insert name of local government&gt; </w:t>
      </w:r>
      <w:r w:rsidR="00081C72" w:rsidRPr="00A67CDE">
        <w:rPr>
          <w:rFonts w:ascii="Proxima Nova" w:hAnsi="Proxima Nova"/>
          <w:color w:val="auto"/>
        </w:rPr>
        <w:t xml:space="preserve">has adopted </w:t>
      </w:r>
      <w:r w:rsidR="00017CE7" w:rsidRPr="00A67CDE">
        <w:rPr>
          <w:rFonts w:ascii="Proxima Nova" w:hAnsi="Proxima Nova"/>
          <w:color w:val="auto"/>
        </w:rPr>
        <w:t>the following definition of a minor variance:</w:t>
      </w:r>
      <w:r w:rsidR="004A5AB3" w:rsidRPr="003F5C16">
        <w:rPr>
          <w:rFonts w:ascii="Proxima Nova" w:hAnsi="Proxima Nova"/>
          <w:color w:val="D0006F"/>
        </w:rPr>
        <w:t xml:space="preserve"> </w:t>
      </w:r>
      <w:r w:rsidR="0073376D" w:rsidRPr="003F5C16">
        <w:rPr>
          <w:rFonts w:ascii="Proxima Nova" w:hAnsi="Proxima Nova"/>
          <w:color w:val="D0006F"/>
        </w:rPr>
        <w:t>“</w:t>
      </w:r>
      <w:r w:rsidR="00017CE7" w:rsidRPr="003F5C16">
        <w:rPr>
          <w:rFonts w:ascii="Proxima Nova" w:hAnsi="Proxima Nova"/>
          <w:color w:val="D0006F"/>
        </w:rPr>
        <w:t>&lt;insert definition of minor variance&gt;</w:t>
      </w:r>
      <w:r w:rsidR="0073376D" w:rsidRPr="003F5C16">
        <w:rPr>
          <w:rFonts w:ascii="Proxima Nova" w:hAnsi="Proxima Nova"/>
          <w:color w:val="D0006F"/>
        </w:rPr>
        <w:t>”</w:t>
      </w:r>
    </w:p>
    <w:p w14:paraId="05FA06B0" w14:textId="77777777" w:rsidR="00F3406A" w:rsidRPr="00A67CDE" w:rsidRDefault="00F3406A" w:rsidP="0013414F">
      <w:pPr>
        <w:rPr>
          <w:rFonts w:ascii="Proxima Nova" w:hAnsi="Proxima Nova"/>
          <w:color w:val="auto"/>
        </w:rPr>
      </w:pPr>
    </w:p>
    <w:p w14:paraId="04BB29C1" w14:textId="21F940DC" w:rsidR="00F3406A" w:rsidRPr="00A67CDE" w:rsidRDefault="00F3406A" w:rsidP="0013414F">
      <w:pPr>
        <w:rPr>
          <w:rFonts w:ascii="Proxima Nova" w:hAnsi="Proxima Nova"/>
          <w:color w:val="auto"/>
        </w:rPr>
      </w:pPr>
      <w:r w:rsidRPr="00A67CDE">
        <w:rPr>
          <w:rFonts w:ascii="Proxima Nova" w:hAnsi="Proxima Nova"/>
          <w:color w:val="auto"/>
        </w:rPr>
        <w:t>Be aware that</w:t>
      </w:r>
      <w:r w:rsidR="007445F6" w:rsidRPr="00A67CDE">
        <w:rPr>
          <w:rFonts w:ascii="Proxima Nova" w:hAnsi="Proxima Nova"/>
          <w:color w:val="auto"/>
        </w:rPr>
        <w:t>:</w:t>
      </w:r>
    </w:p>
    <w:p w14:paraId="384F7CF2" w14:textId="74A10321" w:rsidR="007445F6" w:rsidRPr="00A67CDE" w:rsidRDefault="007445F6" w:rsidP="00F4674B">
      <w:pPr>
        <w:pStyle w:val="ListParagraph"/>
        <w:numPr>
          <w:ilvl w:val="0"/>
          <w:numId w:val="22"/>
        </w:numPr>
        <w:rPr>
          <w:rFonts w:ascii="Proxima Nova" w:hAnsi="Proxima Nova" w:cs="Times New Roman"/>
          <w:color w:val="auto"/>
        </w:rPr>
      </w:pPr>
      <w:r w:rsidRPr="00A67CDE">
        <w:rPr>
          <w:rFonts w:ascii="Proxima Nova" w:hAnsi="Proxima Nova" w:cs="Times New Roman"/>
          <w:color w:val="auto"/>
        </w:rPr>
        <w:t xml:space="preserve">Issuance of a Development Variance Permit is entirely discretionary, so the applicant should </w:t>
      </w:r>
      <w:r w:rsidR="003B0E3B" w:rsidRPr="00A67CDE">
        <w:rPr>
          <w:rFonts w:ascii="Proxima Nova" w:hAnsi="Proxima Nova" w:cs="Times New Roman"/>
          <w:color w:val="auto"/>
        </w:rPr>
        <w:t xml:space="preserve">exhaust all options </w:t>
      </w:r>
      <w:r w:rsidR="002129E1" w:rsidRPr="00A67CDE">
        <w:rPr>
          <w:rFonts w:ascii="Proxima Nova" w:hAnsi="Proxima Nova" w:cs="Times New Roman"/>
          <w:color w:val="auto"/>
        </w:rPr>
        <w:t>for complying with the bylaw before applying.</w:t>
      </w:r>
    </w:p>
    <w:p w14:paraId="497ACAB9" w14:textId="78A7D409" w:rsidR="002129E1" w:rsidRPr="00A67CDE" w:rsidRDefault="002129E1" w:rsidP="00F4674B">
      <w:pPr>
        <w:pStyle w:val="ListParagraph"/>
        <w:numPr>
          <w:ilvl w:val="0"/>
          <w:numId w:val="22"/>
        </w:numPr>
        <w:rPr>
          <w:rFonts w:ascii="Proxima Nova" w:hAnsi="Proxima Nova" w:cs="Times New Roman"/>
          <w:color w:val="auto"/>
        </w:rPr>
      </w:pPr>
      <w:r w:rsidRPr="00A67CDE">
        <w:rPr>
          <w:rFonts w:ascii="Proxima Nova" w:hAnsi="Proxima Nova" w:cs="Times New Roman"/>
          <w:color w:val="auto"/>
        </w:rPr>
        <w:t xml:space="preserve">There will </w:t>
      </w:r>
      <w:r w:rsidR="008175A4" w:rsidRPr="00A67CDE">
        <w:rPr>
          <w:rFonts w:ascii="Proxima Nova" w:hAnsi="Proxima Nova" w:cs="Times New Roman"/>
          <w:color w:val="auto"/>
        </w:rPr>
        <w:t xml:space="preserve">likely </w:t>
      </w:r>
      <w:r w:rsidRPr="00A67CDE">
        <w:rPr>
          <w:rFonts w:ascii="Proxima Nova" w:hAnsi="Proxima Nova" w:cs="Times New Roman"/>
          <w:color w:val="auto"/>
        </w:rPr>
        <w:t xml:space="preserve">be </w:t>
      </w:r>
      <w:r w:rsidR="0070093A" w:rsidRPr="00A67CDE">
        <w:rPr>
          <w:rFonts w:ascii="Proxima Nova" w:hAnsi="Proxima Nova" w:cs="Times New Roman"/>
          <w:color w:val="auto"/>
        </w:rPr>
        <w:t xml:space="preserve">a notification sent to surrounding properties, so it is a good idea to </w:t>
      </w:r>
      <w:r w:rsidR="0070093A" w:rsidRPr="00A67CDE">
        <w:rPr>
          <w:rFonts w:ascii="Proxima Nova" w:hAnsi="Proxima Nova"/>
          <w:color w:val="auto"/>
        </w:rPr>
        <w:t>speak to your neighbours first about your plans.</w:t>
      </w:r>
    </w:p>
    <w:p w14:paraId="6FBCE18E" w14:textId="1A23EC26" w:rsidR="00E25672" w:rsidRPr="00A67CDE" w:rsidRDefault="00593B95" w:rsidP="00F4674B">
      <w:pPr>
        <w:pStyle w:val="ListParagraph"/>
        <w:numPr>
          <w:ilvl w:val="0"/>
          <w:numId w:val="22"/>
        </w:numPr>
        <w:rPr>
          <w:rFonts w:ascii="Proxima Nova" w:hAnsi="Proxima Nova" w:cs="Times New Roman"/>
          <w:color w:val="auto"/>
        </w:rPr>
      </w:pPr>
      <w:r w:rsidRPr="00A67CDE">
        <w:rPr>
          <w:rFonts w:ascii="Proxima Nova" w:hAnsi="Proxima Nova"/>
          <w:color w:val="auto"/>
        </w:rPr>
        <w:t xml:space="preserve">There may be additional costs for advertising </w:t>
      </w:r>
      <w:r w:rsidR="00E25672" w:rsidRPr="00A67CDE">
        <w:rPr>
          <w:rFonts w:ascii="Proxima Nova" w:hAnsi="Proxima Nova"/>
          <w:color w:val="auto"/>
        </w:rPr>
        <w:t>the application, such as signage.</w:t>
      </w:r>
    </w:p>
    <w:p w14:paraId="40A78C61" w14:textId="6A37B148" w:rsidR="00AA2215" w:rsidRDefault="008E233D" w:rsidP="00A67CDE">
      <w:pPr>
        <w:pStyle w:val="Heading2"/>
      </w:pPr>
      <w:bookmarkStart w:id="57" w:name="_Toc182771002"/>
      <w:r w:rsidRPr="00A50CA1">
        <w:t>Considerations</w:t>
      </w:r>
      <w:bookmarkEnd w:id="57"/>
      <w:r w:rsidRPr="00A50CA1">
        <w:t xml:space="preserve"> </w:t>
      </w:r>
    </w:p>
    <w:p w14:paraId="0D489AFA" w14:textId="1ECA3A5E" w:rsidR="0083765E" w:rsidRPr="00A67CDE" w:rsidRDefault="0083765E" w:rsidP="0083765E">
      <w:pPr>
        <w:rPr>
          <w:rFonts w:ascii="Proxima Nova" w:hAnsi="Proxima Nova"/>
          <w:color w:val="auto"/>
        </w:rPr>
      </w:pPr>
      <w:r w:rsidRPr="00A67CDE">
        <w:rPr>
          <w:rFonts w:ascii="Proxima Nova" w:hAnsi="Proxima Nova"/>
          <w:color w:val="auto"/>
        </w:rPr>
        <w:t>Have the impacts of the variance on the environment and/or the public realm be minimized as much as possible?</w:t>
      </w:r>
    </w:p>
    <w:p w14:paraId="5D6E33B3" w14:textId="2E97B38E" w:rsidR="0083765E" w:rsidRPr="00A67CDE" w:rsidRDefault="0083765E" w:rsidP="0083765E">
      <w:pPr>
        <w:rPr>
          <w:rFonts w:ascii="Proxima Nova" w:hAnsi="Proxima Nova"/>
          <w:color w:val="auto"/>
        </w:rPr>
      </w:pPr>
      <w:r w:rsidRPr="00A67CDE">
        <w:rPr>
          <w:rFonts w:ascii="Proxima Nova" w:hAnsi="Proxima Nova"/>
          <w:color w:val="auto"/>
        </w:rPr>
        <w:t>The threshold for a minor variance has been determined with significant considerations. Is it possible to comply with the definition of a minor variance?</w:t>
      </w:r>
    </w:p>
    <w:p w14:paraId="1E814D12" w14:textId="2E5504A4" w:rsidR="0083765E" w:rsidRPr="00A67CDE" w:rsidRDefault="0083765E" w:rsidP="0013414F">
      <w:pPr>
        <w:rPr>
          <w:rFonts w:ascii="Proxima Nova" w:hAnsi="Proxima Nova"/>
          <w:color w:val="auto"/>
        </w:rPr>
      </w:pPr>
      <w:r w:rsidRPr="00A67CDE">
        <w:rPr>
          <w:rFonts w:ascii="Proxima Nova" w:hAnsi="Proxima Nova"/>
          <w:color w:val="auto"/>
        </w:rPr>
        <w:t xml:space="preserve">Have you spoken to your neighbours about your plans? Are you in a </w:t>
      </w:r>
      <w:proofErr w:type="gramStart"/>
      <w:r w:rsidRPr="00A67CDE">
        <w:rPr>
          <w:rFonts w:ascii="Proxima Nova" w:hAnsi="Proxima Nova"/>
          <w:color w:val="auto"/>
        </w:rPr>
        <w:t>strata</w:t>
      </w:r>
      <w:proofErr w:type="gramEnd"/>
      <w:r w:rsidRPr="00A67CDE">
        <w:rPr>
          <w:rFonts w:ascii="Proxima Nova" w:hAnsi="Proxima Nova"/>
          <w:color w:val="auto"/>
        </w:rPr>
        <w:t>? If so, have you spoken to the strata about your plans?</w:t>
      </w:r>
    </w:p>
    <w:p w14:paraId="30114FA4" w14:textId="410C3803" w:rsidR="009C5330" w:rsidRPr="00A67CDE" w:rsidRDefault="00FA26D7" w:rsidP="0013414F">
      <w:pPr>
        <w:rPr>
          <w:rFonts w:ascii="Proxima Nova" w:hAnsi="Proxima Nova"/>
          <w:color w:val="auto"/>
        </w:rPr>
      </w:pPr>
      <w:r w:rsidRPr="00A67CDE">
        <w:rPr>
          <w:rFonts w:ascii="Proxima Nova" w:hAnsi="Proxima Nova"/>
          <w:color w:val="auto"/>
        </w:rPr>
        <w:t xml:space="preserve">Can </w:t>
      </w:r>
      <w:r w:rsidR="000C5BDA" w:rsidRPr="00A67CDE">
        <w:rPr>
          <w:rFonts w:ascii="Proxima Nova" w:hAnsi="Proxima Nova"/>
          <w:color w:val="auto"/>
        </w:rPr>
        <w:t>yo</w:t>
      </w:r>
      <w:r w:rsidR="003140CA" w:rsidRPr="00A67CDE">
        <w:rPr>
          <w:rFonts w:ascii="Proxima Nova" w:hAnsi="Proxima Nova"/>
          <w:color w:val="auto"/>
        </w:rPr>
        <w:t>u</w:t>
      </w:r>
      <w:r w:rsidRPr="00A67CDE">
        <w:rPr>
          <w:rFonts w:ascii="Proxima Nova" w:hAnsi="Proxima Nova"/>
          <w:color w:val="auto"/>
        </w:rPr>
        <w:t xml:space="preserve"> provide a compelling rationale for requiring</w:t>
      </w:r>
      <w:r w:rsidR="002E35A3" w:rsidRPr="00A67CDE">
        <w:rPr>
          <w:rFonts w:ascii="Proxima Nova" w:hAnsi="Proxima Nova"/>
          <w:color w:val="auto"/>
        </w:rPr>
        <w:t xml:space="preserve"> a variance?</w:t>
      </w:r>
      <w:r w:rsidR="00295C9F" w:rsidRPr="00A67CDE">
        <w:rPr>
          <w:rFonts w:ascii="Proxima Nova" w:hAnsi="Proxima Nova"/>
          <w:color w:val="auto"/>
        </w:rPr>
        <w:t xml:space="preserve"> For example:</w:t>
      </w:r>
    </w:p>
    <w:p w14:paraId="57A4D527" w14:textId="386B6306" w:rsidR="002E35A3" w:rsidRPr="00A67CDE" w:rsidRDefault="002E35A3" w:rsidP="00F4674B">
      <w:pPr>
        <w:pStyle w:val="ListParagraph"/>
        <w:numPr>
          <w:ilvl w:val="0"/>
          <w:numId w:val="9"/>
        </w:numPr>
        <w:rPr>
          <w:rFonts w:ascii="Proxima Nova" w:hAnsi="Proxima Nova"/>
          <w:color w:val="auto"/>
        </w:rPr>
      </w:pPr>
      <w:r w:rsidRPr="00A67CDE">
        <w:rPr>
          <w:rFonts w:ascii="Proxima Nova" w:hAnsi="Proxima Nova"/>
          <w:color w:val="auto"/>
        </w:rPr>
        <w:t xml:space="preserve">Is it physically impossible to comply </w:t>
      </w:r>
      <w:r w:rsidR="00CA4361" w:rsidRPr="00A67CDE">
        <w:rPr>
          <w:rFonts w:ascii="Proxima Nova" w:hAnsi="Proxima Nova"/>
          <w:color w:val="auto"/>
        </w:rPr>
        <w:t>because of external constraints?</w:t>
      </w:r>
    </w:p>
    <w:p w14:paraId="60B8A53A" w14:textId="234C948D" w:rsidR="00CA4361" w:rsidRPr="00A67CDE" w:rsidRDefault="00CA4361" w:rsidP="00F4674B">
      <w:pPr>
        <w:pStyle w:val="ListParagraph"/>
        <w:numPr>
          <w:ilvl w:val="0"/>
          <w:numId w:val="9"/>
        </w:numPr>
        <w:rPr>
          <w:rFonts w:ascii="Proxima Nova" w:hAnsi="Proxima Nova"/>
          <w:color w:val="auto"/>
        </w:rPr>
      </w:pPr>
      <w:r w:rsidRPr="00A67CDE">
        <w:rPr>
          <w:rFonts w:ascii="Proxima Nova" w:hAnsi="Proxima Nova"/>
          <w:color w:val="auto"/>
        </w:rPr>
        <w:t xml:space="preserve">Do the building code or building bylaw requirements </w:t>
      </w:r>
      <w:r w:rsidR="00CA661D" w:rsidRPr="00A67CDE">
        <w:rPr>
          <w:rFonts w:ascii="Proxima Nova" w:hAnsi="Proxima Nova"/>
          <w:color w:val="auto"/>
        </w:rPr>
        <w:t>make it difficult or impossible to proceed without a variance?</w:t>
      </w:r>
    </w:p>
    <w:p w14:paraId="460F353E" w14:textId="2BC2D3B7" w:rsidR="000C5BDA" w:rsidRPr="00A67CDE" w:rsidRDefault="00EA7E43" w:rsidP="00F4674B">
      <w:pPr>
        <w:pStyle w:val="ListParagraph"/>
        <w:numPr>
          <w:ilvl w:val="0"/>
          <w:numId w:val="9"/>
        </w:numPr>
        <w:rPr>
          <w:rFonts w:ascii="Proxima Nova" w:hAnsi="Proxima Nova"/>
          <w:color w:val="auto"/>
        </w:rPr>
      </w:pPr>
      <w:r w:rsidRPr="00A67CDE">
        <w:rPr>
          <w:rFonts w:ascii="Proxima Nova" w:hAnsi="Proxima Nova"/>
          <w:color w:val="auto"/>
        </w:rPr>
        <w:t>Are there significant community benefits that can be obtained through the provision of a variance?</w:t>
      </w:r>
    </w:p>
    <w:p w14:paraId="566AA3CE" w14:textId="77777777" w:rsidR="00511B86" w:rsidRDefault="00511B86">
      <w:pPr>
        <w:spacing w:after="160" w:line="259" w:lineRule="auto"/>
      </w:pPr>
      <w:r>
        <w:br w:type="page"/>
      </w:r>
    </w:p>
    <w:tbl>
      <w:tblPr>
        <w:tblStyle w:val="TableGrid"/>
        <w:tblW w:w="0" w:type="auto"/>
        <w:tblBorders>
          <w:top w:val="dashed" w:sz="4" w:space="0" w:color="FF0000"/>
          <w:left w:val="dashed" w:sz="4" w:space="0" w:color="FF0000"/>
          <w:bottom w:val="dashed" w:sz="4" w:space="0" w:color="FF0000"/>
          <w:right w:val="dashed" w:sz="4" w:space="0" w:color="FF0000"/>
          <w:insideH w:val="dashed" w:sz="4" w:space="0" w:color="FF0000"/>
          <w:insideV w:val="dashed" w:sz="4" w:space="0" w:color="FF0000"/>
        </w:tblBorders>
        <w:tblLook w:val="04A0" w:firstRow="1" w:lastRow="0" w:firstColumn="1" w:lastColumn="0" w:noHBand="0" w:noVBand="1"/>
      </w:tblPr>
      <w:tblGrid>
        <w:gridCol w:w="9340"/>
      </w:tblGrid>
      <w:tr w:rsidR="007825B6" w14:paraId="0132A003" w14:textId="77777777" w:rsidTr="003934A3">
        <w:tc>
          <w:tcPr>
            <w:tcW w:w="9350" w:type="dxa"/>
            <w:tcBorders>
              <w:top w:val="dashed" w:sz="8" w:space="0" w:color="D0006F"/>
              <w:left w:val="dashed" w:sz="8" w:space="0" w:color="D0006F"/>
              <w:bottom w:val="dashed" w:sz="8" w:space="0" w:color="D0006F"/>
              <w:right w:val="dashed" w:sz="8" w:space="0" w:color="D0006F"/>
            </w:tcBorders>
          </w:tcPr>
          <w:p w14:paraId="0E314E5D" w14:textId="77777777" w:rsidR="007825B6" w:rsidRDefault="007825B6" w:rsidP="00A67CDE">
            <w:pPr>
              <w:pStyle w:val="Heading2"/>
            </w:pPr>
            <w:bookmarkStart w:id="58" w:name="_Toc182771003"/>
            <w:r>
              <w:lastRenderedPageBreak/>
              <w:t>Challenges Identified</w:t>
            </w:r>
            <w:bookmarkEnd w:id="58"/>
          </w:p>
          <w:p w14:paraId="1497ECE7" w14:textId="4B7792C5" w:rsidR="007825B6" w:rsidRPr="00A67CDE" w:rsidRDefault="007825B6" w:rsidP="00F4674B">
            <w:pPr>
              <w:pStyle w:val="ListParagraph"/>
              <w:numPr>
                <w:ilvl w:val="0"/>
                <w:numId w:val="20"/>
              </w:numPr>
              <w:rPr>
                <w:rFonts w:ascii="Proxima Nova" w:hAnsi="Proxima Nova"/>
                <w:color w:val="auto"/>
              </w:rPr>
            </w:pPr>
            <w:r w:rsidRPr="00A67CDE">
              <w:rPr>
                <w:rFonts w:ascii="Proxima Nova" w:hAnsi="Proxima Nova"/>
                <w:color w:val="auto"/>
              </w:rPr>
              <w:t xml:space="preserve">In some cases, the restrictions of the </w:t>
            </w:r>
            <w:r w:rsidR="00302790" w:rsidRPr="00A67CDE">
              <w:rPr>
                <w:rFonts w:ascii="Proxima Nova" w:hAnsi="Proxima Nova"/>
                <w:color w:val="auto"/>
              </w:rPr>
              <w:t>zoning bylaw</w:t>
            </w:r>
            <w:r w:rsidRPr="00A67CDE">
              <w:rPr>
                <w:rFonts w:ascii="Proxima Nova" w:hAnsi="Proxima Nova"/>
                <w:color w:val="auto"/>
              </w:rPr>
              <w:t xml:space="preserve"> may not allow for the realities of building, such as physical parcel restrictions, financial feasibility, building code regulations, or others. In other cases, significant community benefits may be lost by complying to the restrictions of the </w:t>
            </w:r>
            <w:r w:rsidR="00302790" w:rsidRPr="00A67CDE">
              <w:rPr>
                <w:rFonts w:ascii="Proxima Nova" w:hAnsi="Proxima Nova"/>
                <w:color w:val="auto"/>
              </w:rPr>
              <w:t>zoning bylaw</w:t>
            </w:r>
            <w:r w:rsidRPr="00A67CDE">
              <w:rPr>
                <w:rFonts w:ascii="Proxima Nova" w:hAnsi="Proxima Nova"/>
                <w:color w:val="auto"/>
              </w:rPr>
              <w:t>. </w:t>
            </w:r>
          </w:p>
          <w:p w14:paraId="236811DB" w14:textId="39BF4706" w:rsidR="007825B6" w:rsidRPr="00A67CDE" w:rsidRDefault="007825B6" w:rsidP="00F4674B">
            <w:pPr>
              <w:pStyle w:val="ListParagraph"/>
              <w:numPr>
                <w:ilvl w:val="0"/>
                <w:numId w:val="20"/>
              </w:numPr>
              <w:rPr>
                <w:rFonts w:ascii="Proxima Nova" w:hAnsi="Proxima Nova"/>
                <w:color w:val="auto"/>
              </w:rPr>
            </w:pPr>
            <w:r w:rsidRPr="00A67CDE">
              <w:rPr>
                <w:rFonts w:ascii="Proxima Nova" w:hAnsi="Proxima Nova"/>
                <w:color w:val="auto"/>
              </w:rPr>
              <w:t xml:space="preserve">Although a development may conform to the </w:t>
            </w:r>
            <w:r w:rsidR="00302790" w:rsidRPr="00A67CDE">
              <w:rPr>
                <w:rFonts w:ascii="Proxima Nova" w:hAnsi="Proxima Nova"/>
                <w:color w:val="auto"/>
              </w:rPr>
              <w:t>zoning bylaw</w:t>
            </w:r>
            <w:r w:rsidRPr="00A67CDE">
              <w:rPr>
                <w:rFonts w:ascii="Proxima Nova" w:hAnsi="Proxima Nova"/>
                <w:color w:val="auto"/>
              </w:rPr>
              <w:t xml:space="preserve"> in most respects, a D</w:t>
            </w:r>
            <w:r w:rsidR="00C94875" w:rsidRPr="00A67CDE">
              <w:rPr>
                <w:rFonts w:ascii="Proxima Nova" w:hAnsi="Proxima Nova"/>
                <w:color w:val="auto"/>
              </w:rPr>
              <w:t xml:space="preserve">evelopment Variance Permit </w:t>
            </w:r>
            <w:r w:rsidRPr="00A67CDE">
              <w:rPr>
                <w:rFonts w:ascii="Proxima Nova" w:hAnsi="Proxima Nova"/>
                <w:color w:val="auto"/>
              </w:rPr>
              <w:t xml:space="preserve">application can become politicized and face an undue amount of opposition for a small variance to the dimensions. For this reason, the Province of BC amended the </w:t>
            </w:r>
            <w:r w:rsidR="000D30D3" w:rsidRPr="00A67CDE">
              <w:rPr>
                <w:rFonts w:ascii="Proxima Nova" w:hAnsi="Proxima Nova"/>
                <w:i/>
                <w:iCs/>
                <w:color w:val="auto"/>
              </w:rPr>
              <w:t>Local Government Act</w:t>
            </w:r>
            <w:r w:rsidRPr="00A67CDE">
              <w:rPr>
                <w:rFonts w:ascii="Proxima Nova" w:hAnsi="Proxima Nova"/>
                <w:color w:val="auto"/>
              </w:rPr>
              <w:t xml:space="preserve"> to enable delegation of decisions about a minor variance. Local governments must define a minor variance </w:t>
            </w:r>
            <w:proofErr w:type="gramStart"/>
            <w:r w:rsidRPr="00A67CDE">
              <w:rPr>
                <w:rFonts w:ascii="Proxima Nova" w:hAnsi="Proxima Nova"/>
                <w:color w:val="auto"/>
              </w:rPr>
              <w:t>in order to</w:t>
            </w:r>
            <w:proofErr w:type="gramEnd"/>
            <w:r w:rsidRPr="00A67CDE">
              <w:rPr>
                <w:rFonts w:ascii="Proxima Nova" w:hAnsi="Proxima Nova"/>
                <w:color w:val="auto"/>
              </w:rPr>
              <w:t xml:space="preserve"> delegate them, and this still requires Council/Board decisions on anything beyond a minor variance. </w:t>
            </w:r>
          </w:p>
          <w:p w14:paraId="6A81B5AB" w14:textId="77777777" w:rsidR="007825B6" w:rsidRDefault="007825B6" w:rsidP="00A67CDE">
            <w:pPr>
              <w:pStyle w:val="Heading2"/>
            </w:pPr>
            <w:bookmarkStart w:id="59" w:name="_Toc182771004"/>
            <w:r>
              <w:t>Approaches</w:t>
            </w:r>
            <w:bookmarkEnd w:id="59"/>
            <w:r>
              <w:t> </w:t>
            </w:r>
          </w:p>
          <w:p w14:paraId="0D233EAC" w14:textId="7C6E1A65" w:rsidR="007825B6" w:rsidRPr="00A67CDE" w:rsidRDefault="00A01D76" w:rsidP="007825B6">
            <w:pPr>
              <w:rPr>
                <w:rFonts w:ascii="Proxima Nova" w:hAnsi="Proxima Nova"/>
              </w:rPr>
            </w:pPr>
            <w:r w:rsidRPr="00A67CDE">
              <w:rPr>
                <w:rFonts w:ascii="Proxima Nova" w:hAnsi="Proxima Nova"/>
              </w:rPr>
              <w:t>Minor variations should be delegated wherever possible.</w:t>
            </w:r>
            <w:r w:rsidR="00831D8B" w:rsidRPr="00A67CDE">
              <w:rPr>
                <w:rFonts w:ascii="Proxima Nova" w:hAnsi="Proxima Nova"/>
              </w:rPr>
              <w:t xml:space="preserve"> </w:t>
            </w:r>
            <w:r w:rsidR="007825B6" w:rsidRPr="00A67CDE">
              <w:rPr>
                <w:rFonts w:ascii="Proxima Nova" w:hAnsi="Proxima Nova"/>
              </w:rPr>
              <w:t>The definition of a minor variance will depend on individual community factors. The following approaches are described with their associated benefits and drawbacks.</w:t>
            </w:r>
          </w:p>
          <w:p w14:paraId="1C280AAD" w14:textId="77777777" w:rsidR="007825B6" w:rsidRPr="00A67CDE" w:rsidRDefault="007825B6" w:rsidP="007825B6">
            <w:pPr>
              <w:rPr>
                <w:rFonts w:ascii="Proxima Nova" w:hAnsi="Proxima Nova"/>
              </w:rPr>
            </w:pPr>
          </w:p>
          <w:p w14:paraId="472E5F8C" w14:textId="084528D2" w:rsidR="007825B6" w:rsidRPr="00A67CDE" w:rsidRDefault="007825B6" w:rsidP="007825B6">
            <w:pPr>
              <w:rPr>
                <w:rFonts w:ascii="Proxima Nova" w:hAnsi="Proxima Nova"/>
              </w:rPr>
            </w:pPr>
            <w:r w:rsidRPr="00A67CDE">
              <w:rPr>
                <w:rFonts w:ascii="Proxima Nova" w:hAnsi="Proxima Nova"/>
                <w:b/>
                <w:bCs/>
              </w:rPr>
              <w:t>Determined by delegated authority:</w:t>
            </w:r>
            <w:r w:rsidRPr="00A67CDE">
              <w:rPr>
                <w:rFonts w:ascii="Proxima Nova" w:hAnsi="Proxima Nova"/>
              </w:rPr>
              <w:t xml:space="preserve"> it is possible for the delegated authority to make the decision about whether a variance is minor or not, based on an assessment of all available information. The benefit of this is that it allows for a more nuanced understanding of the cumulative effects of the variance(s) in the context of the site. This approach requires significant trust by Council/Board and the community in the ability and experience of the delegated authority. If there is a high level of turnover or less experienced staff, this approach is not ideal. The drawback is that this is not as transparent as a set of criteria and may place </w:t>
            </w:r>
            <w:r w:rsidR="00DF62EE" w:rsidRPr="00A67CDE">
              <w:rPr>
                <w:rFonts w:ascii="Proxima Nova" w:hAnsi="Proxima Nova"/>
              </w:rPr>
              <w:t xml:space="preserve">political </w:t>
            </w:r>
            <w:r w:rsidRPr="00A67CDE">
              <w:rPr>
                <w:rFonts w:ascii="Proxima Nova" w:hAnsi="Proxima Nova"/>
              </w:rPr>
              <w:t>pressure on the delegate if decisions are not understood. </w:t>
            </w:r>
          </w:p>
          <w:p w14:paraId="59144963" w14:textId="77777777" w:rsidR="007825B6" w:rsidRPr="00A67CDE" w:rsidRDefault="007825B6" w:rsidP="007825B6">
            <w:pPr>
              <w:rPr>
                <w:rFonts w:ascii="Proxima Nova" w:hAnsi="Proxima Nova"/>
              </w:rPr>
            </w:pPr>
          </w:p>
          <w:p w14:paraId="7A503866" w14:textId="7E23B325" w:rsidR="007825B6" w:rsidRPr="00A67CDE" w:rsidRDefault="007825B6" w:rsidP="007825B6">
            <w:pPr>
              <w:rPr>
                <w:rFonts w:ascii="Proxima Nova" w:hAnsi="Proxima Nova"/>
              </w:rPr>
            </w:pPr>
            <w:r w:rsidRPr="00A67CDE">
              <w:rPr>
                <w:rFonts w:ascii="Proxima Nova" w:hAnsi="Proxima Nova"/>
                <w:b/>
                <w:bCs/>
              </w:rPr>
              <w:t>Percentage calculation:</w:t>
            </w:r>
            <w:r w:rsidRPr="00A67CDE">
              <w:rPr>
                <w:rFonts w:ascii="Proxima Nova" w:hAnsi="Proxima Nova"/>
              </w:rPr>
              <w:t xml:space="preserve"> a minor variance may be calculated anything less than a set percentage above or below the dimension in the </w:t>
            </w:r>
            <w:r w:rsidR="00302790" w:rsidRPr="00A67CDE">
              <w:rPr>
                <w:rFonts w:ascii="Proxima Nova" w:hAnsi="Proxima Nova"/>
              </w:rPr>
              <w:t>zoning bylaw</w:t>
            </w:r>
            <w:r w:rsidRPr="00A67CDE">
              <w:rPr>
                <w:rFonts w:ascii="Proxima Nova" w:hAnsi="Proxima Nova"/>
              </w:rPr>
              <w:t>. A larger percentage may be appropriate for a community with larger lots and lower density, while a smaller percentage may be appropriate for smaller lots with greater impacts on higher density surroundings. </w:t>
            </w:r>
          </w:p>
          <w:p w14:paraId="72908E4C" w14:textId="77777777" w:rsidR="007825B6" w:rsidRPr="00A67CDE" w:rsidRDefault="007825B6" w:rsidP="007825B6">
            <w:pPr>
              <w:rPr>
                <w:rFonts w:ascii="Proxima Nova" w:hAnsi="Proxima Nova"/>
              </w:rPr>
            </w:pPr>
          </w:p>
          <w:p w14:paraId="3CEA3CFE" w14:textId="2EAFF385" w:rsidR="007825B6" w:rsidRDefault="007825B6" w:rsidP="007825B6">
            <w:pPr>
              <w:spacing w:after="160" w:line="259" w:lineRule="auto"/>
            </w:pPr>
            <w:r w:rsidRPr="00A67CDE">
              <w:rPr>
                <w:rFonts w:ascii="Proxima Nova" w:hAnsi="Proxima Nova"/>
                <w:b/>
                <w:bCs/>
              </w:rPr>
              <w:t>Set value:</w:t>
            </w:r>
            <w:r w:rsidRPr="00A67CDE">
              <w:rPr>
                <w:rFonts w:ascii="Proxima Nova" w:hAnsi="Proxima Nova"/>
              </w:rPr>
              <w:t xml:space="preserve"> in some </w:t>
            </w:r>
            <w:proofErr w:type="gramStart"/>
            <w:r w:rsidRPr="00A67CDE">
              <w:rPr>
                <w:rFonts w:ascii="Proxima Nova" w:hAnsi="Proxima Nova"/>
              </w:rPr>
              <w:t>cases</w:t>
            </w:r>
            <w:proofErr w:type="gramEnd"/>
            <w:r w:rsidRPr="00A67CDE">
              <w:rPr>
                <w:rFonts w:ascii="Proxima Nova" w:hAnsi="Proxima Nova"/>
              </w:rPr>
              <w:t xml:space="preserve"> a set value may be included in the definition of minor. For example, a minimum setback may be required for delegation. The benefit of this is that it recognizes the increased impact of a development with small setbacks on the surrounding community. The drawback is that it may disadvantage commercial buildings and design guidelines that call for close street frontages. It is also somewhat arbitrary.</w:t>
            </w:r>
          </w:p>
        </w:tc>
      </w:tr>
    </w:tbl>
    <w:p w14:paraId="43584228" w14:textId="0DB0E342" w:rsidR="009F1FD7" w:rsidRPr="00A50CA1" w:rsidRDefault="009F1FD7" w:rsidP="00511B86">
      <w:pPr>
        <w:spacing w:after="160" w:line="259" w:lineRule="auto"/>
      </w:pPr>
    </w:p>
    <w:p w14:paraId="635BBD9A" w14:textId="2617A127" w:rsidR="008E233D" w:rsidRPr="00A50CA1" w:rsidRDefault="008E233D" w:rsidP="00CC66A2">
      <w:pPr>
        <w:pStyle w:val="Heading1"/>
      </w:pPr>
      <w:bookmarkStart w:id="60" w:name="_Toc182771005"/>
      <w:r w:rsidRPr="00A50CA1">
        <w:lastRenderedPageBreak/>
        <w:t>Board of Variance</w:t>
      </w:r>
      <w:bookmarkEnd w:id="60"/>
    </w:p>
    <w:p w14:paraId="3B4BE648" w14:textId="5E35F2D4" w:rsidR="00D40913" w:rsidRPr="00A50CA1" w:rsidRDefault="00D40913" w:rsidP="003A1F80">
      <w:pPr>
        <w:pStyle w:val="Heading2"/>
      </w:pPr>
      <w:bookmarkStart w:id="61" w:name="_Toc182771006"/>
      <w:r w:rsidRPr="00A50CA1">
        <w:t>Process Diagram</w:t>
      </w:r>
      <w:bookmarkEnd w:id="61"/>
    </w:p>
    <w:p w14:paraId="3C4C1750" w14:textId="5E4C3799" w:rsidR="00AA6FA7" w:rsidRDefault="00110B07" w:rsidP="00766A3A">
      <w:pPr>
        <w:pStyle w:val="Subtitle"/>
        <w:spacing w:before="0" w:after="0"/>
      </w:pPr>
      <w:r w:rsidRPr="00A50CA1">
        <w:rPr>
          <w:noProof/>
        </w:rPr>
        <mc:AlternateContent>
          <mc:Choice Requires="wpc">
            <w:drawing>
              <wp:inline distT="0" distB="0" distL="0" distR="0" wp14:anchorId="6C0C265B" wp14:editId="25A9B618">
                <wp:extent cx="5943600" cy="7078980"/>
                <wp:effectExtent l="0" t="0" r="19050" b="7620"/>
                <wp:docPr id="442366473" name="Canvas 44236647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811026545" name="Rectangle 811026545"/>
                        <wps:cNvSpPr/>
                        <wps:spPr>
                          <a:xfrm>
                            <a:off x="0" y="0"/>
                            <a:ext cx="1955017" cy="7045037"/>
                          </a:xfrm>
                          <a:prstGeom prst="rect">
                            <a:avLst/>
                          </a:prstGeom>
                          <a:solidFill>
                            <a:schemeClr val="bg1">
                              <a:lumMod val="95000"/>
                            </a:schemeClr>
                          </a:solidFill>
                          <a:ln>
                            <a:noFill/>
                          </a:ln>
                        </wps:spPr>
                        <wps:style>
                          <a:lnRef idx="0">
                            <a:scrgbClr r="0" g="0" b="0"/>
                          </a:lnRef>
                          <a:fillRef idx="0">
                            <a:scrgbClr r="0" g="0" b="0"/>
                          </a:fillRef>
                          <a:effectRef idx="0">
                            <a:scrgbClr r="0" g="0" b="0"/>
                          </a:effectRef>
                          <a:fontRef idx="minor">
                            <a:schemeClr val="lt1"/>
                          </a:fontRef>
                        </wps:style>
                        <wps:txbx>
                          <w:txbxContent>
                            <w:p w14:paraId="22B7C05E" w14:textId="77777777" w:rsidR="00297B30" w:rsidRPr="003A1F80" w:rsidRDefault="00297B30" w:rsidP="000D30D3">
                              <w:pPr>
                                <w:jc w:val="center"/>
                                <w:rPr>
                                  <w:rFonts w:ascii="Proxima Nova" w:hAnsi="Proxima Nova"/>
                                  <w:lang w:val="en-US"/>
                                  <w14:ligatures w14:val="none"/>
                                </w:rPr>
                              </w:pPr>
                              <w:r w:rsidRPr="003A1F80">
                                <w:rPr>
                                  <w:rFonts w:ascii="Proxima Nova" w:hAnsi="Proxima Nova"/>
                                  <w:lang w:val="en-US"/>
                                </w:rPr>
                                <w:t>Applicant</w:t>
                              </w:r>
                            </w:p>
                          </w:txbxContent>
                        </wps:txbx>
                        <wps:bodyPr rot="0" spcFirstLastPara="0" vert="horz" wrap="square" lIns="91787" tIns="45894" rIns="91787" bIns="45894" numCol="1" spcCol="0" rtlCol="0" fromWordArt="0" anchor="t" anchorCtr="0" forceAA="0" compatLnSpc="1">
                          <a:prstTxWarp prst="textNoShape">
                            <a:avLst/>
                          </a:prstTxWarp>
                          <a:noAutofit/>
                        </wps:bodyPr>
                      </wps:wsp>
                      <wps:wsp>
                        <wps:cNvPr id="2030999744" name="Rectangle 2030999744"/>
                        <wps:cNvSpPr/>
                        <wps:spPr>
                          <a:xfrm>
                            <a:off x="2135275" y="277506"/>
                            <a:ext cx="3808325" cy="294639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F6ABBFC" w14:textId="0ECF6A83" w:rsidR="00611F78" w:rsidRDefault="00611F78" w:rsidP="0013414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7986447" name="Flowchart: Alternate Process 157986447"/>
                        <wps:cNvSpPr/>
                        <wps:spPr>
                          <a:xfrm>
                            <a:off x="69936" y="360651"/>
                            <a:ext cx="1832904" cy="550294"/>
                          </a:xfrm>
                          <a:prstGeom prst="flowChartAlternateProcess">
                            <a:avLst/>
                          </a:prstGeom>
                          <a:solidFill>
                            <a:schemeClr val="tx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399C6B0" w14:textId="77777777" w:rsidR="00110B07" w:rsidRPr="003A1F80" w:rsidRDefault="00110B07" w:rsidP="00110B07">
                              <w:pPr>
                                <w:pStyle w:val="Graphics"/>
                                <w:rPr>
                                  <w:rFonts w:ascii="Proxima Nova" w:hAnsi="Proxima Nova"/>
                                </w:rPr>
                              </w:pPr>
                              <w:r w:rsidRPr="003A1F80">
                                <w:rPr>
                                  <w:rFonts w:ascii="Proxima Nova" w:hAnsi="Proxima Nova"/>
                                </w:rPr>
                                <w:t xml:space="preserve">Decision to develop: </w:t>
                              </w:r>
                            </w:p>
                            <w:p w14:paraId="4D6826BA" w14:textId="77777777" w:rsidR="00110B07" w:rsidRPr="003A1F80" w:rsidRDefault="00110B07" w:rsidP="00110B07">
                              <w:pPr>
                                <w:pStyle w:val="Graphics"/>
                                <w:rPr>
                                  <w:rFonts w:ascii="Proxima Nova" w:hAnsi="Proxima Nova"/>
                                </w:rPr>
                              </w:pPr>
                              <w:r w:rsidRPr="003A1F80">
                                <w:rPr>
                                  <w:rFonts w:ascii="Proxima Nova" w:hAnsi="Proxima Nova"/>
                                </w:rPr>
                                <w:t>Concept development, studies, policy review</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077265839" name="Flowchart: Alternate Process 1077265839"/>
                        <wps:cNvSpPr/>
                        <wps:spPr>
                          <a:xfrm>
                            <a:off x="2974347" y="360627"/>
                            <a:ext cx="1851319" cy="550294"/>
                          </a:xfrm>
                          <a:prstGeom prst="flowChartAlternateProcess">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A98E8A7" w14:textId="2EE763BC" w:rsidR="00110B07" w:rsidRPr="003A1F80" w:rsidRDefault="00110B07" w:rsidP="00110B07">
                              <w:pPr>
                                <w:pStyle w:val="Graphics"/>
                                <w:rPr>
                                  <w:rFonts w:ascii="Proxima Nova" w:hAnsi="Proxima Nova"/>
                                </w:rPr>
                              </w:pPr>
                              <w:r w:rsidRPr="003A1F80">
                                <w:rPr>
                                  <w:rFonts w:ascii="Proxima Nova" w:hAnsi="Proxima Nova"/>
                                </w:rPr>
                                <w:t xml:space="preserve">Pre-application meeting </w:t>
                              </w:r>
                              <w:r w:rsidR="0072770A" w:rsidRPr="003A1F80">
                                <w:rPr>
                                  <w:rFonts w:ascii="Proxima Nova" w:hAnsi="Proxima Nova"/>
                                </w:rPr>
                                <w:t>to determine the nature of the variance requested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102973934" name="Flowchart: Alternate Process 1102973934"/>
                        <wps:cNvSpPr/>
                        <wps:spPr>
                          <a:xfrm>
                            <a:off x="70225" y="3331132"/>
                            <a:ext cx="1830087" cy="199148"/>
                          </a:xfrm>
                          <a:prstGeom prst="flowChartAlternateProcess">
                            <a:avLst/>
                          </a:prstGeom>
                          <a:solidFill>
                            <a:schemeClr val="tx2">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272217A6" w14:textId="77777777" w:rsidR="00110B07" w:rsidRPr="003A1F80" w:rsidRDefault="00110B07" w:rsidP="00110B07">
                              <w:pPr>
                                <w:pStyle w:val="Graphics"/>
                                <w:rPr>
                                  <w:rFonts w:ascii="Proxima Nova" w:hAnsi="Proxima Nova"/>
                                </w:rPr>
                              </w:pPr>
                              <w:r w:rsidRPr="003A1F80">
                                <w:rPr>
                                  <w:rFonts w:ascii="Proxima Nova" w:hAnsi="Proxima Nova"/>
                                </w:rPr>
                                <w:t>Complete application submitted</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982863163" name="Flowchart: Alternate Process 1982863163"/>
                        <wps:cNvSpPr/>
                        <wps:spPr>
                          <a:xfrm>
                            <a:off x="88350" y="6449870"/>
                            <a:ext cx="1831341" cy="550295"/>
                          </a:xfrm>
                          <a:prstGeom prst="flowChartAlternateProcess">
                            <a:avLst/>
                          </a:prstGeom>
                          <a:solidFill>
                            <a:schemeClr val="tx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1F211FF" w14:textId="5A967C8A" w:rsidR="00110B07" w:rsidRPr="003A1F80" w:rsidRDefault="00297B30" w:rsidP="00297B30">
                              <w:pPr>
                                <w:pStyle w:val="Graphics"/>
                                <w:rPr>
                                  <w:rFonts w:ascii="Proxima Nova" w:hAnsi="Proxima Nova"/>
                                </w:rPr>
                              </w:pPr>
                              <w:r w:rsidRPr="003A1F80">
                                <w:rPr>
                                  <w:rFonts w:ascii="Proxima Nova" w:hAnsi="Proxima Nova"/>
                                </w:rPr>
                                <w:t>Submit building permit application &amp; any other required applications</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703550846" name="Connector: Elbow 703550846"/>
                        <wps:cNvCnPr>
                          <a:stCxn id="1102973934" idx="2"/>
                          <a:endCxn id="2047016213" idx="1"/>
                        </wps:cNvCnPr>
                        <wps:spPr>
                          <a:xfrm rot="16200000" flipH="1">
                            <a:off x="2014882" y="2500023"/>
                            <a:ext cx="132081" cy="2192594"/>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78659090" name="Flowchart: Alternate Process 1478659090"/>
                        <wps:cNvSpPr/>
                        <wps:spPr>
                          <a:xfrm>
                            <a:off x="3186547" y="4828533"/>
                            <a:ext cx="1813522" cy="384925"/>
                          </a:xfrm>
                          <a:prstGeom prst="flowChartAlternateProcess">
                            <a:avLst/>
                          </a:prstGeom>
                          <a:solidFill>
                            <a:schemeClr val="bg1">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355FBA44" w14:textId="11584B33" w:rsidR="00110B07" w:rsidRPr="003A1F80" w:rsidRDefault="00110B07" w:rsidP="00110B07">
                              <w:pPr>
                                <w:pStyle w:val="Graphics"/>
                                <w:shd w:val="clear" w:color="auto" w:fill="FFFFFF" w:themeFill="background1"/>
                                <w:rPr>
                                  <w:rFonts w:ascii="Proxima Nova" w:hAnsi="Proxima Nova"/>
                                  <w14:ligatures w14:val="none"/>
                                </w:rPr>
                              </w:pPr>
                              <w:r w:rsidRPr="003A1F80">
                                <w:rPr>
                                  <w:rFonts w:ascii="Proxima Nova" w:hAnsi="Proxima Nova"/>
                                </w:rPr>
                                <w:t xml:space="preserve">Consideration and decision by </w:t>
                              </w:r>
                              <w:r w:rsidR="00246520" w:rsidRPr="003A1F80">
                                <w:rPr>
                                  <w:rFonts w:ascii="Proxima Nova" w:hAnsi="Proxima Nova"/>
                                </w:rPr>
                                <w:t>the Board of Variance</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342050403" name="Flowchart: Document 342050403"/>
                        <wps:cNvSpPr/>
                        <wps:spPr>
                          <a:xfrm>
                            <a:off x="3177219" y="4078116"/>
                            <a:ext cx="1828800" cy="635043"/>
                          </a:xfrm>
                          <a:prstGeom prst="flowChartDocument">
                            <a:avLst/>
                          </a:prstGeom>
                          <a:solidFill>
                            <a:schemeClr val="accent2">
                              <a:alpha val="50000"/>
                            </a:schemeClr>
                          </a:solidFill>
                          <a:ln w="12700">
                            <a:solidFill>
                              <a:schemeClr val="tx1"/>
                            </a:solidFill>
                            <a:prstDash val="solid"/>
                          </a:ln>
                        </wps:spPr>
                        <wps:style>
                          <a:lnRef idx="0">
                            <a:scrgbClr r="0" g="0" b="0"/>
                          </a:lnRef>
                          <a:fillRef idx="0">
                            <a:scrgbClr r="0" g="0" b="0"/>
                          </a:fillRef>
                          <a:effectRef idx="0">
                            <a:scrgbClr r="0" g="0" b="0"/>
                          </a:effectRef>
                          <a:fontRef idx="minor">
                            <a:schemeClr val="lt1"/>
                          </a:fontRef>
                        </wps:style>
                        <wps:txbx>
                          <w:txbxContent>
                            <w:p w14:paraId="34865F90" w14:textId="47841C86" w:rsidR="00110B07" w:rsidRPr="003A1F80" w:rsidRDefault="00110B07" w:rsidP="0079626B">
                              <w:pPr>
                                <w:pStyle w:val="Graphics"/>
                                <w:rPr>
                                  <w:rFonts w:ascii="Proxima Nova" w:hAnsi="Proxima Nova"/>
                                  <w14:ligatures w14:val="none"/>
                                </w:rPr>
                              </w:pPr>
                              <w:r w:rsidRPr="003A1F80">
                                <w:rPr>
                                  <w:rFonts w:ascii="Proxima Nova" w:hAnsi="Proxima Nova"/>
                                </w:rPr>
                                <w:t>All information compiled into a staff report</w:t>
                              </w:r>
                              <w:r w:rsidR="00013755" w:rsidRPr="003A1F80">
                                <w:rPr>
                                  <w:rFonts w:ascii="Proxima Nova" w:hAnsi="Proxima Nova"/>
                                </w:rPr>
                                <w:t xml:space="preserve"> and presented to the Board of Variance</w:t>
                              </w:r>
                            </w:p>
                          </w:txbxContent>
                        </wps:txbx>
                        <wps:bodyPr rot="0" spcFirstLastPara="0" vert="horz" wrap="square" lIns="91440" tIns="0" rIns="91440" bIns="0" numCol="1" spcCol="0" rtlCol="0" fromWordArt="0" anchor="ctr" anchorCtr="0" forceAA="0" compatLnSpc="1">
                          <a:prstTxWarp prst="textNoShape">
                            <a:avLst/>
                          </a:prstTxWarp>
                          <a:spAutoFit/>
                        </wps:bodyPr>
                      </wps:wsp>
                      <wps:wsp>
                        <wps:cNvPr id="390219995" name="Rectangle 390219995"/>
                        <wps:cNvSpPr/>
                        <wps:spPr>
                          <a:xfrm>
                            <a:off x="1970314" y="11"/>
                            <a:ext cx="3973254" cy="277843"/>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2DF1BEAA" w14:textId="77777777" w:rsidR="00110B07" w:rsidRPr="003A1F80" w:rsidRDefault="00110B07" w:rsidP="000D30D3">
                              <w:pPr>
                                <w:jc w:val="center"/>
                                <w:rPr>
                                  <w:rFonts w:ascii="Proxima Nova" w:hAnsi="Proxima Nova"/>
                                  <w14:ligatures w14:val="none"/>
                                </w:rPr>
                              </w:pPr>
                              <w:r w:rsidRPr="003A1F80">
                                <w:rPr>
                                  <w:rFonts w:ascii="Proxima Nova" w:hAnsi="Proxima Nova"/>
                                </w:rPr>
                                <w:t>Local Government</w:t>
                              </w:r>
                            </w:p>
                          </w:txbxContent>
                        </wps:txbx>
                        <wps:bodyPr rot="0" spcFirstLastPara="0" vert="horz" wrap="square" lIns="91787" tIns="45894" rIns="91787" bIns="45894" numCol="1" spcCol="0" rtlCol="0" fromWordArt="0" anchor="t" anchorCtr="0" forceAA="0" compatLnSpc="1">
                          <a:prstTxWarp prst="textNoShape">
                            <a:avLst/>
                          </a:prstTxWarp>
                          <a:spAutoFit/>
                        </wps:bodyPr>
                      </wps:wsp>
                      <wpg:wgp>
                        <wpg:cNvPr id="2028709761" name="Group 2028709761"/>
                        <wpg:cNvGrpSpPr/>
                        <wpg:grpSpPr>
                          <a:xfrm>
                            <a:off x="2507561" y="5434002"/>
                            <a:ext cx="3175396" cy="1271587"/>
                            <a:chOff x="2528342" y="5688482"/>
                            <a:chExt cx="3175396" cy="765439"/>
                          </a:xfrm>
                        </wpg:grpSpPr>
                        <wps:wsp>
                          <wps:cNvPr id="2104070302" name="Google Shape;473;p22"/>
                          <wps:cNvSpPr/>
                          <wps:spPr>
                            <a:xfrm>
                              <a:off x="3367677" y="5996721"/>
                              <a:ext cx="1499616" cy="457200"/>
                            </a:xfrm>
                            <a:prstGeom prst="flowChartDecision">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1A7CB9A" w14:textId="0A8EED6B" w:rsidR="00110B07" w:rsidRPr="003A1F80" w:rsidRDefault="00110B07" w:rsidP="00110B07">
                                <w:pPr>
                                  <w:pStyle w:val="Graphics"/>
                                  <w:rPr>
                                    <w:rFonts w:ascii="Proxima Nova" w:hAnsi="Proxima Nova"/>
                                    <w:kern w:val="0"/>
                                    <w:sz w:val="16"/>
                                    <w:szCs w:val="16"/>
                                    <w14:ligatures w14:val="none"/>
                                  </w:rPr>
                                </w:pPr>
                                <w:r w:rsidRPr="003A1F80">
                                  <w:rPr>
                                    <w:rFonts w:ascii="Proxima Nova" w:hAnsi="Proxima Nova"/>
                                    <w:sz w:val="16"/>
                                    <w:szCs w:val="16"/>
                                  </w:rPr>
                                  <w:t>Approved</w:t>
                                </w:r>
                              </w:p>
                            </w:txbxContent>
                          </wps:txbx>
                          <wps:bodyPr spcFirstLastPara="1" wrap="square" lIns="0" tIns="0" rIns="0" bIns="0" anchor="ctr" anchorCtr="0">
                            <a:noAutofit/>
                          </wps:bodyPr>
                        </wps:wsp>
                        <wps:wsp>
                          <wps:cNvPr id="715350218" name="Google Shape;474;p22"/>
                          <wps:cNvSpPr/>
                          <wps:spPr>
                            <a:xfrm>
                              <a:off x="2528342" y="5688786"/>
                              <a:ext cx="1499616" cy="457200"/>
                            </a:xfrm>
                            <a:prstGeom prst="flowChartDecision">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D3AD1CC" w14:textId="77777777" w:rsidR="00110B07" w:rsidRPr="003A1F80" w:rsidRDefault="00110B07" w:rsidP="00110B07">
                                <w:pPr>
                                  <w:pStyle w:val="Graphics"/>
                                  <w:rPr>
                                    <w:rFonts w:ascii="Proxima Nova" w:hAnsi="Proxima Nova"/>
                                    <w:kern w:val="0"/>
                                    <w:sz w:val="16"/>
                                    <w:szCs w:val="16"/>
                                    <w14:ligatures w14:val="none"/>
                                  </w:rPr>
                                </w:pPr>
                                <w:r w:rsidRPr="003A1F80">
                                  <w:rPr>
                                    <w:rFonts w:ascii="Proxima Nova" w:hAnsi="Proxima Nova"/>
                                    <w:sz w:val="16"/>
                                    <w:szCs w:val="16"/>
                                  </w:rPr>
                                  <w:t>Denied</w:t>
                                </w:r>
                              </w:p>
                            </w:txbxContent>
                          </wps:txbx>
                          <wps:bodyPr spcFirstLastPara="1" wrap="square" lIns="0" tIns="0" rIns="0" bIns="0" anchor="ctr" anchorCtr="0">
                            <a:noAutofit/>
                          </wps:bodyPr>
                        </wps:wsp>
                        <wps:wsp>
                          <wps:cNvPr id="240368114" name="Google Shape;475;p22"/>
                          <wps:cNvSpPr/>
                          <wps:spPr>
                            <a:xfrm>
                              <a:off x="4204122" y="5688482"/>
                              <a:ext cx="1499616" cy="457200"/>
                            </a:xfrm>
                            <a:prstGeom prst="flowChartDecision">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48F6CE1" w14:textId="423617F8" w:rsidR="00110B07" w:rsidRPr="003A1F80" w:rsidRDefault="00110B07" w:rsidP="00110B07">
                                <w:pPr>
                                  <w:pStyle w:val="Graphics"/>
                                  <w:rPr>
                                    <w:rFonts w:ascii="Proxima Nova" w:hAnsi="Proxima Nova"/>
                                    <w:kern w:val="0"/>
                                    <w:sz w:val="16"/>
                                    <w:szCs w:val="16"/>
                                    <w14:ligatures w14:val="none"/>
                                  </w:rPr>
                                </w:pPr>
                                <w:r w:rsidRPr="003A1F80">
                                  <w:rPr>
                                    <w:rFonts w:ascii="Proxima Nova" w:hAnsi="Proxima Nova"/>
                                    <w:sz w:val="16"/>
                                    <w:szCs w:val="16"/>
                                  </w:rPr>
                                  <w:t>More information</w:t>
                                </w:r>
                                <w:r w:rsidR="00E14B53">
                                  <w:rPr>
                                    <w:rFonts w:ascii="Proxima Nova" w:hAnsi="Proxima Nova"/>
                                    <w:sz w:val="16"/>
                                    <w:szCs w:val="16"/>
                                  </w:rPr>
                                  <w:t xml:space="preserve"> </w:t>
                                </w:r>
                                <w:r w:rsidRPr="003A1F80">
                                  <w:rPr>
                                    <w:rFonts w:ascii="Proxima Nova" w:hAnsi="Proxima Nova"/>
                                    <w:sz w:val="16"/>
                                    <w:szCs w:val="16"/>
                                  </w:rPr>
                                  <w:t>needed</w:t>
                                </w:r>
                              </w:p>
                            </w:txbxContent>
                          </wps:txbx>
                          <wps:bodyPr spcFirstLastPara="1" wrap="square" lIns="0" tIns="0" rIns="0" bIns="0" anchor="ctr" anchorCtr="0">
                            <a:noAutofit/>
                          </wps:bodyPr>
                        </wps:wsp>
                      </wpg:wgp>
                      <wps:wsp>
                        <wps:cNvPr id="1606778407" name="Connector: Elbow 1606778407"/>
                        <wps:cNvCnPr>
                          <a:stCxn id="1478659090" idx="2"/>
                          <a:endCxn id="240368114" idx="0"/>
                        </wps:cNvCnPr>
                        <wps:spPr>
                          <a:xfrm rot="16200000" flipH="1">
                            <a:off x="4402956" y="4903809"/>
                            <a:ext cx="220544" cy="839841"/>
                          </a:xfrm>
                          <a:prstGeom prst="bentConnector3">
                            <a:avLst>
                              <a:gd name="adj1" fmla="val 29676"/>
                            </a:avLst>
                          </a:prstGeom>
                          <a:ln>
                            <a:tailEnd type="triangle"/>
                          </a:ln>
                        </wps:spPr>
                        <wps:style>
                          <a:lnRef idx="2">
                            <a:schemeClr val="accent4"/>
                          </a:lnRef>
                          <a:fillRef idx="0">
                            <a:schemeClr val="accent4"/>
                          </a:fillRef>
                          <a:effectRef idx="1">
                            <a:schemeClr val="accent4"/>
                          </a:effectRef>
                          <a:fontRef idx="minor">
                            <a:schemeClr val="tx1"/>
                          </a:fontRef>
                        </wps:style>
                        <wps:bodyPr/>
                      </wps:wsp>
                      <wps:wsp>
                        <wps:cNvPr id="456235193" name="Connector: Elbow 456235193"/>
                        <wps:cNvCnPr>
                          <a:stCxn id="1478659090" idx="2"/>
                          <a:endCxn id="715350218" idx="0"/>
                        </wps:cNvCnPr>
                        <wps:spPr>
                          <a:xfrm rot="5400000">
                            <a:off x="3564815" y="4906013"/>
                            <a:ext cx="221049" cy="835939"/>
                          </a:xfrm>
                          <a:prstGeom prst="bentConnector3">
                            <a:avLst>
                              <a:gd name="adj1" fmla="val 27695"/>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100493642" name="Connector: Elbow 1100493642"/>
                        <wps:cNvCnPr>
                          <a:stCxn id="2104070302" idx="2"/>
                          <a:endCxn id="1982863163" idx="3"/>
                        </wps:cNvCnPr>
                        <wps:spPr>
                          <a:xfrm rot="5400000">
                            <a:off x="2998484" y="5626797"/>
                            <a:ext cx="19429" cy="2177013"/>
                          </a:xfrm>
                          <a:prstGeom prst="bentConnector2">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706720551" name="Connector: Elbow 706720551"/>
                        <wps:cNvCnPr>
                          <a:stCxn id="240368114" idx="3"/>
                          <a:endCxn id="342050403" idx="3"/>
                        </wps:cNvCnPr>
                        <wps:spPr>
                          <a:xfrm flipH="1" flipV="1">
                            <a:off x="5006019" y="4395638"/>
                            <a:ext cx="676938" cy="1418126"/>
                          </a:xfrm>
                          <a:prstGeom prst="bentConnector3">
                            <a:avLst>
                              <a:gd name="adj1" fmla="val -33770"/>
                            </a:avLst>
                          </a:prstGeom>
                          <a:ln>
                            <a:tailEnd type="triangle"/>
                          </a:ln>
                        </wps:spPr>
                        <wps:style>
                          <a:lnRef idx="2">
                            <a:schemeClr val="accent4"/>
                          </a:lnRef>
                          <a:fillRef idx="0">
                            <a:schemeClr val="accent4"/>
                          </a:fillRef>
                          <a:effectRef idx="1">
                            <a:schemeClr val="accent4"/>
                          </a:effectRef>
                          <a:fontRef idx="minor">
                            <a:schemeClr val="tx1"/>
                          </a:fontRef>
                        </wps:style>
                        <wps:bodyPr/>
                      </wps:wsp>
                      <wps:wsp>
                        <wps:cNvPr id="2047016213" name="Rectangle: Rounded Corners 2047016213"/>
                        <wps:cNvSpPr/>
                        <wps:spPr>
                          <a:xfrm>
                            <a:off x="3177219" y="3388041"/>
                            <a:ext cx="1828800" cy="548640"/>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D50D18C" w14:textId="77777777" w:rsidR="00110B07" w:rsidRPr="003A1F80" w:rsidRDefault="00110B07" w:rsidP="0079626B">
                              <w:pPr>
                                <w:pStyle w:val="Graphics"/>
                                <w:rPr>
                                  <w:rFonts w:ascii="Proxima Nova" w:hAnsi="Proxima Nova"/>
                                  <w14:ligatures w14:val="none"/>
                                </w:rPr>
                              </w:pPr>
                              <w:r w:rsidRPr="003A1F80">
                                <w:rPr>
                                  <w:rFonts w:ascii="Proxima Nova" w:hAnsi="Proxima Nova"/>
                                </w:rPr>
                                <w:t>Opportunity for public input: notices sent out 10+ days prior to meeting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77517262" name="Straight Arrow Connector 2077517262"/>
                        <wps:cNvCnPr>
                          <a:stCxn id="1478659090" idx="2"/>
                          <a:endCxn id="2104070302" idx="0"/>
                        </wps:cNvCnPr>
                        <wps:spPr>
                          <a:xfrm>
                            <a:off x="4093308" y="5213458"/>
                            <a:ext cx="3396" cy="732607"/>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69839900" name="Straight Arrow Connector 69839900"/>
                        <wps:cNvCnPr>
                          <a:stCxn id="342050403" idx="2"/>
                          <a:endCxn id="1478659090" idx="0"/>
                        </wps:cNvCnPr>
                        <wps:spPr>
                          <a:xfrm>
                            <a:off x="4091619" y="4671176"/>
                            <a:ext cx="1689" cy="1573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08401058" name="Straight Arrow Connector 1808401058"/>
                        <wps:cNvCnPr>
                          <a:endCxn id="342050403" idx="0"/>
                        </wps:cNvCnPr>
                        <wps:spPr>
                          <a:xfrm>
                            <a:off x="4091619" y="3936681"/>
                            <a:ext cx="0" cy="1414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9840766" name="Straight Arrow Connector 269840766"/>
                        <wps:cNvCnPr>
                          <a:stCxn id="157986447" idx="3"/>
                          <a:endCxn id="1077265839" idx="1"/>
                        </wps:cNvCnPr>
                        <wps:spPr>
                          <a:xfrm flipV="1">
                            <a:off x="1898736" y="638589"/>
                            <a:ext cx="1075611" cy="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06898769" name="Flowchart: Alternate Process 1406898769"/>
                        <wps:cNvSpPr/>
                        <wps:spPr>
                          <a:xfrm>
                            <a:off x="2192411" y="1141145"/>
                            <a:ext cx="1836274" cy="370851"/>
                          </a:xfrm>
                          <a:prstGeom prst="flowChartAlternateProcess">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202FA5A" w14:textId="45C40B6E" w:rsidR="00593C3B" w:rsidRPr="003A1F80" w:rsidRDefault="00593C3B" w:rsidP="0079626B">
                              <w:pPr>
                                <w:pStyle w:val="Graphics"/>
                                <w:rPr>
                                  <w:rFonts w:ascii="Proxima Nova" w:hAnsi="Proxima Nova"/>
                                  <w14:ligatures w14:val="none"/>
                                </w:rPr>
                              </w:pPr>
                              <w:r w:rsidRPr="003A1F80">
                                <w:rPr>
                                  <w:rFonts w:ascii="Proxima Nova" w:hAnsi="Proxima Nova"/>
                                </w:rPr>
                                <w:t xml:space="preserve">Does the variance constitute an </w:t>
                              </w:r>
                              <w:r w:rsidRPr="003A1F80">
                                <w:rPr>
                                  <w:rFonts w:ascii="Proxima Nova" w:hAnsi="Proxima Nova"/>
                                  <w:i/>
                                  <w:iCs/>
                                </w:rPr>
                                <w:t>undue hardship</w:t>
                              </w:r>
                              <w:r w:rsidRPr="003A1F80">
                                <w:rPr>
                                  <w:rFonts w:ascii="Proxima Nova" w:hAnsi="Proxima Nova"/>
                                </w:rPr>
                                <w:t>?</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219599008" name="Straight Arrow Connector 1219599008"/>
                        <wps:cNvCnPr>
                          <a:stCxn id="1406898769" idx="2"/>
                          <a:endCxn id="1545954411" idx="0"/>
                        </wps:cNvCnPr>
                        <wps:spPr>
                          <a:xfrm>
                            <a:off x="3106811" y="1507775"/>
                            <a:ext cx="2" cy="28956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s:wsp>
                        <wps:cNvPr id="1545954411" name="Flowchart: Alternate Process 1545954411"/>
                        <wps:cNvSpPr/>
                        <wps:spPr>
                          <a:xfrm>
                            <a:off x="2192413" y="1797340"/>
                            <a:ext cx="1836274" cy="370851"/>
                          </a:xfrm>
                          <a:prstGeom prst="flowChartAlternateProcess">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753FEA5" w14:textId="41E378A3" w:rsidR="00693EA9" w:rsidRPr="003A1F80" w:rsidRDefault="00693EA9" w:rsidP="0079626B">
                              <w:pPr>
                                <w:pStyle w:val="Graphics"/>
                                <w:rPr>
                                  <w:rFonts w:ascii="Proxima Nova" w:hAnsi="Proxima Nova"/>
                                  <w14:ligatures w14:val="none"/>
                                </w:rPr>
                              </w:pPr>
                              <w:r w:rsidRPr="003A1F80">
                                <w:rPr>
                                  <w:rFonts w:ascii="Proxima Nova" w:hAnsi="Proxima Nova"/>
                                </w:rPr>
                                <w:t>Would the variance meet the criteria for a minor variance?</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8533407" name="Flowchart: Alternate Process 18533407"/>
                        <wps:cNvSpPr/>
                        <wps:spPr>
                          <a:xfrm>
                            <a:off x="4067908" y="1459523"/>
                            <a:ext cx="1828800" cy="372072"/>
                          </a:xfrm>
                          <a:prstGeom prst="flowChartAlternateProcess">
                            <a:avLst/>
                          </a:prstGeom>
                          <a:ln/>
                        </wps:spPr>
                        <wps:style>
                          <a:lnRef idx="2">
                            <a:schemeClr val="accent3"/>
                          </a:lnRef>
                          <a:fillRef idx="1">
                            <a:schemeClr val="lt1"/>
                          </a:fillRef>
                          <a:effectRef idx="0">
                            <a:schemeClr val="accent3"/>
                          </a:effectRef>
                          <a:fontRef idx="minor">
                            <a:schemeClr val="dk1"/>
                          </a:fontRef>
                        </wps:style>
                        <wps:txbx>
                          <w:txbxContent>
                            <w:p w14:paraId="16421757" w14:textId="182EC143" w:rsidR="0002560A" w:rsidRPr="003A1F80" w:rsidRDefault="0002560A" w:rsidP="0002560A">
                              <w:pPr>
                                <w:pStyle w:val="Graphics"/>
                                <w:rPr>
                                  <w:rFonts w:ascii="Proxima Nova" w:hAnsi="Proxima Nova"/>
                                </w:rPr>
                              </w:pPr>
                              <w:r w:rsidRPr="003A1F80">
                                <w:rPr>
                                  <w:rFonts w:ascii="Proxima Nova" w:hAnsi="Proxima Nova"/>
                                </w:rPr>
                                <w:t>The applicant must apply for a Development Variance Permit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4137876" name="Connector: Elbow 1244137876"/>
                        <wps:cNvCnPr>
                          <a:stCxn id="1406898769" idx="3"/>
                          <a:endCxn id="18533407" idx="0"/>
                        </wps:cNvCnPr>
                        <wps:spPr>
                          <a:xfrm>
                            <a:off x="4021211" y="1324460"/>
                            <a:ext cx="961097" cy="135063"/>
                          </a:xfrm>
                          <a:prstGeom prst="bentConnector2">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040362787" name="Connector: Elbow 1040362787"/>
                        <wps:cNvCnPr>
                          <a:stCxn id="1545954411" idx="3"/>
                          <a:endCxn id="1919616189" idx="0"/>
                        </wps:cNvCnPr>
                        <wps:spPr>
                          <a:xfrm>
                            <a:off x="4021213" y="1980655"/>
                            <a:ext cx="961095" cy="416287"/>
                          </a:xfrm>
                          <a:prstGeom prst="bentConnector2">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919616189" name="Flowchart: Alternate Process 1919616189"/>
                        <wps:cNvSpPr/>
                        <wps:spPr>
                          <a:xfrm>
                            <a:off x="4067908" y="2396942"/>
                            <a:ext cx="1828800" cy="727258"/>
                          </a:xfrm>
                          <a:prstGeom prst="flowChartAlternateProcess">
                            <a:avLst/>
                          </a:prstGeom>
                          <a:ln/>
                        </wps:spPr>
                        <wps:style>
                          <a:lnRef idx="2">
                            <a:schemeClr val="accent3"/>
                          </a:lnRef>
                          <a:fillRef idx="1">
                            <a:schemeClr val="lt1"/>
                          </a:fillRef>
                          <a:effectRef idx="0">
                            <a:schemeClr val="accent3"/>
                          </a:effectRef>
                          <a:fontRef idx="minor">
                            <a:schemeClr val="dk1"/>
                          </a:fontRef>
                        </wps:style>
                        <wps:txbx>
                          <w:txbxContent>
                            <w:p w14:paraId="03572E10" w14:textId="2D4D5D9B" w:rsidR="00CF2756" w:rsidRPr="003A1F80" w:rsidRDefault="00CF2756" w:rsidP="0079626B">
                              <w:pPr>
                                <w:pStyle w:val="Graphics"/>
                                <w:rPr>
                                  <w:rFonts w:ascii="Proxima Nova" w:hAnsi="Proxima Nova"/>
                                  <w14:ligatures w14:val="none"/>
                                </w:rPr>
                              </w:pPr>
                              <w:r w:rsidRPr="003A1F80">
                                <w:rPr>
                                  <w:rFonts w:ascii="Proxima Nova" w:hAnsi="Proxima Nova"/>
                                </w:rPr>
                                <w:t>The applicant may apply</w:t>
                              </w:r>
                              <w:r w:rsidR="00EA5382" w:rsidRPr="003A1F80">
                                <w:rPr>
                                  <w:rFonts w:ascii="Proxima Nova" w:hAnsi="Proxima Nova"/>
                                </w:rPr>
                                <w:t xml:space="preserve"> to the Board of Variance </w:t>
                              </w:r>
                              <w:r w:rsidR="00EA5382" w:rsidRPr="003A1F80">
                                <w:rPr>
                                  <w:rFonts w:ascii="Proxima Nova" w:hAnsi="Proxima Nova"/>
                                  <w:i/>
                                  <w:iCs/>
                                </w:rPr>
                                <w:t>or</w:t>
                              </w:r>
                              <w:r w:rsidRPr="003A1F80">
                                <w:rPr>
                                  <w:rFonts w:ascii="Proxima Nova" w:hAnsi="Proxima Nova"/>
                                </w:rPr>
                                <w:t xml:space="preserve"> for a Development Variance Permit</w:t>
                              </w:r>
                              <w:r w:rsidR="00EA5382" w:rsidRPr="003A1F80">
                                <w:rPr>
                                  <w:rFonts w:ascii="Proxima Nova" w:hAnsi="Proxima Nova"/>
                                </w:rPr>
                                <w:t xml:space="preserve"> to Council</w:t>
                              </w:r>
                              <w:r w:rsidR="00A3261E" w:rsidRPr="003A1F80">
                                <w:rPr>
                                  <w:rFonts w:ascii="Proxima Nova" w:hAnsi="Proxima Nova"/>
                                </w:rPr>
                                <w:t>/Board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61435891" name="Flowchart: Alternate Process 1861435891"/>
                        <wps:cNvSpPr/>
                        <wps:spPr>
                          <a:xfrm>
                            <a:off x="2192578" y="2396994"/>
                            <a:ext cx="1828800" cy="727075"/>
                          </a:xfrm>
                          <a:prstGeom prst="flowChartAlternateProcess">
                            <a:avLst/>
                          </a:prstGeom>
                          <a:ln/>
                        </wps:spPr>
                        <wps:style>
                          <a:lnRef idx="2">
                            <a:schemeClr val="accent5"/>
                          </a:lnRef>
                          <a:fillRef idx="1">
                            <a:schemeClr val="lt1"/>
                          </a:fillRef>
                          <a:effectRef idx="0">
                            <a:schemeClr val="accent5"/>
                          </a:effectRef>
                          <a:fontRef idx="minor">
                            <a:schemeClr val="dk1"/>
                          </a:fontRef>
                        </wps:style>
                        <wps:txbx>
                          <w:txbxContent>
                            <w:p w14:paraId="476C9493" w14:textId="54F595B9" w:rsidR="00A3261E" w:rsidRPr="003A1F80" w:rsidRDefault="00A3261E" w:rsidP="0079626B">
                              <w:pPr>
                                <w:pStyle w:val="Graphics"/>
                                <w:rPr>
                                  <w:rFonts w:ascii="Proxima Nova" w:hAnsi="Proxima Nova"/>
                                  <w14:ligatures w14:val="none"/>
                                </w:rPr>
                              </w:pPr>
                              <w:r w:rsidRPr="003A1F80">
                                <w:rPr>
                                  <w:rFonts w:ascii="Proxima Nova" w:hAnsi="Proxima Nova"/>
                                </w:rPr>
                                <w:t xml:space="preserve">The applicant may apply to the Board of Variance </w:t>
                              </w:r>
                              <w:r w:rsidRPr="003A1F80">
                                <w:rPr>
                                  <w:rFonts w:ascii="Proxima Nova" w:hAnsi="Proxima Nova"/>
                                  <w:i/>
                                  <w:iCs/>
                                </w:rPr>
                                <w:t>or</w:t>
                              </w:r>
                              <w:r w:rsidRPr="003A1F80">
                                <w:rPr>
                                  <w:rFonts w:ascii="Proxima Nova" w:hAnsi="Proxima Nova"/>
                                </w:rPr>
                                <w:t xml:space="preserve"> for a Development Variance Permit to </w:t>
                              </w:r>
                              <w:r w:rsidR="009E6556" w:rsidRPr="003A1F80">
                                <w:rPr>
                                  <w:rFonts w:ascii="Proxima Nova" w:hAnsi="Proxima Nova"/>
                                </w:rPr>
                                <w:t>the delegated authority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5371006" name="Straight Arrow Connector 45371006"/>
                        <wps:cNvCnPr>
                          <a:stCxn id="1545954411" idx="2"/>
                          <a:endCxn id="1861435891" idx="0"/>
                        </wps:cNvCnPr>
                        <wps:spPr>
                          <a:xfrm>
                            <a:off x="3106813" y="2163969"/>
                            <a:ext cx="165" cy="233025"/>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975415514" name="Connector: Elbow 975415514"/>
                        <wps:cNvCnPr>
                          <a:stCxn id="1077265839" idx="2"/>
                          <a:endCxn id="1406898769" idx="0"/>
                        </wps:cNvCnPr>
                        <wps:spPr>
                          <a:xfrm rot="5400000">
                            <a:off x="3390028" y="633280"/>
                            <a:ext cx="224580" cy="791014"/>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4899800" name="Connector: Elbow 274899800"/>
                        <wps:cNvCnPr>
                          <a:stCxn id="2030999744" idx="1"/>
                          <a:endCxn id="1102973934" idx="0"/>
                        </wps:cNvCnPr>
                        <wps:spPr>
                          <a:xfrm rot="10800000" flipV="1">
                            <a:off x="984625" y="1750706"/>
                            <a:ext cx="1150650" cy="1580426"/>
                          </a:xfrm>
                          <a:prstGeom prst="bentConnector2">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w16du="http://schemas.microsoft.com/office/word/2023/wordml/word16du">
            <w:pict>
              <v:group w14:anchorId="6C0C265B" id="Canvas 442366473" o:spid="_x0000_s1279" editas="canvas" style="width:468pt;height:557.4pt;mso-position-horizontal-relative:char;mso-position-vertical-relative:line" coordsize="59436,7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XnjQ4AACB1AAAOAAAAZHJzL2Uyb0RvYy54bWzsXV1z27gVfe9M/wNH7xsTAL+gjbOTcTZp&#10;Z9JNJtl2n2mKktVSpErSsdNf3wOAICiKokXasbU2Z3aysgRIFHjPveeeewG9/uV2k1jf4rxYZ+n5&#10;jLyyZ1acRtlina7OZ//8/f1PwcwqyjBdhEmWxuez73Ex++XNX//y+mY7j2l2lSWLOLfwJmkxv9me&#10;z67Kcjs/Oyuiq3gTFq+ybZzixWWWb8ISf+ars0Ue3uDdN8kZtW3v7CbLF9s8i+KiwLPv1IuzN/L9&#10;l8s4Kj8tl0VcWsn5DNdWyn9z+e+l+PfszetwvsrD7dU6qi4jHHEVm3Cd4kPrt3oXlqF1na/33mqz&#10;jvKsyJblqyjbnGXL5TqK5XfAtyF269tchOm3sJBfJsLq6AvEowd838uVuO4iS9aL9+skEX9s86K8&#10;SHLrW4hVu7lal7FYp7OdUWe4irmYK/5/g/sYY8jNFnex2Nb3s7jfdX69Crex/PrFPPrt2+fcWi/O&#10;ZwEhNvVcx51ZabiBTX3BXQ7TVRJb5qXqYjDr6/ZzXv1V4KH4frfLfCP+j+W3bqUtfK9tIb4trQhP&#10;Eu66NvFnVoTXfNtxbeZXq6Cni2X6EGcbSzw4n+W4DGkD4bePRakWTA/ZW2Jp4HG9yJcrIqcm15t/&#10;ZAu18Ny1bWmgYuEFHsTw9m0I50kq3jzNxM1THyqewe0p5ur7ykfl9yQW45L0S7zEMsqvLa8qyleX&#10;4joUKIBawERDA58sJ4iBS7z/wLnVFDE7llgcOL+eJD8/S8t6/madZrlcsXpl1KIlJanu0lKN10uh&#10;FkCsRXl7eSsNiVAmxornLrPFd5hXnikHUWyj92vc1I9hUX4Oc3gELAq8HF69yvL/zawbeIzzWfHf&#10;6zCPZ1by9xSWzokfwF5K+YfjBtyZWXnzlcvmK+n15iIDvAj84zaSD/EZeZnoh8s82/wB5/ZWfCpe&#10;CtMIn30+K/XDi1LdMjjHKH77Vg6CU9mG5cf0q3ARyqSECf5++0eYbys7LWHiv2UaW+G8Za5qrFjx&#10;NHt7XWbLtbRls0rVigLnjwR4ajObc+47WNA24huvVbfyKMhTwlzqw4MA3NT3XdsTlgAzrdDPAjtg&#10;FK8L9FPueIzz+6E/SQU4JRalF5KPOlBJu6w6jKI4rS27G5Lqbh+Gg4JvDxYrD6NwtPuJI4C4+M8Q&#10;IDpDgfgJaFwm2c35LKsezSwBza7n7wIuwKVAKwAoMYoHCqx4MBqoUZm/OKgS1+eB5zjwgwqp73GP&#10;oqswL+fW26SM8zQsY+uz4muWGT0Eux7nzJPIZZ7tudLMDHIJcMtteAqBXIRwgLcfuMKKLsQV1tdX&#10;XZ4EYss5inAvILRDl1qYK28VhsNkexUqNIlIPoXySMRvsXpVaFY05IFCuTvUg/SF8mfgEYqtCN7v&#10;nzx4E9v3wdYDxo9zCWb4EJ9AwQ6Y8DoAvfAKVHL1pldwCSO4hCfzCiqgTp5hL8EYwS2GkXxJ7Qx9&#10;vR/JnzyDEmYG6Rg61xA3weTxIo3nPuOspvX9ZMEMH+IZfJsKHi/8AmOEMCriRNMxMNsWaZtwDIRz&#10;4gR/Irpggf8S6oNb3E1KNB1vUBeZ3h+VlVQf8JK1AhlRJjcilQRpbadCMHhAA48Rjx1HMMzwIW4k&#10;CJgL3w8ngeyGB36lHGu9AFkHYQ60nJpfSD4KgB0QC6esQ9rQHQ7l5AVEGSwmp3ByTsG3GXL/wIFO&#10;oHSIiyxNoc9n+dz6NbnMbiwzwriBi1TVB1D9uE2VRGxIh8pWNX1IF3oItR3fJh4UxZkaogJtxXXU&#10;W4o/msUHxUExSegCcCvLZL39mxZsq6oE6kFOEFDpc6gQEJRa3aAujNpB5XIo4dS9S+m4hIZYr0OV&#10;iXSXKlRNoQzXya/pwiq/b1FlKfO1LLJU9OjIIkOnKrkrLnbLmZpx9KiSd3uHnskj0o7yVnOog7UF&#10;VUeARUml9/EkcuL4gedym8OYjhHezHBj/XcXyhjBh1RZtoOo6zJZQGmYZCB0ddisCIMscGCUj8ym&#10;dSFtjPg2sWlVEAdrGYGOYUm5rKZMgfPkAidzqO3ajt1Fpt9l0fUGMcQyg4Z5DyiBQoODb3BsH7X6&#10;VtGNwKUEIhwK7+GBbzvSvRxBovWVjZXs7yvO3dNzqI6Ld2FxpcoFMkUfFmd1uHy5xXwmU7KHcikQ&#10;ghxYYqsuWD3756oNnkolgHEb8Occaly7im9eGuJQCAeJJ1AP4S5IqwzIoCxStyoDosIf3OVL7ure&#10;qRtspo4b3Ys0ouOGydv0cCB9Zh03R0F1Nb9ZmRY71FNaPZODpPkPeXa9Rdi82a4a0jy1KSQu7ntI&#10;LxVW5Tir8bwEqpzzId/WqcMKvZTyL6HuaOlLJ7Su7bviHQFXF9U6ZLQixpnsgRHfZRwpu9TiqU9c&#10;CPNyRHT1SbXqUZcGYB/qPbwgQBaiR/yqW3ea7+IjX0HlEW9SswhkZo2rFKb4wzsWKQGjgq/CF9bL&#10;mWWiX1EWRn52fPbzFlmTXFJZIanXc1c2EItVLSZjnu/5quDpcu6BWamFqBVJB8+CYcnFdFwfUsPO&#10;MijO0WhfrBXJd3G0Fu289yNTrpo+9UCIvjxlfz86qVK1rYZz3W9jBPq6Whf3mQ6eqVmO7jzcb2gS&#10;BnkqXYJwF0gZKEHDeeWydjHmDMZY29lAYjktjLEJY7LrtdGu/MMx1m4ZflEYoxAGPCTudcX+wy7G&#10;3MEYg9zgEKEYClLQDOinEsecCWOPjrF2N/CpYExSR5DvR+p7J2hkE5mrXXfT1tUbXcVqDDHssaOM&#10;ZfT+g2UsA+1qd4ggLYJMoGNnfBULKgrlrmrXdbiNvnrJxg3pp9AbRWO/4PxoEgxQRFdsSWcPegtN&#10;tXthp4hVBUBRxBJUZLWoQn+4+DeYznKTYOcGNjFZFARZxm5kAbKjV+YD+p3F1IerePU08OtO5MEV&#10;Lz3xcMWrp86mJ48IjSdc8XJcjzKX8Fqo3sOGGXFPaDSY5TBouMhxRX23mbe5nhMQ1ZAGPHg2ysa4&#10;vCYekCxWjaroOeGt7HUvbRuHB9+DDKdw9oR40PL+YDzoiaPwoCc/LzygmxJ2wzwhjqj8Zw8QjSF9&#10;iGiqFdLetUxjeh6IaaJS8USt6RHRogMSlMPrB0rGBag9n7ebt7lDK0RQ4qPZQt/BY0LEI/U59Hh9&#10;DbTBVq4njrJyPfl5WbkPRgTCgE0/h4zcjOi18RbbkRYFJ2xM3NQ4j7fwuo1HNvT8q9XQgx4euPuq&#10;/slAipjsHjOuHxyF4zklfzokIFRzlmMM/Vgu9BNjwNDTO39NSwbDQk8cBQs9+XnBotmD1qqtza0v&#10;2XW6iBfWRZancV5AxK8b1gxEjlCc4Xp1+Z4xFOoVUzfmu1O+dx1sA9RWdsB8UXpIF2Lzvkqxu1vR&#10;Gu3qjW3wzU2qlYeflOZHVJpldGkozffaON+vPk/7bxddZ4N076mh2D7nEmy4q1ng1zIP16ur0nqb&#10;52h7rUkh3EA91LiBcdJBo7x1bILUSIkcmzNmI+4JCRBttDg6YTclYnVREDV9D2oIrrcu5+0lREX1&#10;hetvqlLjAxt5HyXv11xscKjTE0eFOj35eYU6j0Ml4qJLTAW6g/ZdD+yz7jbL60h12tKZCmq9qc6u&#10;cRNPkz7PJ0TpUI2o6QVVboPd8Mw9UePukZe0XjfYuPXEw8atm9peThs3jh1xcA4UPOBd5k3M0H0D&#10;78ljxpsvdmp6KP7s+mbgUHZrOMRh2uEcoHtP5Zgn2xXO6sc3ucDholTh1VtuDnpmWo/ct9zG1htz&#10;lIgkFfspevNoATlEeZRe19yZmZMAO/qqM0WQlePopl0jxwehcQmagzD1u7Y0TGY+293f87z4B3Fs&#10;ROwAUo120f271s1wY+x3J9tiP5cjLA4Gh3I7/pPOtUEbAoZDLqq6GfPtQJ2Dc5gW1+1dD3XMzX17&#10;5gVJqptqcd1HbijTnOAFN7pLVXBKvk9u7wwBatGLifMktGs4GAIbQ41b6Eq+jbM5VIrBQZgcFXTh&#10;LEYk34zgE7SjQYMuNIHd2AchQUa9AIL1iRI8pXy3TuFS7klf8eDkRE88nJwcUfF5ZpGvYWkq9+6P&#10;fGa4MfFjIx+q+iLyoRSIPvFdg8RRC1Pke5nntaoTeKfId3qRT2wFb/Sp9TsGPXiIWwCN9nklEoMM&#10;c3fvNITm5lGGIrEvtbwHJsQPcIqrbl7oDkmdYkVja/WYU1z1J44IR4NOcVX17CHw7DqtdTrF9enP&#10;bKTgkwx762otpy6m1I2nZoiB8REEtkPF0e5gDH1FdymodJUnM1yT12IL2AOFfWyVSIn9ITglCtd7&#10;2CvstNM9fe+QvtpuZ6Fz4Q59XE88zF87PY1izXryCIdxwh2jokopqKM47e9Qh5wZ0mvVhto2moMg&#10;zpj2IcKJ2H4HZXFUWqbsumLBPMAxx620TNp1dT65Qzxs15zsWt2Ll2fXDVM7Ji8zw42N352XNQkY&#10;RUEePZntvKxxeodPfarK+Idd7ShFciJg1Y8IdP2eheoVH0LAnvkh2KeyNxXnZon6aMDBVI6BqBk+&#10;BKKiaOD6qpFGQlQdCNcsGuxCFGWt/qjxVBDVl9VNezo9/D1zJP2JIyjPoBxJqVkTRGsJ41Qg6rjM&#10;xxaKOuM5KN3XAw00O/KeNkPUwbLBEA3Ix2Q+SrhXDJHi8FtE5FY8hlyvpHt0151q0foIEb3bB/Sk&#10;PhrKo1IfPXmEHzjh1If7rkOwa6Let72Xz5sRvWZtfp1B2WyHWZuC99FmrY5D7dgahM5PnBKjIprH&#10;GA1a2T2laBatWpB8TnBian8828nuGxsm8J3BU3/MftDOaLXbITHYxKfWOWwZEEHU/JoAmiECbCQz&#10;jaF7Jm5G9Jl44wfFdD6J4bu5fftQ4CN66qoTf21coNgR2tmGhP4pr/qtApxhhAOD2seNEOhX4hRy&#10;2XEHw3cGbRDqUbPkPu+i93fJJjPGIuGXLreR9BXVT4aK3/ls/o3HzR82ffN/AAAA//8DAFBLAwQU&#10;AAYACAAAACEADxz+s9wAAAAGAQAADwAAAGRycy9kb3ducmV2LnhtbEyPzU7DMBCE70i8g7VI3KgT&#10;fqo2xKmqSlxAoNJy6NG1lyQiXgfbTcLbs3CBy0qjGc1+U64m14kBQ2w9KchnGQgk421LtYK3/cPV&#10;AkRMmqzuPKGCL4ywqs7PSl1YP9IrDrtUCy6hWGgFTUp9IWU0DTodZ75HYu/dB6cTy1BLG/TI5a6T&#10;11k2l063xB8a3eOmQfOxOzkFL/l+HMJ6m8XN3ZN5lo/20xysUpcX0/oeRMIp/YXhB5/RoWKmoz+R&#10;jaJTwEPS72VveTNneeRQnt8uQFal/I9ffQMAAP//AwBQSwECLQAUAAYACAAAACEAtoM4kv4AAADh&#10;AQAAEwAAAAAAAAAAAAAAAAAAAAAAW0NvbnRlbnRfVHlwZXNdLnhtbFBLAQItABQABgAIAAAAIQA4&#10;/SH/1gAAAJQBAAALAAAAAAAAAAAAAAAAAC8BAABfcmVscy8ucmVsc1BLAQItABQABgAIAAAAIQCy&#10;IPXnjQ4AACB1AAAOAAAAAAAAAAAAAAAAAC4CAABkcnMvZTJvRG9jLnhtbFBLAQItABQABgAIAAAA&#10;IQAPHP6z3AAAAAYBAAAPAAAAAAAAAAAAAAAAAOcQAABkcnMvZG93bnJldi54bWxQSwUGAAAAAAQA&#10;BADzAAAA8BEAAAAA&#10;">
                <v:shape id="_x0000_s1280" type="#_x0000_t75" style="position:absolute;width:59436;height:70789;visibility:visible;mso-wrap-style:square" filled="t">
                  <v:fill o:detectmouseclick="t"/>
                  <v:path o:connecttype="none"/>
                </v:shape>
                <v:rect id="Rectangle 811026545" o:spid="_x0000_s1281" style="position:absolute;width:19550;height:70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p5xyQAAAOIAAAAPAAAAZHJzL2Rvd25yZXYueG1sRI/dasJA&#10;FITvBd9hOULvdBNrrKSuokJobwr+9AEO2dMkmj0bsmtM3r5bKHg5zMw3zHrbm1p01LrKsoJ4FoEg&#10;zq2uuFDwfcmmKxDOI2usLZOCgRxsN+PRGlNtH3yi7uwLESDsUlRQet+kUrq8JINuZhvi4P3Y1qAP&#10;si2kbvER4KaW8yhaSoMVh4USGzqUlN/Od6Pg7bhAyj9eq6sd9slp8Nnxq8uUepn0u3cQnnr/DP+3&#10;P7WCVRxH82WySODvUrgDcvMLAAD//wMAUEsBAi0AFAAGAAgAAAAhANvh9svuAAAAhQEAABMAAAAA&#10;AAAAAAAAAAAAAAAAAFtDb250ZW50X1R5cGVzXS54bWxQSwECLQAUAAYACAAAACEAWvQsW78AAAAV&#10;AQAACwAAAAAAAAAAAAAAAAAfAQAAX3JlbHMvLnJlbHNQSwECLQAUAAYACAAAACEA/KqecckAAADi&#10;AAAADwAAAAAAAAAAAAAAAAAHAgAAZHJzL2Rvd25yZXYueG1sUEsFBgAAAAADAAMAtwAAAP0CAAAA&#10;AA==&#10;" fillcolor="#f2f2f2 [3052]" stroked="f">
                  <v:textbox inset="2.54964mm,1.2748mm,2.54964mm,1.2748mm">
                    <w:txbxContent>
                      <w:p w14:paraId="22B7C05E" w14:textId="77777777" w:rsidR="00297B30" w:rsidRPr="003A1F80" w:rsidRDefault="00297B30" w:rsidP="000D30D3">
                        <w:pPr>
                          <w:jc w:val="center"/>
                          <w:rPr>
                            <w:rFonts w:ascii="Proxima Nova" w:hAnsi="Proxima Nova"/>
                            <w:lang w:val="en-US"/>
                            <w14:ligatures w14:val="none"/>
                          </w:rPr>
                        </w:pPr>
                        <w:r w:rsidRPr="003A1F80">
                          <w:rPr>
                            <w:rFonts w:ascii="Proxima Nova" w:hAnsi="Proxima Nova"/>
                            <w:lang w:val="en-US"/>
                          </w:rPr>
                          <w:t>Applicant</w:t>
                        </w:r>
                      </w:p>
                    </w:txbxContent>
                  </v:textbox>
                </v:rect>
                <v:rect id="Rectangle 2030999744" o:spid="_x0000_s1282" style="position:absolute;left:21352;top:2775;width:38084;height:29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jnywAAAOMAAAAPAAAAZHJzL2Rvd25yZXYueG1sRI9LT8Mw&#10;EITvSPwHaytxo3ZLeCStWyEeEpwQBSH1toq3SSBeh6xpzb/HSEgcRzPzjWa5Tr5XexqlC2xhNjWg&#10;iOvgOm4svL7cn16BkojssA9MFr5JYL06Plpi5cKBn2m/iY3KEJYKLbQxDpXWUrfkUaZhIM7eLowe&#10;Y5Zjo92Ihwz3vZ4bc6E9dpwXWhzopqX6Y/PlLaTHXSGfb7e0vUsG+/Na+P1JrD2ZpOsFqEgp/of/&#10;2g/OwtycmbIsL4sCfj/lP6BXPwAAAP//AwBQSwECLQAUAAYACAAAACEA2+H2y+4AAACFAQAAEwAA&#10;AAAAAAAAAAAAAAAAAAAAW0NvbnRlbnRfVHlwZXNdLnhtbFBLAQItABQABgAIAAAAIQBa9CxbvwAA&#10;ABUBAAALAAAAAAAAAAAAAAAAAB8BAABfcmVscy8ucmVsc1BLAQItABQABgAIAAAAIQBEwJjnywAA&#10;AOMAAAAPAAAAAAAAAAAAAAAAAAcCAABkcnMvZG93bnJldi54bWxQSwUGAAAAAAMAAwC3AAAA/wIA&#10;AAAA&#10;" fillcolor="white [3201]" strokecolor="#003b5c [3204]" strokeweight="1pt">
                  <v:textbox inset="0,0,0,0">
                    <w:txbxContent>
                      <w:p w14:paraId="2F6ABBFC" w14:textId="0ECF6A83" w:rsidR="00611F78" w:rsidRDefault="00611F78" w:rsidP="0013414F"/>
                    </w:txbxContent>
                  </v:textbox>
                </v:rect>
                <v:shape id="Flowchart: Alternate Process 157986447" o:spid="_x0000_s1283" type="#_x0000_t176" style="position:absolute;left:699;top:3606;width:18329;height:5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IbxxwAAAOIAAAAPAAAAZHJzL2Rvd25yZXYueG1sRE9dT8Iw&#10;FH0n8T8018Q36EAEnBQiEhd8kQD6frNetsF6u7QFtn9vTUx8PDnf82VranEl5yvLCoaDBARxbnXF&#10;hYKvw3t/BsIHZI21ZVLQkYfl4q43x1TbG+/oug+FiCHsU1RQhtCkUvq8JIN+YBviyB2tMxgidIXU&#10;Dm8x3NRylCQTabDi2FBiQ28l5ef9xSj4PJnDqstWH93jubisv7fZ2iWZUg/37esLiEBt+Bf/uTc6&#10;zn+aPs8m4/EUfi9FDHLxAwAA//8DAFBLAQItABQABgAIAAAAIQDb4fbL7gAAAIUBAAATAAAAAAAA&#10;AAAAAAAAAAAAAABbQ29udGVudF9UeXBlc10ueG1sUEsBAi0AFAAGAAgAAAAhAFr0LFu/AAAAFQEA&#10;AAsAAAAAAAAAAAAAAAAAHwEAAF9yZWxzLy5yZWxzUEsBAi0AFAAGAAgAAAAhAHzshvHHAAAA4gAA&#10;AA8AAAAAAAAAAAAAAAAABwIAAGRycy9kb3ducmV2LnhtbFBLBQYAAAAAAwADALcAAAD7AgAAAAA=&#10;" fillcolor="#768682 [3215]" stroked="f">
                  <v:fill opacity="32896f"/>
                  <v:textbox style="mso-fit-shape-to-text:t" inset="0,0,0,0">
                    <w:txbxContent>
                      <w:p w14:paraId="5399C6B0" w14:textId="77777777" w:rsidR="00110B07" w:rsidRPr="003A1F80" w:rsidRDefault="00110B07" w:rsidP="00110B07">
                        <w:pPr>
                          <w:pStyle w:val="Graphics"/>
                          <w:rPr>
                            <w:rFonts w:ascii="Proxima Nova" w:hAnsi="Proxima Nova"/>
                          </w:rPr>
                        </w:pPr>
                        <w:r w:rsidRPr="003A1F80">
                          <w:rPr>
                            <w:rFonts w:ascii="Proxima Nova" w:hAnsi="Proxima Nova"/>
                          </w:rPr>
                          <w:t xml:space="preserve">Decision to develop: </w:t>
                        </w:r>
                      </w:p>
                      <w:p w14:paraId="4D6826BA" w14:textId="77777777" w:rsidR="00110B07" w:rsidRPr="003A1F80" w:rsidRDefault="00110B07" w:rsidP="00110B07">
                        <w:pPr>
                          <w:pStyle w:val="Graphics"/>
                          <w:rPr>
                            <w:rFonts w:ascii="Proxima Nova" w:hAnsi="Proxima Nova"/>
                          </w:rPr>
                        </w:pPr>
                        <w:r w:rsidRPr="003A1F80">
                          <w:rPr>
                            <w:rFonts w:ascii="Proxima Nova" w:hAnsi="Proxima Nova"/>
                          </w:rPr>
                          <w:t>Concept development, studies, policy review</w:t>
                        </w:r>
                      </w:p>
                    </w:txbxContent>
                  </v:textbox>
                </v:shape>
                <v:shape id="Flowchart: Alternate Process 1077265839" o:spid="_x0000_s1284" type="#_x0000_t176" style="position:absolute;left:29743;top:3606;width:18513;height:5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uhxwAAAOMAAAAPAAAAZHJzL2Rvd25yZXYueG1sRE/dS8Mw&#10;EH8X/B/CCb65pBO7WZeNsSlY8WUfvh/N2ZY1l5LEtv73RhB8vN/3rTaT7cRAPrSONWQzBYK4cqbl&#10;WsP59HK3BBEissHOMWn4pgCb9fXVCgvjRj7QcIy1SCEcCtTQxNgXUoaqIYth5nrixH06bzGm09fS&#10;eBxTuO3kXKlcWmw5NTTY066h6nL8shr2bx/q4t/3uTuP8tllZZkNptT69mbaPoGINMV/8Z/71aT5&#10;arGY5w/L+0f4/SkBINc/AAAA//8DAFBLAQItABQABgAIAAAAIQDb4fbL7gAAAIUBAAATAAAAAAAA&#10;AAAAAAAAAAAAAABbQ29udGVudF9UeXBlc10ueG1sUEsBAi0AFAAGAAgAAAAhAFr0LFu/AAAAFQEA&#10;AAsAAAAAAAAAAAAAAAAAHwEAAF9yZWxzLy5yZWxzUEsBAi0AFAAGAAgAAAAhAAuz26HHAAAA4wAA&#10;AA8AAAAAAAAAAAAAAAAABwIAAGRycy9kb3ducmV2LnhtbFBLBQYAAAAAAwADALcAAAD7AgAAAAA=&#10;" fillcolor="#0085ca [3205]" stroked="f">
                  <v:fill opacity="32896f"/>
                  <v:textbox style="mso-fit-shape-to-text:t" inset="0,0,0,0">
                    <w:txbxContent>
                      <w:p w14:paraId="0A98E8A7" w14:textId="2EE763BC" w:rsidR="00110B07" w:rsidRPr="003A1F80" w:rsidRDefault="00110B07" w:rsidP="00110B07">
                        <w:pPr>
                          <w:pStyle w:val="Graphics"/>
                          <w:rPr>
                            <w:rFonts w:ascii="Proxima Nova" w:hAnsi="Proxima Nova"/>
                          </w:rPr>
                        </w:pPr>
                        <w:r w:rsidRPr="003A1F80">
                          <w:rPr>
                            <w:rFonts w:ascii="Proxima Nova" w:hAnsi="Proxima Nova"/>
                          </w:rPr>
                          <w:t xml:space="preserve">Pre-application meeting </w:t>
                        </w:r>
                        <w:r w:rsidR="0072770A" w:rsidRPr="003A1F80">
                          <w:rPr>
                            <w:rFonts w:ascii="Proxima Nova" w:hAnsi="Proxima Nova"/>
                          </w:rPr>
                          <w:t>to determine the nature of the variance requested</w:t>
                        </w:r>
                      </w:p>
                    </w:txbxContent>
                  </v:textbox>
                </v:shape>
                <v:shape id="Flowchart: Alternate Process 1102973934" o:spid="_x0000_s1285" type="#_x0000_t176" style="position:absolute;left:702;top:33311;width:18301;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9WzyAAAAOMAAAAPAAAAZHJzL2Rvd25yZXYueG1sRE9fS8Mw&#10;EH8X/A7hBN9c0k2cq8vGHCjzcVUE347mbIvNpUti2+3TL4Kwx/v9v+V6tK3oyYfGsYZsokAQl840&#10;XGn4eH+5ewQRIrLB1jFpOFKA9er6aom5cQPvqS9iJVIIhxw11DF2uZShrMlimLiOOHHfzluM6fSV&#10;NB6HFG5bOVXqQVpsODXU2NG2pvKn+LUant0Q54ftqyrs19D7t7LtT5+Z1rc34+YJRKQxXsT/7p1J&#10;8zM1Xcxni9k9/P2UAJCrMwAAAP//AwBQSwECLQAUAAYACAAAACEA2+H2y+4AAACFAQAAEwAAAAAA&#10;AAAAAAAAAAAAAAAAW0NvbnRlbnRfVHlwZXNdLnhtbFBLAQItABQABgAIAAAAIQBa9CxbvwAAABUB&#10;AAALAAAAAAAAAAAAAAAAAB8BAABfcmVscy8ucmVsc1BLAQItABQABgAIAAAAIQBj09WzyAAAAOMA&#10;AAAPAAAAAAAAAAAAAAAAAAcCAABkcnMvZG93bnJldi54bWxQSwUGAAAAAAMAAwC3AAAA/AIAAAAA&#10;" fillcolor="#768682 [3215]" strokecolor="black [3213]" strokeweight="1pt">
                  <v:fill opacity="32896f"/>
                  <v:textbox style="mso-fit-shape-to-text:t" inset="0,0,0,0">
                    <w:txbxContent>
                      <w:p w14:paraId="272217A6" w14:textId="77777777" w:rsidR="00110B07" w:rsidRPr="003A1F80" w:rsidRDefault="00110B07" w:rsidP="00110B07">
                        <w:pPr>
                          <w:pStyle w:val="Graphics"/>
                          <w:rPr>
                            <w:rFonts w:ascii="Proxima Nova" w:hAnsi="Proxima Nova"/>
                          </w:rPr>
                        </w:pPr>
                        <w:r w:rsidRPr="003A1F80">
                          <w:rPr>
                            <w:rFonts w:ascii="Proxima Nova" w:hAnsi="Proxima Nova"/>
                          </w:rPr>
                          <w:t>Complete application submitted</w:t>
                        </w:r>
                      </w:p>
                    </w:txbxContent>
                  </v:textbox>
                </v:shape>
                <v:shape id="Flowchart: Alternate Process 1982863163" o:spid="_x0000_s1286" type="#_x0000_t176" style="position:absolute;left:883;top:64498;width:18313;height:5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0DyAAAAOMAAAAPAAAAZHJzL2Rvd25yZXYueG1sRE9fa8Iw&#10;EH8f7DuEG+xtplootTPKVCzby0Td3o/m1nY2l5JEbb/9Mhjs8X7/b7EaTCeu5HxrWcF0koAgrqxu&#10;uVbwcdo95SB8QNbYWSYFI3lYLe/vFlhoe+MDXY+hFjGEfYEKmhD6QkpfNWTQT2xPHLkv6wyGeLpa&#10;aoe3GG46OUuSTBpsOTY02NOmoep8vBgF79/mtB7L9duYnuvL9nNfbl1SKvX4MLw8gwg0hH/xn/tV&#10;x/nzfJZn6TRL4fenCIBc/gAAAP//AwBQSwECLQAUAAYACAAAACEA2+H2y+4AAACFAQAAEwAAAAAA&#10;AAAAAAAAAAAAAAAAW0NvbnRlbnRfVHlwZXNdLnhtbFBLAQItABQABgAIAAAAIQBa9CxbvwAAABUB&#10;AAALAAAAAAAAAAAAAAAAAB8BAABfcmVscy8ucmVsc1BLAQItABQABgAIAAAAIQABka0DyAAAAOMA&#10;AAAPAAAAAAAAAAAAAAAAAAcCAABkcnMvZG93bnJldi54bWxQSwUGAAAAAAMAAwC3AAAA/AIAAAAA&#10;" fillcolor="#768682 [3215]" stroked="f">
                  <v:fill opacity="32896f"/>
                  <v:textbox style="mso-fit-shape-to-text:t" inset="0,0,0,0">
                    <w:txbxContent>
                      <w:p w14:paraId="61F211FF" w14:textId="5A967C8A" w:rsidR="00110B07" w:rsidRPr="003A1F80" w:rsidRDefault="00297B30" w:rsidP="00297B30">
                        <w:pPr>
                          <w:pStyle w:val="Graphics"/>
                          <w:rPr>
                            <w:rFonts w:ascii="Proxima Nova" w:hAnsi="Proxima Nova"/>
                          </w:rPr>
                        </w:pPr>
                        <w:r w:rsidRPr="003A1F80">
                          <w:rPr>
                            <w:rFonts w:ascii="Proxima Nova" w:hAnsi="Proxima Nova"/>
                          </w:rPr>
                          <w:t>Submit building permit application &amp; any other required applications</w:t>
                        </w:r>
                      </w:p>
                    </w:txbxContent>
                  </v:textbox>
                </v:shape>
                <v:shape id="Connector: Elbow 703550846" o:spid="_x0000_s1287" type="#_x0000_t33" style="position:absolute;left:20148;top:25000;width:1321;height:219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7YMywAAAOIAAAAPAAAAZHJzL2Rvd25yZXYueG1sRI/NasMw&#10;EITvhb6D2EJujZQ0P44TJYSCIbSnuj0kt8Xa2E6tlWspsfv2VaHQ4zAz3zCb3WAbcaPO1441TMYK&#10;BHHhTM2lho/37DEB4QOywcYxafgmD7vt/d0GU+N6fqNbHkoRIexT1FCF0KZS+qIii37sWuLonV1n&#10;MUTZldJ02Ee4beRUqYW0WHNcqLCl54qKz/xqNRwvX9PEnSer/GXv+hW9nrKsOWk9ehj2axCBhvAf&#10;/msfjIaleprPVTJbwO+leAfk9gcAAP//AwBQSwECLQAUAAYACAAAACEA2+H2y+4AAACFAQAAEwAA&#10;AAAAAAAAAAAAAAAAAAAAW0NvbnRlbnRfVHlwZXNdLnhtbFBLAQItABQABgAIAAAAIQBa9CxbvwAA&#10;ABUBAAALAAAAAAAAAAAAAAAAAB8BAABfcmVscy8ucmVsc1BLAQItABQABgAIAAAAIQCqM7YMywAA&#10;AOIAAAAPAAAAAAAAAAAAAAAAAAcCAABkcnMvZG93bnJldi54bWxQSwUGAAAAAAMAAwC3AAAA/wIA&#10;AAAA&#10;" strokecolor="#003b5c [3204]" strokeweight=".5pt">
                  <v:stroke endarrow="block"/>
                </v:shape>
                <v:shape id="Flowchart: Alternate Process 1478659090" o:spid="_x0000_s1288" type="#_x0000_t176" style="position:absolute;left:31865;top:48285;width:18135;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ztyQAAAOMAAAAPAAAAZHJzL2Rvd25yZXYueG1sRI9BT8Mw&#10;DIXvSPyHyEjcWDo0tq4sm9AkEBIHxIC71XhN1cQpSdjKv8cHJI62n99732Y3Ba9OlHIf2cB8VoEi&#10;bqPtuTPw8f54U4PKBdmij0wGfijDbnt5scHGxjO/0elQOiUmnBs04EoZG61z6yhgnsWRWG7HmAIW&#10;GVOnbcKzmAevb6tqqQP2LAkOR9o7aofDdzBAiaYXv69xtYh++Dq6+evT8GnM9dX0cA+q0FT+xX/f&#10;z1bqL1b18m5drYVCmGQBevsLAAD//wMAUEsBAi0AFAAGAAgAAAAhANvh9svuAAAAhQEAABMAAAAA&#10;AAAAAAAAAAAAAAAAAFtDb250ZW50X1R5cGVzXS54bWxQSwECLQAUAAYACAAAACEAWvQsW78AAAAV&#10;AQAACwAAAAAAAAAAAAAAAAAfAQAAX3JlbHMvLnJlbHNQSwECLQAUAAYACAAAACEAbJU87ckAAADj&#10;AAAADwAAAAAAAAAAAAAAAAAHAgAAZHJzL2Rvd25yZXYueG1sUEsFBgAAAAADAAMAtwAAAP0CAAAA&#10;AA==&#10;" fillcolor="white [3212]" strokecolor="black [3213]" strokeweight="1pt">
                  <v:fill opacity="32896f"/>
                  <v:textbox style="mso-fit-shape-to-text:t" inset="0,0,0,0">
                    <w:txbxContent>
                      <w:p w14:paraId="355FBA44" w14:textId="11584B33" w:rsidR="00110B07" w:rsidRPr="003A1F80" w:rsidRDefault="00110B07" w:rsidP="00110B07">
                        <w:pPr>
                          <w:pStyle w:val="Graphics"/>
                          <w:shd w:val="clear" w:color="auto" w:fill="FFFFFF" w:themeFill="background1"/>
                          <w:rPr>
                            <w:rFonts w:ascii="Proxima Nova" w:hAnsi="Proxima Nova"/>
                            <w14:ligatures w14:val="none"/>
                          </w:rPr>
                        </w:pPr>
                        <w:r w:rsidRPr="003A1F80">
                          <w:rPr>
                            <w:rFonts w:ascii="Proxima Nova" w:hAnsi="Proxima Nova"/>
                          </w:rPr>
                          <w:t xml:space="preserve">Consideration and decision by </w:t>
                        </w:r>
                        <w:r w:rsidR="00246520" w:rsidRPr="003A1F80">
                          <w:rPr>
                            <w:rFonts w:ascii="Proxima Nova" w:hAnsi="Proxima Nova"/>
                          </w:rPr>
                          <w:t>the Board of Variance</w:t>
                        </w:r>
                      </w:p>
                    </w:txbxContent>
                  </v:textbox>
                </v:shape>
                <v:shape id="Flowchart: Document 342050403" o:spid="_x0000_s1289" type="#_x0000_t114" style="position:absolute;left:31772;top:40781;width:1828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G5yQAAAOIAAAAPAAAAZHJzL2Rvd25yZXYueG1sRI9Ra8JA&#10;EITfC/0Pxxb6pndqrBo9RQpFBV9M/QFLbk2iub2QOzX++54g9HGYnW92FqvO1uJGra8caxj0FQji&#10;3JmKCw3H35/eFIQPyAZrx6ThQR5Wy/e3BabG3flAtywUIkLYp6ihDKFJpfR5SRZ93zXE0Tu51mKI&#10;si2kafEe4baWQ6W+pMWKY0OJDX2XlF+yq41vTLLNbGtmj8P6mmRuf9qdN4Od1p8f3XoOIlAX/o9f&#10;6a3RMEqGaqwSNYLnpMgBufwDAAD//wMAUEsBAi0AFAAGAAgAAAAhANvh9svuAAAAhQEAABMAAAAA&#10;AAAAAAAAAAAAAAAAAFtDb250ZW50X1R5cGVzXS54bWxQSwECLQAUAAYACAAAACEAWvQsW78AAAAV&#10;AQAACwAAAAAAAAAAAAAAAAAfAQAAX3JlbHMvLnJlbHNQSwECLQAUAAYACAAAACEAoGmBuckAAADi&#10;AAAADwAAAAAAAAAAAAAAAAAHAgAAZHJzL2Rvd25yZXYueG1sUEsFBgAAAAADAAMAtwAAAP0CAAAA&#10;AA==&#10;" fillcolor="#0085ca [3205]" strokecolor="black [3213]" strokeweight="1pt">
                  <v:fill opacity="32896f"/>
                  <v:textbox style="mso-fit-shape-to-text:t" inset=",0,,0">
                    <w:txbxContent>
                      <w:p w14:paraId="34865F90" w14:textId="47841C86" w:rsidR="00110B07" w:rsidRPr="003A1F80" w:rsidRDefault="00110B07" w:rsidP="0079626B">
                        <w:pPr>
                          <w:pStyle w:val="Graphics"/>
                          <w:rPr>
                            <w:rFonts w:ascii="Proxima Nova" w:hAnsi="Proxima Nova"/>
                            <w14:ligatures w14:val="none"/>
                          </w:rPr>
                        </w:pPr>
                        <w:r w:rsidRPr="003A1F80">
                          <w:rPr>
                            <w:rFonts w:ascii="Proxima Nova" w:hAnsi="Proxima Nova"/>
                          </w:rPr>
                          <w:t>All information compiled into a staff report</w:t>
                        </w:r>
                        <w:r w:rsidR="00013755" w:rsidRPr="003A1F80">
                          <w:rPr>
                            <w:rFonts w:ascii="Proxima Nova" w:hAnsi="Proxima Nova"/>
                          </w:rPr>
                          <w:t xml:space="preserve"> and presented to the Board of Variance</w:t>
                        </w:r>
                      </w:p>
                    </w:txbxContent>
                  </v:textbox>
                </v:shape>
                <v:rect id="Rectangle 390219995" o:spid="_x0000_s1290" style="position:absolute;left:19703;width:39732;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dtxwAAAOIAAAAPAAAAZHJzL2Rvd25yZXYueG1sRI/NasJA&#10;FIX3hb7DcAvu6iQpihMdxRYKbk266e6SuSbRzJ2QGU18+05BcHk4Px9ns5tsJ240+NaxhnSegCCu&#10;nGm51vBTfr+vQPiAbLBzTBru5GG3fX3ZYG7cyEe6FaEWcYR9jhqaEPpcSl81ZNHPXU8cvZMbLIYo&#10;h1qaAcc4bjuZJclSWmw5Ehrs6auh6lJcbYSo7Pq5oN+0La05jGNx3venUuvZ27Rfgwg0hWf40T4Y&#10;DR8qyVKl1AL+L8U7ILd/AAAA//8DAFBLAQItABQABgAIAAAAIQDb4fbL7gAAAIUBAAATAAAAAAAA&#10;AAAAAAAAAAAAAABbQ29udGVudF9UeXBlc10ueG1sUEsBAi0AFAAGAAgAAAAhAFr0LFu/AAAAFQEA&#10;AAsAAAAAAAAAAAAAAAAAHwEAAF9yZWxzLy5yZWxzUEsBAi0AFAAGAAgAAAAhABHp523HAAAA4gAA&#10;AA8AAAAAAAAAAAAAAAAABwIAAGRycy9kb3ducmV2LnhtbFBLBQYAAAAAAwADALcAAAD7AgAAAAA=&#10;" filled="f" stroked="f">
                  <v:textbox style="mso-fit-shape-to-text:t" inset="2.54964mm,1.2748mm,2.54964mm,1.2748mm">
                    <w:txbxContent>
                      <w:p w14:paraId="2DF1BEAA" w14:textId="77777777" w:rsidR="00110B07" w:rsidRPr="003A1F80" w:rsidRDefault="00110B07" w:rsidP="000D30D3">
                        <w:pPr>
                          <w:jc w:val="center"/>
                          <w:rPr>
                            <w:rFonts w:ascii="Proxima Nova" w:hAnsi="Proxima Nova"/>
                            <w14:ligatures w14:val="none"/>
                          </w:rPr>
                        </w:pPr>
                        <w:r w:rsidRPr="003A1F80">
                          <w:rPr>
                            <w:rFonts w:ascii="Proxima Nova" w:hAnsi="Proxima Nova"/>
                          </w:rPr>
                          <w:t>Local Government</w:t>
                        </w:r>
                      </w:p>
                    </w:txbxContent>
                  </v:textbox>
                </v:rect>
                <v:group id="Group 2028709761" o:spid="_x0000_s1291" style="position:absolute;left:25075;top:54340;width:31754;height:12715" coordorigin="25283,56884" coordsize="31753,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CdzAAAAOMAAAAPAAAAZHJzL2Rvd25yZXYueG1sRI9Pa8JA&#10;FMTvhX6H5RV6q7tJqX9SVxGppQcR1ELx9sg+k2D2bciuSfz23ULB4zAzv2Hmy8HWoqPWV441JCMF&#10;gjh3puJCw/dx8zIF4QOywdoxabiRh+Xi8WGOmXE976k7hEJECPsMNZQhNJmUPi/Joh+5hjh6Z9da&#10;DFG2hTQt9hFua5kqNZYWK44LJTa0Lim/HK5Ww2eP/eo1+ei2l/P6djq+7X62CWn9/DSs3kEEGsI9&#10;/N/+MhpSlU4najYZJ/D3Kf4BufgFAAD//wMAUEsBAi0AFAAGAAgAAAAhANvh9svuAAAAhQEAABMA&#10;AAAAAAAAAAAAAAAAAAAAAFtDb250ZW50X1R5cGVzXS54bWxQSwECLQAUAAYACAAAACEAWvQsW78A&#10;AAAVAQAACwAAAAAAAAAAAAAAAAAfAQAAX3JlbHMvLnJlbHNQSwECLQAUAAYACAAAACEAb/WAncwA&#10;AADjAAAADwAAAAAAAAAAAAAAAAAHAgAAZHJzL2Rvd25yZXYueG1sUEsFBgAAAAADAAMAtwAAAAAD&#10;AAAAAA==&#10;">
                  <v:shape id="Google Shape;473;p22" o:spid="_x0000_s1292" type="#_x0000_t110" style="position:absolute;left:33676;top:59967;width:1499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cQywAAAOMAAAAPAAAAZHJzL2Rvd25yZXYueG1sRI9BSwMx&#10;FITvgv8hPMGbTbpqa9empS2KxZNuxfNz89xs3bwsSWy3/94IgsdhZr5h5svBdeJAIbaeNYxHCgRx&#10;7U3LjYa33ePVHYiYkA12nknDiSIsF+dncyyNP/IrHarUiAzhWKIGm1JfShlrSw7jyPfE2fv0wWHK&#10;MjTSBDxmuOtkodREOmw5L1jsaWOp/qq+nYbbtV1/vO/3p1mYPGyen1bVi59VWl9eDKt7EImG9B/+&#10;a2+NhmKsbtRUXasCfj/lPyAXPwAAAP//AwBQSwECLQAUAAYACAAAACEA2+H2y+4AAACFAQAAEwAA&#10;AAAAAAAAAAAAAAAAAAAAW0NvbnRlbnRfVHlwZXNdLnhtbFBLAQItABQABgAIAAAAIQBa9CxbvwAA&#10;ABUBAAALAAAAAAAAAAAAAAAAAB8BAABfcmVscy8ucmVsc1BLAQItABQABgAIAAAAIQAhndcQywAA&#10;AOMAAAAPAAAAAAAAAAAAAAAAAAcCAABkcnMvZG93bnJldi54bWxQSwUGAAAAAAMAAwC3AAAA/wIA&#10;AAAA&#10;" fillcolor="#b5bd00 [3208]" stroked="f">
                    <v:fill opacity="32896f"/>
                    <v:textbox inset="0,0,0,0">
                      <w:txbxContent>
                        <w:p w14:paraId="71A7CB9A" w14:textId="0A8EED6B" w:rsidR="00110B07" w:rsidRPr="003A1F80" w:rsidRDefault="00110B07" w:rsidP="00110B07">
                          <w:pPr>
                            <w:pStyle w:val="Graphics"/>
                            <w:rPr>
                              <w:rFonts w:ascii="Proxima Nova" w:hAnsi="Proxima Nova"/>
                              <w:kern w:val="0"/>
                              <w:sz w:val="16"/>
                              <w:szCs w:val="16"/>
                              <w14:ligatures w14:val="none"/>
                            </w:rPr>
                          </w:pPr>
                          <w:r w:rsidRPr="003A1F80">
                            <w:rPr>
                              <w:rFonts w:ascii="Proxima Nova" w:hAnsi="Proxima Nova"/>
                              <w:sz w:val="16"/>
                              <w:szCs w:val="16"/>
                            </w:rPr>
                            <w:t>Approved</w:t>
                          </w:r>
                        </w:p>
                      </w:txbxContent>
                    </v:textbox>
                  </v:shape>
                  <v:shape id="Google Shape;474;p22" o:spid="_x0000_s1293" type="#_x0000_t110" style="position:absolute;left:25283;top:56887;width:1499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FZxQAAAOIAAAAPAAAAZHJzL2Rvd25yZXYueG1sRE/LisIw&#10;FN0L8w/hDsxO0zr4oBqliAOuRq1+wKW5tqXNTWmiZv5+shBcHs57vQ2mEw8aXGNZQTpJQBCXVjdc&#10;KbhefsZLEM4ja+wsk4I/crDdfIzWmGn75DM9Cl+JGMIuQwW1930mpStrMugmtieO3M0OBn2EQyX1&#10;gM8Ybjo5TZK5NNhwbKixp11NZVvcjQJ9cqfimPa30P3KfZuHfX4oWqW+PkO+AuEp+Lf45T5oBYt0&#10;9j1LpmncHC/FOyA3/wAAAP//AwBQSwECLQAUAAYACAAAACEA2+H2y+4AAACFAQAAEwAAAAAAAAAA&#10;AAAAAAAAAAAAW0NvbnRlbnRfVHlwZXNdLnhtbFBLAQItABQABgAIAAAAIQBa9CxbvwAAABUBAAAL&#10;AAAAAAAAAAAAAAAAAB8BAABfcmVscy8ucmVsc1BLAQItABQABgAIAAAAIQAjMbFZxQAAAOIAAAAP&#10;AAAAAAAAAAAAAAAAAAcCAABkcnMvZG93bnJldi54bWxQSwUGAAAAAAMAAwC3AAAA+QIAAAAA&#10;" fillcolor="#d0006f [3206]" stroked="f">
                    <v:fill opacity="32896f"/>
                    <v:textbox inset="0,0,0,0">
                      <w:txbxContent>
                        <w:p w14:paraId="4D3AD1CC" w14:textId="77777777" w:rsidR="00110B07" w:rsidRPr="003A1F80" w:rsidRDefault="00110B07" w:rsidP="00110B07">
                          <w:pPr>
                            <w:pStyle w:val="Graphics"/>
                            <w:rPr>
                              <w:rFonts w:ascii="Proxima Nova" w:hAnsi="Proxima Nova"/>
                              <w:kern w:val="0"/>
                              <w:sz w:val="16"/>
                              <w:szCs w:val="16"/>
                              <w14:ligatures w14:val="none"/>
                            </w:rPr>
                          </w:pPr>
                          <w:r w:rsidRPr="003A1F80">
                            <w:rPr>
                              <w:rFonts w:ascii="Proxima Nova" w:hAnsi="Proxima Nova"/>
                              <w:sz w:val="16"/>
                              <w:szCs w:val="16"/>
                            </w:rPr>
                            <w:t>Denied</w:t>
                          </w:r>
                        </w:p>
                      </w:txbxContent>
                    </v:textbox>
                  </v:shape>
                  <v:shape id="Google Shape;475;p22" o:spid="_x0000_s1294" type="#_x0000_t110" style="position:absolute;left:42041;top:56884;width:1499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7SxgAAAOIAAAAPAAAAZHJzL2Rvd25yZXYueG1sRI9La8JA&#10;FIX3Qv/DcIVupM7ER5DUUUQpdNtEu75kbpNg5k7ITGP89x1B6PJwHh9nux9tKwbqfeNYQzJXIIhL&#10;ZxquNJyLj7cNCB+QDbaOScOdPOx3L5MtZsbd+IuGPFQijrDPUEMdQpdJ6cuaLPq564ij9+N6iyHK&#10;vpKmx1sct61cKJVKiw1HQo0dHWsqr/mvjdzLidd0p25WjN/c5OlyUAfW+nU6Ht5BBBrDf/jZ/jQa&#10;Fiu1TDdJsoLHpXgH5O4PAAD//wMAUEsBAi0AFAAGAAgAAAAhANvh9svuAAAAhQEAABMAAAAAAAAA&#10;AAAAAAAAAAAAAFtDb250ZW50X1R5cGVzXS54bWxQSwECLQAUAAYACAAAACEAWvQsW78AAAAVAQAA&#10;CwAAAAAAAAAAAAAAAAAfAQAAX3JlbHMvLnJlbHNQSwECLQAUAAYACAAAACEA4Jru0sYAAADiAAAA&#10;DwAAAAAAAAAAAAAAAAAHAgAAZHJzL2Rvd25yZXYueG1sUEsFBgAAAAADAAMAtwAAAPoCAAAAAA==&#10;" fillcolor="#ffa300 [3207]" stroked="f">
                    <v:fill opacity="32896f"/>
                    <v:textbox inset="0,0,0,0">
                      <w:txbxContent>
                        <w:p w14:paraId="648F6CE1" w14:textId="423617F8" w:rsidR="00110B07" w:rsidRPr="003A1F80" w:rsidRDefault="00110B07" w:rsidP="00110B07">
                          <w:pPr>
                            <w:pStyle w:val="Graphics"/>
                            <w:rPr>
                              <w:rFonts w:ascii="Proxima Nova" w:hAnsi="Proxima Nova"/>
                              <w:kern w:val="0"/>
                              <w:sz w:val="16"/>
                              <w:szCs w:val="16"/>
                              <w14:ligatures w14:val="none"/>
                            </w:rPr>
                          </w:pPr>
                          <w:r w:rsidRPr="003A1F80">
                            <w:rPr>
                              <w:rFonts w:ascii="Proxima Nova" w:hAnsi="Proxima Nova"/>
                              <w:sz w:val="16"/>
                              <w:szCs w:val="16"/>
                            </w:rPr>
                            <w:t>More information</w:t>
                          </w:r>
                          <w:r w:rsidR="00E14B53">
                            <w:rPr>
                              <w:rFonts w:ascii="Proxima Nova" w:hAnsi="Proxima Nova"/>
                              <w:sz w:val="16"/>
                              <w:szCs w:val="16"/>
                            </w:rPr>
                            <w:t xml:space="preserve"> </w:t>
                          </w:r>
                          <w:r w:rsidRPr="003A1F80">
                            <w:rPr>
                              <w:rFonts w:ascii="Proxima Nova" w:hAnsi="Proxima Nova"/>
                              <w:sz w:val="16"/>
                              <w:szCs w:val="16"/>
                            </w:rPr>
                            <w:t>needed</w:t>
                          </w:r>
                        </w:p>
                      </w:txbxContent>
                    </v:textbox>
                  </v:shape>
                </v:group>
                <v:shape id="Connector: Elbow 1606778407" o:spid="_x0000_s1295" type="#_x0000_t34" style="position:absolute;left:44029;top:49038;width:2206;height:839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7YyAAAAOMAAAAPAAAAZHJzL2Rvd25yZXYueG1sRE9fa8Iw&#10;EH8f7DuEG+xlaLIhrVajDEE2EAZ2Pti3oznbYnMpTdT67Y0w2OP9/t9iNdhWXKj3jWMN72MFgrh0&#10;puFKw/53M5qC8AHZYOuYNNzIw2r5/LTAzLgr7+iSh0rEEPYZaqhD6DIpfVmTRT92HXHkjq63GOLZ&#10;V9L0eI3htpUfSiXSYsOxocaO1jWVp/xsNazdT3F7a3NT7Ge4k4dZcdx+FVq/vgyfcxCBhvAv/nN/&#10;mzg/UUmaTicqhcdPEQC5vAMAAP//AwBQSwECLQAUAAYACAAAACEA2+H2y+4AAACFAQAAEwAAAAAA&#10;AAAAAAAAAAAAAAAAW0NvbnRlbnRfVHlwZXNdLnhtbFBLAQItABQABgAIAAAAIQBa9CxbvwAAABUB&#10;AAALAAAAAAAAAAAAAAAAAB8BAABfcmVscy8ucmVsc1BLAQItABQABgAIAAAAIQBnlE7YyAAAAOMA&#10;AAAPAAAAAAAAAAAAAAAAAAcCAABkcnMvZG93bnJldi54bWxQSwUGAAAAAAMAAwC3AAAA/AIAAAAA&#10;" adj="6410" strokecolor="#ffa300 [3207]" strokeweight="1pt">
                  <v:stroke endarrow="block"/>
                </v:shape>
                <v:shape id="Connector: Elbow 456235193" o:spid="_x0000_s1296" type="#_x0000_t34" style="position:absolute;left:35647;top:49060;width:2211;height:836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t9ygAAAOIAAAAPAAAAZHJzL2Rvd25yZXYueG1sRI9Ba8JA&#10;FITvQv/D8gq96UZtgk1dpRQKBU9GsfT2yL4mobtvQ3ZjUn99VxA8DjPzDbPejtaIM3W+caxgPktA&#10;EJdON1wpOB4+pisQPiBrNI5JwR952G4eJmvMtRt4T+ciVCJC2OeooA6hzaX0ZU0W/cy1xNH7cZ3F&#10;EGVXSd3hEOHWyEWSZNJiw3Ghxpbeayp/i94qKFZ9TyYtT9luMJfMfH2P+0Or1NPj+PYKItAY7uFb&#10;+1MreE6zxTKdvyzheineAbn5BwAA//8DAFBLAQItABQABgAIAAAAIQDb4fbL7gAAAIUBAAATAAAA&#10;AAAAAAAAAAAAAAAAAABbQ29udGVudF9UeXBlc10ueG1sUEsBAi0AFAAGAAgAAAAhAFr0LFu/AAAA&#10;FQEAAAsAAAAAAAAAAAAAAAAAHwEAAF9yZWxzLy5yZWxzUEsBAi0AFAAGAAgAAAAhAMNUm33KAAAA&#10;4gAAAA8AAAAAAAAAAAAAAAAABwIAAGRycy9kb3ducmV2LnhtbFBLBQYAAAAAAwADALcAAAD+AgAA&#10;AAA=&#10;" adj="5982" strokecolor="#d0006f [3206]" strokeweight="1pt">
                  <v:stroke endarrow="block"/>
                </v:shape>
                <v:shape id="Connector: Elbow 1100493642" o:spid="_x0000_s1297" type="#_x0000_t33" style="position:absolute;left:29984;top:56267;width:195;height:2177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dxgAAAOMAAAAPAAAAZHJzL2Rvd25yZXYueG1sRE9fS8Mw&#10;EH8X/A7hBN9csm4UW5cNKYgyGGL1xbejOZtgcylN3Oq3N4OBj/f7f5vd7AdxpCm6wBqWCwWCuAvG&#10;ca/h4/3p7h5ETMgGh8Ck4Zci7LbXVxusTTjxGx3b1IscwrFGDTalsZYydpY8xkUYiTP3FSaPKZ9T&#10;L82EpxzuB1koVUqPjnODxZEaS913++M1lPH5c6+8bSuX7CvFpnKr4aD17c38+AAi0Zz+xRf3i8nz&#10;l0qtq1W5LuD8UwZAbv8AAAD//wMAUEsBAi0AFAAGAAgAAAAhANvh9svuAAAAhQEAABMAAAAAAAAA&#10;AAAAAAAAAAAAAFtDb250ZW50X1R5cGVzXS54bWxQSwECLQAUAAYACAAAACEAWvQsW78AAAAVAQAA&#10;CwAAAAAAAAAAAAAAAAAfAQAAX3JlbHMvLnJlbHNQSwECLQAUAAYACAAAACEAW/qDHcYAAADjAAAA&#10;DwAAAAAAAAAAAAAAAAAHAgAAZHJzL2Rvd25yZXYueG1sUEsFBgAAAAADAAMAtwAAAPoCAAAAAA==&#10;" strokecolor="#b5bd00 [3208]" strokeweight="1pt">
                  <v:stroke endarrow="block"/>
                </v:shape>
                <v:shape id="Connector: Elbow 706720551" o:spid="_x0000_s1298" type="#_x0000_t34" style="position:absolute;left:50060;top:43956;width:6769;height:1418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PiywAAAOIAAAAPAAAAZHJzL2Rvd25yZXYueG1sRI9PawIx&#10;FMTvhX6H8Aq91WSFVbs1imhb6s1/UL09Nq+7i5uXJUl1/fZNodDjMDO/Yabz3rbiQj40jjVkAwWC&#10;uHSm4UrDYf/2NAERIrLB1jFpuFGA+ez+boqFcVfe0mUXK5EgHArUUMfYFVKGsiaLYeA64uR9OW8x&#10;JukraTxeE9y2cqjUSFpsOC3U2NGypvK8+7YaPp/V+rTev97a/LhSG384Z+8rpfXjQ794ARGpj//h&#10;v/aH0TBWo/FQ5XkGv5fSHZCzHwAAAP//AwBQSwECLQAUAAYACAAAACEA2+H2y+4AAACFAQAAEwAA&#10;AAAAAAAAAAAAAAAAAAAAW0NvbnRlbnRfVHlwZXNdLnhtbFBLAQItABQABgAIAAAAIQBa9CxbvwAA&#10;ABUBAAALAAAAAAAAAAAAAAAAAB8BAABfcmVscy8ucmVsc1BLAQItABQABgAIAAAAIQCJcmPiywAA&#10;AOIAAAAPAAAAAAAAAAAAAAAAAAcCAABkcnMvZG93bnJldi54bWxQSwUGAAAAAAMAAwC3AAAA/wIA&#10;AAAA&#10;" adj="-7294" strokecolor="#ffa300 [3207]" strokeweight="1pt">
                  <v:stroke endarrow="block"/>
                </v:shape>
                <v:roundrect id="Rectangle: Rounded Corners 2047016213" o:spid="_x0000_s1299" style="position:absolute;left:31772;top:33880;width:18288;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CywAAAOMAAAAPAAAAZHJzL2Rvd25yZXYueG1sRI/RasJA&#10;FETfC/7Dcgt9091E0RJdRUotPkhF0w+4Zq9JaPZuzG41/Xu3IPRxmJkzzGLV20ZcqfO1Yw3JSIEg&#10;LpypudTwlW+GryB8QDbYOCYNv+RhtRw8LTAz7sYHuh5DKSKEfYYaqhDaTEpfVGTRj1xLHL2z6yyG&#10;KLtSmg5vEW4bmSo1lRZrjgsVtvRWUfF9/LEadk1I9nl+2W4m5nN8upTv/vyhtH557tdzEIH68B9+&#10;tLdGQ6omM5VM02QMf5/iH5DLOwAAAP//AwBQSwECLQAUAAYACAAAACEA2+H2y+4AAACFAQAAEwAA&#10;AAAAAAAAAAAAAAAAAAAAW0NvbnRlbnRfVHlwZXNdLnhtbFBLAQItABQABgAIAAAAIQBa9CxbvwAA&#10;ABUBAAALAAAAAAAAAAAAAAAAAB8BAABfcmVscy8ucmVsc1BLAQItABQABgAIAAAAIQDkRA/CywAA&#10;AOMAAAAPAAAAAAAAAAAAAAAAAAcCAABkcnMvZG93bnJldi54bWxQSwUGAAAAAAMAAwC3AAAA/wIA&#10;AAAA&#10;" fillcolor="#0085ca [3205]" stroked="f">
                  <v:fill opacity="32896f"/>
                  <v:textbox inset="0,0,0,0">
                    <w:txbxContent>
                      <w:p w14:paraId="6D50D18C" w14:textId="77777777" w:rsidR="00110B07" w:rsidRPr="003A1F80" w:rsidRDefault="00110B07" w:rsidP="0079626B">
                        <w:pPr>
                          <w:pStyle w:val="Graphics"/>
                          <w:rPr>
                            <w:rFonts w:ascii="Proxima Nova" w:hAnsi="Proxima Nova"/>
                            <w14:ligatures w14:val="none"/>
                          </w:rPr>
                        </w:pPr>
                        <w:r w:rsidRPr="003A1F80">
                          <w:rPr>
                            <w:rFonts w:ascii="Proxima Nova" w:hAnsi="Proxima Nova"/>
                          </w:rPr>
                          <w:t>Opportunity for public input: notices sent out 10+ days prior to meeting</w:t>
                        </w:r>
                      </w:p>
                    </w:txbxContent>
                  </v:textbox>
                </v:roundrect>
                <v:shape id="Straight Arrow Connector 2077517262" o:spid="_x0000_s1300" type="#_x0000_t32" style="position:absolute;left:40933;top:52134;width:34;height:73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yywAAAOMAAAAPAAAAZHJzL2Rvd25yZXYueG1sRI9Ba8JA&#10;FITvBf/D8gpeSt0kNKakriKCoCdpFNveHtlnkpp9G7Krpv++KxR6HGbmG2a2GEwrrtS7xrKCeBKB&#10;IC6tbrhScNivn19BOI+ssbVMCn7IwWI+ephhru2N3+la+EoECLscFdTed7mUrqzJoJvYjjh4J9sb&#10;9EH2ldQ93gLctDKJoqk02HBYqLGjVU3lubgYBccnnX4Nn9/bl+Oa4vTjZHYFG6XGj8PyDYSnwf+H&#10;/9obrSCJsiyNs2SawP1T+ANy/gsAAP//AwBQSwECLQAUAAYACAAAACEA2+H2y+4AAACFAQAAEwAA&#10;AAAAAAAAAAAAAAAAAAAAW0NvbnRlbnRfVHlwZXNdLnhtbFBLAQItABQABgAIAAAAIQBa9CxbvwAA&#10;ABUBAAALAAAAAAAAAAAAAAAAAB8BAABfcmVscy8ucmVsc1BLAQItABQABgAIAAAAIQC4gwxyywAA&#10;AOMAAAAPAAAAAAAAAAAAAAAAAAcCAABkcnMvZG93bnJldi54bWxQSwUGAAAAAAMAAwC3AAAA/wIA&#10;AAAA&#10;" strokecolor="#b5bd00 [3208]" strokeweight="1pt">
                  <v:stroke endarrow="block" joinstyle="miter"/>
                </v:shape>
                <v:shape id="Straight Arrow Connector 69839900" o:spid="_x0000_s1301" type="#_x0000_t32" style="position:absolute;left:40916;top:46711;width:17;height:1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AamxwAAAOEAAAAPAAAAZHJzL2Rvd25yZXYueG1sRI9Na8JA&#10;EIbvBf/DMoVepG60KiZ1FSmU9tqoxeOQHbPB7GzITjX+++6h0OPL+8Wz3g6+VVfqYxPYwHSSgSKu&#10;gm24NnDYvz+vQEVBttgGJgN3irDdjB7WWNhw4y+6llKrNMKxQANOpCu0jpUjj3ESOuLknUPvUZLs&#10;a217vKVx3+pZli21x4bTg8OO3hxVl/LHp186zMblYpzPLx94PH07uc+nYszT47B7BSU0yH/4r/1p&#10;DSzz1UueZ4khESUa0JtfAAAA//8DAFBLAQItABQABgAIAAAAIQDb4fbL7gAAAIUBAAATAAAAAAAA&#10;AAAAAAAAAAAAAABbQ29udGVudF9UeXBlc10ueG1sUEsBAi0AFAAGAAgAAAAhAFr0LFu/AAAAFQEA&#10;AAsAAAAAAAAAAAAAAAAAHwEAAF9yZWxzLy5yZWxzUEsBAi0AFAAGAAgAAAAhAG2ABqbHAAAA4QAA&#10;AA8AAAAAAAAAAAAAAAAABwIAAGRycy9kb3ducmV2LnhtbFBLBQYAAAAAAwADALcAAAD7AgAAAAA=&#10;" strokecolor="#003b5c [3204]" strokeweight=".5pt">
                  <v:stroke endarrow="block" joinstyle="miter"/>
                </v:shape>
                <v:shape id="Straight Arrow Connector 1808401058" o:spid="_x0000_s1302" type="#_x0000_t32" style="position:absolute;left:40916;top:39366;width:0;height:14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F4yAAAAOMAAAAPAAAAZHJzL2Rvd25yZXYueG1sRI9NT8Mw&#10;DIbvSPyHyEhcJpZ06lApyyaEhOBKNxBHqzFNtcapmrB1/x4fkDjafj8eb3ZzGNSJptRHtlAsDSji&#10;NrqeOwuH/ctdBSplZIdDZLJwoQS77fXVBmsXz/xOpyZ3SkI41WjB5zzWWqfWU8C0jCOx3L7jFDDL&#10;OHXaTXiW8DDolTH3OmDP0uBxpGdP7bH5CdJLh9WiWS8eyuMrfnx9+nwpi2zt7c389Agq05z/xX/u&#10;Nyf4lalKU5i1QMtPsgC9/QUAAP//AwBQSwECLQAUAAYACAAAACEA2+H2y+4AAACFAQAAEwAAAAAA&#10;AAAAAAAAAAAAAAAAW0NvbnRlbnRfVHlwZXNdLnhtbFBLAQItABQABgAIAAAAIQBa9CxbvwAAABUB&#10;AAALAAAAAAAAAAAAAAAAAB8BAABfcmVscy8ucmVsc1BLAQItABQABgAIAAAAIQDtEdF4yAAAAOMA&#10;AAAPAAAAAAAAAAAAAAAAAAcCAABkcnMvZG93bnJldi54bWxQSwUGAAAAAAMAAwC3AAAA/AIAAAAA&#10;" strokecolor="#003b5c [3204]" strokeweight=".5pt">
                  <v:stroke endarrow="block" joinstyle="miter"/>
                </v:shape>
                <v:shape id="Straight Arrow Connector 269840766" o:spid="_x0000_s1303" type="#_x0000_t32" style="position:absolute;left:18987;top:6385;width:10756;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zAAAAOIAAAAPAAAAZHJzL2Rvd25yZXYueG1sRI9BT8JA&#10;FITvJv6HzSPhYmQrQsXCQrTEhCtgIt5euo9utfu2dtdS+fWuiQnHycx8k1mseluLjlpfOVZwN0pA&#10;EBdOV1wqeN2/3M5A+ICssXZMCn7Iw2p5fbXATLsTb6nbhVJECPsMFZgQmkxKXxiy6EeuIY7e0bUW&#10;Q5RtKXWLpwi3tRwnSSotVhwXDDaUGyo+d99WwftxqrvnfF0V5pDfv91Mzl8fh7VSw0H/NAcRqA+X&#10;8H97oxWM08fZJHlIU/i7FO+AXP4CAAD//wMAUEsBAi0AFAAGAAgAAAAhANvh9svuAAAAhQEAABMA&#10;AAAAAAAAAAAAAAAAAAAAAFtDb250ZW50X1R5cGVzXS54bWxQSwECLQAUAAYACAAAACEAWvQsW78A&#10;AAAVAQAACwAAAAAAAAAAAAAAAAAfAQAAX3JlbHMvLnJlbHNQSwECLQAUAAYACAAAACEAfiofpMwA&#10;AADiAAAADwAAAAAAAAAAAAAAAAAHAgAAZHJzL2Rvd25yZXYueG1sUEsFBgAAAAADAAMAtwAAAAAD&#10;AAAAAA==&#10;" strokecolor="#003b5c [3204]" strokeweight=".5pt">
                  <v:stroke endarrow="block" joinstyle="miter"/>
                </v:shape>
                <v:shape id="Flowchart: Alternate Process 1406898769" o:spid="_x0000_s1304" type="#_x0000_t176" style="position:absolute;left:21924;top:11411;width:18362;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lBxgAAAOMAAAAPAAAAZHJzL2Rvd25yZXYueG1sRE9LS8Qw&#10;EL4L/ocwgjc3qUjt1s0uy66CFS/u4z40Y1u2mZQktvXfG0HwON97VpvZ9mIkHzrHGrKFAkFcO9Nx&#10;o+F0fLkrQISIbLB3TBq+KcBmfX21wtK4iT9oPMRGpBAOJWpoYxxKKUPdksWwcANx4j6dtxjT6Rtp&#10;PE4p3PbyXqlcWuw4NbQ40K6l+nL4shr2b2d18e/73J0m+eyyqspGU2l9ezNvn0BEmuO/+M/9atL8&#10;B5UXy+IxX8LvTwkAuf4BAAD//wMAUEsBAi0AFAAGAAgAAAAhANvh9svuAAAAhQEAABMAAAAAAAAA&#10;AAAAAAAAAAAAAFtDb250ZW50X1R5cGVzXS54bWxQSwECLQAUAAYACAAAACEAWvQsW78AAAAVAQAA&#10;CwAAAAAAAAAAAAAAAAAfAQAAX3JlbHMvLnJlbHNQSwECLQAUAAYACAAAACEAcqgpQcYAAADjAAAA&#10;DwAAAAAAAAAAAAAAAAAHAgAAZHJzL2Rvd25yZXYueG1sUEsFBgAAAAADAAMAtwAAAPoCAAAAAA==&#10;" fillcolor="#0085ca [3205]" stroked="f">
                  <v:fill opacity="32896f"/>
                  <v:textbox style="mso-fit-shape-to-text:t" inset="0,0,0,0">
                    <w:txbxContent>
                      <w:p w14:paraId="2202FA5A" w14:textId="45C40B6E" w:rsidR="00593C3B" w:rsidRPr="003A1F80" w:rsidRDefault="00593C3B" w:rsidP="0079626B">
                        <w:pPr>
                          <w:pStyle w:val="Graphics"/>
                          <w:rPr>
                            <w:rFonts w:ascii="Proxima Nova" w:hAnsi="Proxima Nova"/>
                            <w14:ligatures w14:val="none"/>
                          </w:rPr>
                        </w:pPr>
                        <w:r w:rsidRPr="003A1F80">
                          <w:rPr>
                            <w:rFonts w:ascii="Proxima Nova" w:hAnsi="Proxima Nova"/>
                          </w:rPr>
                          <w:t xml:space="preserve">Does the variance constitute an </w:t>
                        </w:r>
                        <w:r w:rsidRPr="003A1F80">
                          <w:rPr>
                            <w:rFonts w:ascii="Proxima Nova" w:hAnsi="Proxima Nova"/>
                            <w:i/>
                            <w:iCs/>
                          </w:rPr>
                          <w:t>undue hardship</w:t>
                        </w:r>
                        <w:r w:rsidRPr="003A1F80">
                          <w:rPr>
                            <w:rFonts w:ascii="Proxima Nova" w:hAnsi="Proxima Nova"/>
                          </w:rPr>
                          <w:t>?</w:t>
                        </w:r>
                      </w:p>
                    </w:txbxContent>
                  </v:textbox>
                </v:shape>
                <v:shape id="Straight Arrow Connector 1219599008" o:spid="_x0000_s1305" type="#_x0000_t32" style="position:absolute;left:31068;top:15077;width:0;height:2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Q4yAAAAOMAAAAPAAAAZHJzL2Rvd25yZXYueG1sRI9NT8Mw&#10;DIbvSPyHyEjcWLIJ0NotmyakShy4sMI9NKapljihCV3Hr8cHJI6234/H2/0cvJhwzEMkDcuFAoHU&#10;RTtQr+Gtbe7WIHIxZI2PhBoumGG/u77amtrGM73idCy94BDKtdHgSkm1lLlzGExexITEt884BlN4&#10;HHtpR3Pm8ODlSqlHGcxA3OBMwieH3en4HbjEp2bd+o+vl+ni7w+N+3lPqdX69mY+bEAUnMu/+M/9&#10;bBl/taweqkophuafeAFy9wsAAP//AwBQSwECLQAUAAYACAAAACEA2+H2y+4AAACFAQAAEwAAAAAA&#10;AAAAAAAAAAAAAAAAW0NvbnRlbnRfVHlwZXNdLnhtbFBLAQItABQABgAIAAAAIQBa9CxbvwAAABUB&#10;AAALAAAAAAAAAAAAAAAAAB8BAABfcmVscy8ucmVsc1BLAQItABQABgAIAAAAIQCTUXQ4yAAAAOMA&#10;AAAPAAAAAAAAAAAAAAAAAAcCAABkcnMvZG93bnJldi54bWxQSwUGAAAAAAMAAwC3AAAA/AIAAAAA&#10;" strokecolor="#b5bd00 [3208]" strokeweight="1.5pt">
                  <v:stroke endarrow="block" joinstyle="miter"/>
                </v:shape>
                <v:shape id="Flowchart: Alternate Process 1545954411" o:spid="_x0000_s1306" type="#_x0000_t176" style="position:absolute;left:21924;top:17973;width:18362;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89FxgAAAOMAAAAPAAAAZHJzL2Rvd25yZXYueG1sRE9fS8Mw&#10;EH8X/A7hhL25NNIOrcvG2CZY8cU534/mbMuaS0liW7+9EQQf7/f/1tvZ9mIkHzrHGtQyA0FcO9Nx&#10;o+H8/nR7DyJEZIO9Y9LwTQG2m+urNZbGTfxG4yk2IoVwKFFDG+NQShnqliyGpRuIE/fpvMWYTt9I&#10;43FK4baXd1m2khY7Tg0tDrRvqb6cvqyGw8tHdvGvh5U7T/LoVFWp0VRaL27m3SOISHP8F/+5n02a&#10;X+TFQ5HnSsHvTwkAufkBAAD//wMAUEsBAi0AFAAGAAgAAAAhANvh9svuAAAAhQEAABMAAAAAAAAA&#10;AAAAAAAAAAAAAFtDb250ZW50X1R5cGVzXS54bWxQSwECLQAUAAYACAAAACEAWvQsW78AAAAVAQAA&#10;CwAAAAAAAAAAAAAAAAAfAQAAX3JlbHMvLnJlbHNQSwECLQAUAAYACAAAACEApqfPRcYAAADjAAAA&#10;DwAAAAAAAAAAAAAAAAAHAgAAZHJzL2Rvd25yZXYueG1sUEsFBgAAAAADAAMAtwAAAPoCAAAAAA==&#10;" fillcolor="#0085ca [3205]" stroked="f">
                  <v:fill opacity="32896f"/>
                  <v:textbox style="mso-fit-shape-to-text:t" inset="0,0,0,0">
                    <w:txbxContent>
                      <w:p w14:paraId="5753FEA5" w14:textId="41E378A3" w:rsidR="00693EA9" w:rsidRPr="003A1F80" w:rsidRDefault="00693EA9" w:rsidP="0079626B">
                        <w:pPr>
                          <w:pStyle w:val="Graphics"/>
                          <w:rPr>
                            <w:rFonts w:ascii="Proxima Nova" w:hAnsi="Proxima Nova"/>
                            <w14:ligatures w14:val="none"/>
                          </w:rPr>
                        </w:pPr>
                        <w:r w:rsidRPr="003A1F80">
                          <w:rPr>
                            <w:rFonts w:ascii="Proxima Nova" w:hAnsi="Proxima Nova"/>
                          </w:rPr>
                          <w:t>Would the variance meet the criteria for a minor variance?</w:t>
                        </w:r>
                      </w:p>
                    </w:txbxContent>
                  </v:textbox>
                </v:shape>
                <v:shape id="Flowchart: Alternate Process 18533407" o:spid="_x0000_s1307" type="#_x0000_t176" style="position:absolute;left:40679;top:14595;width:18288;height:3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BtxAAAAOEAAAAPAAAAZHJzL2Rvd25yZXYueG1sRE/dasIw&#10;FL4f7B3CGXgjM9U6lWoUEUVv/XmAs+asLSYnpUm1+vRmMNjlx/e/WHXWiBs1vnKsYDhIQBDnTldc&#10;KLicd58zED4gazSOScGDPKyW728LzLS785Fup1CIGMI+QwVlCHUmpc9LsugHriaO3I9rLIYIm0Lq&#10;Bu8x3Bo5SpKJtFhxbCixpk1J+fXUWgWyf2m33+aRPtuKzXm6D5Nxp5XqfXTrOYhAXfgX/7kPOs6f&#10;faXpOJnC76MIQS5fAAAA//8DAFBLAQItABQABgAIAAAAIQDb4fbL7gAAAIUBAAATAAAAAAAAAAAA&#10;AAAAAAAAAABbQ29udGVudF9UeXBlc10ueG1sUEsBAi0AFAAGAAgAAAAhAFr0LFu/AAAAFQEAAAsA&#10;AAAAAAAAAAAAAAAAHwEAAF9yZWxzLy5yZWxzUEsBAi0AFAAGAAgAAAAhAJCOcG3EAAAA4QAAAA8A&#10;AAAAAAAAAAAAAAAABwIAAGRycy9kb3ducmV2LnhtbFBLBQYAAAAAAwADALcAAAD4AgAAAAA=&#10;" fillcolor="white [3201]" strokecolor="#d0006f [3206]" strokeweight="1pt">
                  <v:textbox inset="0,0,0,0">
                    <w:txbxContent>
                      <w:p w14:paraId="16421757" w14:textId="182EC143" w:rsidR="0002560A" w:rsidRPr="003A1F80" w:rsidRDefault="0002560A" w:rsidP="0002560A">
                        <w:pPr>
                          <w:pStyle w:val="Graphics"/>
                          <w:rPr>
                            <w:rFonts w:ascii="Proxima Nova" w:hAnsi="Proxima Nova"/>
                          </w:rPr>
                        </w:pPr>
                        <w:r w:rsidRPr="003A1F80">
                          <w:rPr>
                            <w:rFonts w:ascii="Proxima Nova" w:hAnsi="Proxima Nova"/>
                          </w:rPr>
                          <w:t>The applicant must apply for a Development Variance Permit</w:t>
                        </w:r>
                      </w:p>
                    </w:txbxContent>
                  </v:textbox>
                </v:shape>
                <v:shape id="Connector: Elbow 1244137876" o:spid="_x0000_s1308" type="#_x0000_t33" style="position:absolute;left:40212;top:13244;width:9611;height:13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xVyQAAAOMAAAAPAAAAZHJzL2Rvd25yZXYueG1sRE9LawIx&#10;EL4X+h/CFHqriVZUVqOUBUUvgg/E47iZ7q5uJusm1e2/bwqCx/neM5m1thI3anzpWEO3o0AQZ86U&#10;nGvY7+YfIxA+IBusHJOGX/Iwm76+TDAx7s4bum1DLmII+wQ1FCHUiZQ+K8ii77iaOHLfrrEY4tnk&#10;0jR4j+G2kj2lBtJiybGhwJrSgrLL9sdqWKers1LnOr3mp/nqeFkflptyofX7W/s1BhGoDU/xw700&#10;cX6v3+9+DkfDAfz/FAGQ0z8AAAD//wMAUEsBAi0AFAAGAAgAAAAhANvh9svuAAAAhQEAABMAAAAA&#10;AAAAAAAAAAAAAAAAAFtDb250ZW50X1R5cGVzXS54bWxQSwECLQAUAAYACAAAACEAWvQsW78AAAAV&#10;AQAACwAAAAAAAAAAAAAAAAAfAQAAX3JlbHMvLnJlbHNQSwECLQAUAAYACAAAACEA2R2cVckAAADj&#10;AAAADwAAAAAAAAAAAAAAAAAHAgAAZHJzL2Rvd25yZXYueG1sUEsFBgAAAAADAAMAtwAAAP0CAAAA&#10;AA==&#10;" strokecolor="#d0006f [3206]" strokeweight="1pt">
                  <v:stroke endarrow="block"/>
                </v:shape>
                <v:shape id="Connector: Elbow 1040362787" o:spid="_x0000_s1309" type="#_x0000_t33" style="position:absolute;left:40212;top:19806;width:9611;height:41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njyAAAAOMAAAAPAAAAZHJzL2Rvd25yZXYueG1sRE9LawIx&#10;EL4X/A9hBG81qYrK1ihlQdGL4IPS43Qz3V3dTLabqNt/3wiCx/neM1u0thJXanzpWMNbX4Egzpwp&#10;OddwPCxfpyB8QDZYOSYNf+RhMe+8zDAx7sY7uu5DLmII+wQ1FCHUiZQ+K8ii77uaOHI/rrEY4tnk&#10;0jR4i+G2kgOlxtJiybGhwJrSgrLz/mI1bNPNSalTnf7m38vN13n7ud6VK6173fbjHUSgNjzFD/fa&#10;xPlqpIbjwWQ6gftPEQA5/wcAAP//AwBQSwECLQAUAAYACAAAACEA2+H2y+4AAACFAQAAEwAAAAAA&#10;AAAAAAAAAAAAAAAAW0NvbnRlbnRfVHlwZXNdLnhtbFBLAQItABQABgAIAAAAIQBa9CxbvwAAABUB&#10;AAALAAAAAAAAAAAAAAAAAB8BAABfcmVscy8ucmVsc1BLAQItABQABgAIAAAAIQClYlnjyAAAAOMA&#10;AAAPAAAAAAAAAAAAAAAAAAcCAABkcnMvZG93bnJldi54bWxQSwUGAAAAAAMAAwC3AAAA/AIAAAAA&#10;" strokecolor="#d0006f [3206]" strokeweight="1pt">
                  <v:stroke endarrow="block"/>
                </v:shape>
                <v:shape id="Flowchart: Alternate Process 1919616189" o:spid="_x0000_s1310" type="#_x0000_t176" style="position:absolute;left:40679;top:23969;width:18288;height:7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mxgAAAOMAAAAPAAAAZHJzL2Rvd25yZXYueG1sRE9fa8Iw&#10;EH8f+B3CCXsZM+0cna1GEZlsr1M/wNmcbTG5lCbVuk+/CMIe7/f/FqvBGnGhzjeOFaSTBARx6XTD&#10;lYLDfvs6A+EDskbjmBTcyMNqOXpaYKHdlX/osguViCHsC1RQh9AWUvqyJot+4lriyJ1cZzHEs6uk&#10;7vAaw62Rb0mSSYsNx4YaW9rUVJ53vVUgXw7959Hcpr99w2b/8RWy90Er9Twe1nMQgYbwL364v3Wc&#10;n6d5lmbpLIf7TxEAufwDAAD//wMAUEsBAi0AFAAGAAgAAAAhANvh9svuAAAAhQEAABMAAAAAAAAA&#10;AAAAAAAAAAAAAFtDb250ZW50X1R5cGVzXS54bWxQSwECLQAUAAYACAAAACEAWvQsW78AAAAVAQAA&#10;CwAAAAAAAAAAAAAAAAAfAQAAX3JlbHMvLnJlbHNQSwECLQAUAAYACAAAACEAWbx/psYAAADjAAAA&#10;DwAAAAAAAAAAAAAAAAAHAgAAZHJzL2Rvd25yZXYueG1sUEsFBgAAAAADAAMAtwAAAPoCAAAAAA==&#10;" fillcolor="white [3201]" strokecolor="#d0006f [3206]" strokeweight="1pt">
                  <v:textbox inset="0,0,0,0">
                    <w:txbxContent>
                      <w:p w14:paraId="03572E10" w14:textId="2D4D5D9B" w:rsidR="00CF2756" w:rsidRPr="003A1F80" w:rsidRDefault="00CF2756" w:rsidP="0079626B">
                        <w:pPr>
                          <w:pStyle w:val="Graphics"/>
                          <w:rPr>
                            <w:rFonts w:ascii="Proxima Nova" w:hAnsi="Proxima Nova"/>
                            <w14:ligatures w14:val="none"/>
                          </w:rPr>
                        </w:pPr>
                        <w:r w:rsidRPr="003A1F80">
                          <w:rPr>
                            <w:rFonts w:ascii="Proxima Nova" w:hAnsi="Proxima Nova"/>
                          </w:rPr>
                          <w:t>The applicant may apply</w:t>
                        </w:r>
                        <w:r w:rsidR="00EA5382" w:rsidRPr="003A1F80">
                          <w:rPr>
                            <w:rFonts w:ascii="Proxima Nova" w:hAnsi="Proxima Nova"/>
                          </w:rPr>
                          <w:t xml:space="preserve"> to the Board of Variance </w:t>
                        </w:r>
                        <w:r w:rsidR="00EA5382" w:rsidRPr="003A1F80">
                          <w:rPr>
                            <w:rFonts w:ascii="Proxima Nova" w:hAnsi="Proxima Nova"/>
                            <w:i/>
                            <w:iCs/>
                          </w:rPr>
                          <w:t>or</w:t>
                        </w:r>
                        <w:r w:rsidRPr="003A1F80">
                          <w:rPr>
                            <w:rFonts w:ascii="Proxima Nova" w:hAnsi="Proxima Nova"/>
                          </w:rPr>
                          <w:t xml:space="preserve"> for a Development Variance Permit</w:t>
                        </w:r>
                        <w:r w:rsidR="00EA5382" w:rsidRPr="003A1F80">
                          <w:rPr>
                            <w:rFonts w:ascii="Proxima Nova" w:hAnsi="Proxima Nova"/>
                          </w:rPr>
                          <w:t xml:space="preserve"> to Council</w:t>
                        </w:r>
                        <w:r w:rsidR="00A3261E" w:rsidRPr="003A1F80">
                          <w:rPr>
                            <w:rFonts w:ascii="Proxima Nova" w:hAnsi="Proxima Nova"/>
                          </w:rPr>
                          <w:t>/Board</w:t>
                        </w:r>
                      </w:p>
                    </w:txbxContent>
                  </v:textbox>
                </v:shape>
                <v:shape id="Flowchart: Alternate Process 1861435891" o:spid="_x0000_s1311" type="#_x0000_t176" style="position:absolute;left:21925;top:23969;width:18288;height:7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sZyAAAAOMAAAAPAAAAZHJzL2Rvd25yZXYueG1sRE9LT8JA&#10;EL6b8B82Y8JNtlVLSmUhaELwIoTHxdukO7YN3dlmdynVX++amHCc7z3z5WBa0ZPzjWUF6SQBQVxa&#10;3XCl4HRcP+QgfEDW2FomBd/kYbkY3c2x0PbKe+oPoRIxhH2BCuoQukJKX9Zk0E9sRxy5L+sMhni6&#10;SmqH1xhuWvmYJFNpsOHYUGNHbzWV58PFKPh4Pfc/n2aDst+2WWd2zmalU2p8P6xeQAQawk38737X&#10;cX4+TZ+fsnyWwt9PEQC5+AUAAP//AwBQSwECLQAUAAYACAAAACEA2+H2y+4AAACFAQAAEwAAAAAA&#10;AAAAAAAAAAAAAAAAW0NvbnRlbnRfVHlwZXNdLnhtbFBLAQItABQABgAIAAAAIQBa9CxbvwAAABUB&#10;AAALAAAAAAAAAAAAAAAAAB8BAABfcmVscy8ucmVsc1BLAQItABQABgAIAAAAIQAuDGsZyAAAAOMA&#10;AAAPAAAAAAAAAAAAAAAAAAcCAABkcnMvZG93bnJldi54bWxQSwUGAAAAAAMAAwC3AAAA/AIAAAAA&#10;" fillcolor="white [3201]" strokecolor="#b5bd00 [3208]" strokeweight="1pt">
                  <v:textbox inset="0,0,0,0">
                    <w:txbxContent>
                      <w:p w14:paraId="476C9493" w14:textId="54F595B9" w:rsidR="00A3261E" w:rsidRPr="003A1F80" w:rsidRDefault="00A3261E" w:rsidP="0079626B">
                        <w:pPr>
                          <w:pStyle w:val="Graphics"/>
                          <w:rPr>
                            <w:rFonts w:ascii="Proxima Nova" w:hAnsi="Proxima Nova"/>
                            <w14:ligatures w14:val="none"/>
                          </w:rPr>
                        </w:pPr>
                        <w:r w:rsidRPr="003A1F80">
                          <w:rPr>
                            <w:rFonts w:ascii="Proxima Nova" w:hAnsi="Proxima Nova"/>
                          </w:rPr>
                          <w:t xml:space="preserve">The applicant may apply to the Board of Variance </w:t>
                        </w:r>
                        <w:r w:rsidRPr="003A1F80">
                          <w:rPr>
                            <w:rFonts w:ascii="Proxima Nova" w:hAnsi="Proxima Nova"/>
                            <w:i/>
                            <w:iCs/>
                          </w:rPr>
                          <w:t>or</w:t>
                        </w:r>
                        <w:r w:rsidRPr="003A1F80">
                          <w:rPr>
                            <w:rFonts w:ascii="Proxima Nova" w:hAnsi="Proxima Nova"/>
                          </w:rPr>
                          <w:t xml:space="preserve"> for a Development Variance Permit to </w:t>
                        </w:r>
                        <w:r w:rsidR="009E6556" w:rsidRPr="003A1F80">
                          <w:rPr>
                            <w:rFonts w:ascii="Proxima Nova" w:hAnsi="Proxima Nova"/>
                          </w:rPr>
                          <w:t>the delegated authority</w:t>
                        </w:r>
                      </w:p>
                    </w:txbxContent>
                  </v:textbox>
                </v:shape>
                <v:shape id="Straight Arrow Connector 45371006" o:spid="_x0000_s1312" type="#_x0000_t32" style="position:absolute;left:31068;top:21639;width:1;height:2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nsyQAAAOEAAAAPAAAAZHJzL2Rvd25yZXYueG1sRI9Pa8JA&#10;FMTvhX6H5RW8FN1EjZbUVUpBqKdiFP/cHtlnkjb7NmS3Gr99VxA8DjPzG2a26EwtztS6yrKCeBCB&#10;IM6trrhQsN0s+28gnEfWWFsmBVdysJg/P80w1fbCazpnvhABwi5FBaX3TSqly0sy6Aa2IQ7eybYG&#10;fZBtIXWLlwA3tRxG0UQarDgslNjQZ0n5b/ZnFOxedXLsDj+r8W5JcbI/me+MjVK9l+7jHYSnzj/C&#10;9/aXVjBORtM4UOH2KLwBOf8HAAD//wMAUEsBAi0AFAAGAAgAAAAhANvh9svuAAAAhQEAABMAAAAA&#10;AAAAAAAAAAAAAAAAAFtDb250ZW50X1R5cGVzXS54bWxQSwECLQAUAAYACAAAACEAWvQsW78AAAAV&#10;AQAACwAAAAAAAAAAAAAAAAAfAQAAX3JlbHMvLnJlbHNQSwECLQAUAAYACAAAACEAg8iJ7MkAAADh&#10;AAAADwAAAAAAAAAAAAAAAAAHAgAAZHJzL2Rvd25yZXYueG1sUEsFBgAAAAADAAMAtwAAAP0CAAAA&#10;AA==&#10;" strokecolor="#b5bd00 [3208]" strokeweight="1pt">
                  <v:stroke endarrow="block" joinstyle="miter"/>
                </v:shape>
                <v:shape id="Connector: Elbow 975415514" o:spid="_x0000_s1313" type="#_x0000_t34" style="position:absolute;left:33900;top:6332;width:2246;height:791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uMyQAAAOIAAAAPAAAAZHJzL2Rvd25yZXYueG1sRI9Pa8JA&#10;FMTvBb/D8oTedBObVE1dRaRC0VNV9PrIvvyh2bchu9X47d2C0OMwM79hFqveNOJKnastK4jHEQji&#10;3OqaSwWn43Y0A+E8ssbGMim4k4PVcvCywEzbG3/T9eBLESDsMlRQed9mUrq8IoNubFvi4BW2M+iD&#10;7EqpO7wFuGnkJIrepcGaw0KFLW0qyn8Ov0bBNnFpOX9rPy/F2Rc0O5ndfjdR6nXYrz9AeOr9f/jZ&#10;/tIK5tM0idM0TuDvUrgDcvkAAAD//wMAUEsBAi0AFAAGAAgAAAAhANvh9svuAAAAhQEAABMAAAAA&#10;AAAAAAAAAAAAAAAAAFtDb250ZW50X1R5cGVzXS54bWxQSwECLQAUAAYACAAAACEAWvQsW78AAAAV&#10;AQAACwAAAAAAAAAAAAAAAAAfAQAAX3JlbHMvLnJlbHNQSwECLQAUAAYACAAAACEAE5L7jMkAAADi&#10;AAAADwAAAAAAAAAAAAAAAAAHAgAAZHJzL2Rvd25yZXYueG1sUEsFBgAAAAADAAMAtwAAAP0CAAAA&#10;AA==&#10;" strokecolor="#003b5c [3204]" strokeweight=".5pt">
                  <v:stroke endarrow="block"/>
                </v:shape>
                <v:shape id="Connector: Elbow 274899800" o:spid="_x0000_s1314" type="#_x0000_t33" style="position:absolute;left:9846;top:17507;width:11506;height:1580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FfyQAAAOIAAAAPAAAAZHJzL2Rvd25yZXYueG1sRI/LisIw&#10;FIb3gu8QjuBO0xEZazWKKELpZvCy0N2hOdN2pjkpTdQ6Tz9ZCC5//hvfct2ZWtypdZVlBR/jCARx&#10;bnXFhYLzaT+KQTiPrLG2TAqe5GC96veWmGj74APdj74QYYRdggpK75tESpeXZNCNbUMcvG/bGvRB&#10;toXULT7CuKnlJIo+pcGKw0OJDW1Lyn+PN6Ngl56//pp0l22vPL3MrtlpY7MfpYaDbrMA4anz7/Cr&#10;nWoFk9k0ns/jKEAEpIADcvUPAAD//wMAUEsBAi0AFAAGAAgAAAAhANvh9svuAAAAhQEAABMAAAAA&#10;AAAAAAAAAAAAAAAAAFtDb250ZW50X1R5cGVzXS54bWxQSwECLQAUAAYACAAAACEAWvQsW78AAAAV&#10;AQAACwAAAAAAAAAAAAAAAAAfAQAAX3JlbHMvLnJlbHNQSwECLQAUAAYACAAAACEA54qxX8kAAADi&#10;AAAADwAAAAAAAAAAAAAAAAAHAgAAZHJzL2Rvd25yZXYueG1sUEsFBgAAAAADAAMAtwAAAP0CAAAA&#10;AA==&#10;" strokecolor="#003b5c [3204]" strokeweight=".5pt"/>
                <w10:anchorlock/>
              </v:group>
            </w:pict>
          </mc:Fallback>
        </mc:AlternateContent>
      </w:r>
      <w:r w:rsidR="00AA6FA7" w:rsidRPr="00A50CA1">
        <w:t xml:space="preserve"> </w:t>
      </w:r>
    </w:p>
    <w:p w14:paraId="2B4EE711" w14:textId="77777777" w:rsidR="00766A3A" w:rsidRPr="00766A3A" w:rsidRDefault="00766A3A" w:rsidP="00766A3A"/>
    <w:p w14:paraId="78A64114" w14:textId="77777777" w:rsidR="00BD1F65" w:rsidRPr="00A50CA1" w:rsidRDefault="00BD1F65" w:rsidP="00766A3A">
      <w:pPr>
        <w:pStyle w:val="Heading2"/>
      </w:pPr>
      <w:bookmarkStart w:id="62" w:name="_Toc182771007"/>
      <w:r w:rsidRPr="00A50CA1">
        <w:lastRenderedPageBreak/>
        <w:t>Description</w:t>
      </w:r>
      <w:bookmarkEnd w:id="62"/>
    </w:p>
    <w:p w14:paraId="4328D2F9" w14:textId="5E16B399" w:rsidR="00BD1F65" w:rsidRPr="00766A3A" w:rsidRDefault="00131CAF" w:rsidP="0013414F">
      <w:pPr>
        <w:rPr>
          <w:rFonts w:ascii="Proxima Nova" w:hAnsi="Proxima Nova"/>
          <w:color w:val="auto"/>
        </w:rPr>
      </w:pPr>
      <w:r w:rsidRPr="00766A3A">
        <w:rPr>
          <w:rFonts w:ascii="Proxima Nova" w:hAnsi="Proxima Nova"/>
          <w:color w:val="auto"/>
        </w:rPr>
        <w:t xml:space="preserve">Any local government that has adopted a </w:t>
      </w:r>
      <w:r w:rsidR="00302790" w:rsidRPr="00766A3A">
        <w:rPr>
          <w:rFonts w:ascii="Proxima Nova" w:hAnsi="Proxima Nova"/>
          <w:color w:val="auto"/>
        </w:rPr>
        <w:t>zoning bylaw</w:t>
      </w:r>
      <w:r w:rsidRPr="00766A3A">
        <w:rPr>
          <w:rFonts w:ascii="Proxima Nova" w:hAnsi="Proxima Nova"/>
          <w:color w:val="auto"/>
        </w:rPr>
        <w:t xml:space="preserve"> is expected to have a Board of Variance, hosted at the municipal or Regional District level. If it would be an undue hardship for a property owner to conform to the regulations of the </w:t>
      </w:r>
      <w:r w:rsidR="00302790" w:rsidRPr="00766A3A">
        <w:rPr>
          <w:rFonts w:ascii="Proxima Nova" w:hAnsi="Proxima Nova"/>
          <w:color w:val="auto"/>
        </w:rPr>
        <w:t>zoning bylaw</w:t>
      </w:r>
      <w:r w:rsidRPr="00766A3A">
        <w:rPr>
          <w:rFonts w:ascii="Proxima Nova" w:hAnsi="Proxima Nova"/>
          <w:color w:val="auto"/>
        </w:rPr>
        <w:t xml:space="preserve">, they may apply to the Board of Variance. The Board of Variance makes decisions based on the property owner’s rationale and submissions from neighbours about the impacts of the requested variance. Board members must be volunteers who do not work for the local government. </w:t>
      </w:r>
    </w:p>
    <w:p w14:paraId="1D97C0D5" w14:textId="724E1306" w:rsidR="00BD1F65" w:rsidRDefault="00BD1F65" w:rsidP="00766A3A">
      <w:pPr>
        <w:pStyle w:val="Heading2"/>
      </w:pPr>
      <w:bookmarkStart w:id="63" w:name="_Toc182771008"/>
      <w:r>
        <w:t>C</w:t>
      </w:r>
      <w:r w:rsidR="008F1323">
        <w:t>onsiderations</w:t>
      </w:r>
      <w:bookmarkEnd w:id="63"/>
    </w:p>
    <w:p w14:paraId="3C1BA16F" w14:textId="26E70F4C" w:rsidR="006867E6" w:rsidRPr="00766A3A" w:rsidRDefault="00640EC6" w:rsidP="0013414F">
      <w:pPr>
        <w:rPr>
          <w:rFonts w:ascii="Proxima Nova" w:hAnsi="Proxima Nova"/>
          <w:color w:val="auto"/>
        </w:rPr>
      </w:pPr>
      <w:r w:rsidRPr="00766A3A">
        <w:rPr>
          <w:rFonts w:ascii="Proxima Nova" w:hAnsi="Proxima Nova"/>
          <w:color w:val="auto"/>
        </w:rPr>
        <w:t>Can you provide rationale for the variance being based on an undue hardship?</w:t>
      </w:r>
    </w:p>
    <w:p w14:paraId="6DB4CC42" w14:textId="77777777" w:rsidR="00F03DEC" w:rsidRDefault="00F03DEC" w:rsidP="008B5D02">
      <w:pPr>
        <w:spacing w:after="160" w:line="259" w:lineRule="auto"/>
      </w:pPr>
    </w:p>
    <w:tbl>
      <w:tblPr>
        <w:tblStyle w:val="TableGrid"/>
        <w:tblW w:w="0" w:type="auto"/>
        <w:tblBorders>
          <w:top w:val="dashed" w:sz="8" w:space="0" w:color="FF0000"/>
          <w:left w:val="dashed" w:sz="8" w:space="0" w:color="FF0000"/>
          <w:bottom w:val="dashed" w:sz="8" w:space="0" w:color="FF0000"/>
          <w:right w:val="dashed" w:sz="8" w:space="0" w:color="FF0000"/>
          <w:insideH w:val="dashed" w:sz="8" w:space="0" w:color="FF0000"/>
          <w:insideV w:val="dashed" w:sz="8" w:space="0" w:color="FF0000"/>
        </w:tblBorders>
        <w:tblLook w:val="04A0" w:firstRow="1" w:lastRow="0" w:firstColumn="1" w:lastColumn="0" w:noHBand="0" w:noVBand="1"/>
      </w:tblPr>
      <w:tblGrid>
        <w:gridCol w:w="9340"/>
      </w:tblGrid>
      <w:tr w:rsidR="00F03DEC" w14:paraId="21316490" w14:textId="77777777" w:rsidTr="003934A3">
        <w:tc>
          <w:tcPr>
            <w:tcW w:w="9350" w:type="dxa"/>
            <w:tcBorders>
              <w:top w:val="dashed" w:sz="8" w:space="0" w:color="D0006F"/>
              <w:left w:val="dashed" w:sz="8" w:space="0" w:color="D0006F"/>
              <w:bottom w:val="dashed" w:sz="8" w:space="0" w:color="D0006F"/>
              <w:right w:val="dashed" w:sz="8" w:space="0" w:color="D0006F"/>
            </w:tcBorders>
          </w:tcPr>
          <w:p w14:paraId="42BDFA6E" w14:textId="77777777" w:rsidR="00F03DEC" w:rsidRDefault="00F03DEC" w:rsidP="00766A3A">
            <w:pPr>
              <w:pStyle w:val="Heading2"/>
            </w:pPr>
            <w:bookmarkStart w:id="64" w:name="_Toc182771009"/>
            <w:r>
              <w:t>Challenges Identified</w:t>
            </w:r>
            <w:bookmarkEnd w:id="64"/>
          </w:p>
          <w:p w14:paraId="0D3D136C" w14:textId="77777777" w:rsidR="00F03DEC" w:rsidRPr="00766A3A" w:rsidRDefault="00F03DEC" w:rsidP="00F4674B">
            <w:pPr>
              <w:pStyle w:val="ListParagraph"/>
              <w:numPr>
                <w:ilvl w:val="0"/>
                <w:numId w:val="21"/>
              </w:numPr>
              <w:rPr>
                <w:rFonts w:ascii="Proxima Nova" w:hAnsi="Proxima Nova"/>
                <w:color w:val="auto"/>
              </w:rPr>
            </w:pPr>
            <w:r w:rsidRPr="00766A3A">
              <w:rPr>
                <w:rFonts w:ascii="Proxima Nova" w:hAnsi="Proxima Nova"/>
                <w:color w:val="auto"/>
              </w:rPr>
              <w:t>In some communities, the Board of Variance serves a useful purpose. In others, the planners identified that it does not serve a useful purpose and has not been used for years. Often this is because of the difficulty of recruiting volunteers with the interest and expertise to serve on the Board of Variance. </w:t>
            </w:r>
          </w:p>
          <w:p w14:paraId="7B1ED851" w14:textId="77777777" w:rsidR="00F03DEC" w:rsidRPr="00766A3A" w:rsidRDefault="00F03DEC" w:rsidP="00F4674B">
            <w:pPr>
              <w:pStyle w:val="ListParagraph"/>
              <w:numPr>
                <w:ilvl w:val="0"/>
                <w:numId w:val="21"/>
              </w:numPr>
              <w:rPr>
                <w:rFonts w:ascii="Proxima Nova" w:hAnsi="Proxima Nova"/>
                <w:color w:val="auto"/>
              </w:rPr>
            </w:pPr>
            <w:r w:rsidRPr="00766A3A">
              <w:rPr>
                <w:rFonts w:ascii="Proxima Nova" w:hAnsi="Proxima Nova"/>
                <w:color w:val="auto"/>
              </w:rPr>
              <w:t xml:space="preserve">Many others identified that an undue hardship is difficult to prove and that </w:t>
            </w:r>
            <w:proofErr w:type="gramStart"/>
            <w:r w:rsidRPr="00766A3A">
              <w:rPr>
                <w:rFonts w:ascii="Proxima Nova" w:hAnsi="Proxima Nova"/>
                <w:color w:val="auto"/>
              </w:rPr>
              <w:t>the majority of</w:t>
            </w:r>
            <w:proofErr w:type="gramEnd"/>
            <w:r w:rsidRPr="00766A3A">
              <w:rPr>
                <w:rFonts w:ascii="Proxima Nova" w:hAnsi="Proxima Nova"/>
                <w:color w:val="auto"/>
              </w:rPr>
              <w:t xml:space="preserve"> applications to the Board of Variance do not actually constitute a hardship that is undue or unreasonable. Yet, some applicants opt for the Board of Variance because it is cheaper than a Development Variance Permit or it may appear “easier” than going to Council/Board. However, there is no rule that the Board of Variance must be cheaper than a Development Variance Permit - one community has them at the same price which dissuades Board of Variance applications. </w:t>
            </w:r>
          </w:p>
          <w:p w14:paraId="695DA391" w14:textId="77777777" w:rsidR="00F03DEC" w:rsidRPr="00766A3A" w:rsidRDefault="00F03DEC" w:rsidP="00F4674B">
            <w:pPr>
              <w:pStyle w:val="ListParagraph"/>
              <w:numPr>
                <w:ilvl w:val="0"/>
                <w:numId w:val="21"/>
              </w:numPr>
              <w:rPr>
                <w:rFonts w:ascii="Proxima Nova" w:hAnsi="Proxima Nova"/>
                <w:color w:val="auto"/>
              </w:rPr>
            </w:pPr>
            <w:r w:rsidRPr="00766A3A">
              <w:rPr>
                <w:rFonts w:ascii="Proxima Nova" w:hAnsi="Proxima Nova"/>
                <w:color w:val="auto"/>
              </w:rPr>
              <w:t xml:space="preserve">The LGA requires that local governments have a Board of Variance but many, in practice, do not have an acting Board of Variance. The law may be archaic in relation to current realities. </w:t>
            </w:r>
          </w:p>
          <w:p w14:paraId="4858F387" w14:textId="77777777" w:rsidR="00F03DEC" w:rsidRDefault="00F03DEC" w:rsidP="00766A3A">
            <w:pPr>
              <w:pStyle w:val="Heading2"/>
            </w:pPr>
            <w:bookmarkStart w:id="65" w:name="_Toc182771010"/>
            <w:r>
              <w:t>Approaches</w:t>
            </w:r>
            <w:bookmarkEnd w:id="65"/>
          </w:p>
          <w:p w14:paraId="17835391" w14:textId="77777777" w:rsidR="00F03DEC" w:rsidRPr="00766A3A" w:rsidRDefault="00F03DEC" w:rsidP="00F03DEC">
            <w:pPr>
              <w:rPr>
                <w:rFonts w:ascii="Proxima Nova" w:hAnsi="Proxima Nova" w:cs="Times New Roman"/>
                <w:color w:val="auto"/>
                <w:lang w:eastAsia="en-CA"/>
              </w:rPr>
            </w:pPr>
            <w:r w:rsidRPr="00766A3A">
              <w:rPr>
                <w:rFonts w:ascii="Proxima Nova" w:hAnsi="Proxima Nova"/>
                <w:b/>
                <w:bCs/>
                <w:color w:val="auto"/>
                <w:lang w:eastAsia="en-CA"/>
              </w:rPr>
              <w:t>Collaboration at a regional level:</w:t>
            </w:r>
            <w:r w:rsidRPr="00766A3A">
              <w:rPr>
                <w:rFonts w:ascii="Proxima Nova" w:hAnsi="Proxima Nova"/>
                <w:color w:val="auto"/>
                <w:lang w:eastAsia="en-CA"/>
              </w:rPr>
              <w:t xml:space="preserve"> ideal for communities that find the Board of Variance useful but have difficulty recruiting. </w:t>
            </w:r>
          </w:p>
          <w:p w14:paraId="2429AD21" w14:textId="77777777" w:rsidR="00F03DEC" w:rsidRPr="00766A3A" w:rsidRDefault="00F03DEC" w:rsidP="00F03DEC">
            <w:pPr>
              <w:rPr>
                <w:rFonts w:ascii="Proxima Nova" w:hAnsi="Proxima Nova"/>
                <w:color w:val="auto"/>
                <w:lang w:eastAsia="en-CA"/>
              </w:rPr>
            </w:pPr>
          </w:p>
          <w:p w14:paraId="156A1196" w14:textId="7F45C3E1" w:rsidR="00F03DEC" w:rsidRPr="00F03DEC" w:rsidRDefault="00F03DEC" w:rsidP="00F03DEC">
            <w:pPr>
              <w:spacing w:after="240"/>
              <w:rPr>
                <w:rFonts w:ascii="Times New Roman" w:hAnsi="Times New Roman" w:cs="Times New Roman"/>
                <w:color w:val="auto"/>
                <w:lang w:eastAsia="en-CA"/>
              </w:rPr>
            </w:pPr>
            <w:r w:rsidRPr="00766A3A">
              <w:rPr>
                <w:rFonts w:ascii="Proxima Nova" w:hAnsi="Proxima Nova"/>
                <w:b/>
                <w:bCs/>
                <w:color w:val="auto"/>
                <w:lang w:eastAsia="en-CA"/>
              </w:rPr>
              <w:t xml:space="preserve">Minor variance delegation: </w:t>
            </w:r>
            <w:r w:rsidRPr="00766A3A">
              <w:rPr>
                <w:rFonts w:ascii="Proxima Nova" w:hAnsi="Proxima Nova"/>
                <w:color w:val="auto"/>
                <w:lang w:eastAsia="en-CA"/>
              </w:rPr>
              <w:t>It is possible to designate undue hardship variances under the definition of minor variances and delegate them to staff. This is ideal for communities that do not find the Board of Variance useful or have difficulty maintaining one.</w:t>
            </w:r>
            <w:r w:rsidRPr="00766A3A">
              <w:rPr>
                <w:color w:val="auto"/>
                <w:lang w:eastAsia="en-CA"/>
              </w:rPr>
              <w:t> </w:t>
            </w:r>
          </w:p>
        </w:tc>
      </w:tr>
    </w:tbl>
    <w:p w14:paraId="27D855B5" w14:textId="3D4E74AC" w:rsidR="00AA2215" w:rsidRPr="00AA2215" w:rsidRDefault="00AA2215" w:rsidP="0013414F"/>
    <w:p w14:paraId="029AA778" w14:textId="77777777" w:rsidR="00A400FD" w:rsidRDefault="00A400FD">
      <w:pPr>
        <w:spacing w:after="160" w:line="259" w:lineRule="auto"/>
        <w:rPr>
          <w:rFonts w:ascii="Proxima Nova Semi Bold" w:hAnsi="Proxima Nova Semi Bold"/>
          <w:b/>
          <w:bCs/>
          <w:color w:val="003B5C" w:themeColor="accent1"/>
          <w:sz w:val="52"/>
          <w:szCs w:val="52"/>
        </w:rPr>
      </w:pPr>
      <w:r>
        <w:rPr>
          <w:b/>
          <w:bCs/>
        </w:rPr>
        <w:br w:type="page"/>
      </w:r>
    </w:p>
    <w:p w14:paraId="0BA7663E" w14:textId="6C228023" w:rsidR="00783895" w:rsidRPr="00A50CA1" w:rsidRDefault="006747EC" w:rsidP="008F0D11">
      <w:pPr>
        <w:pStyle w:val="Heading1"/>
        <w:spacing w:after="120"/>
      </w:pPr>
      <w:bookmarkStart w:id="66" w:name="_Toc182771011"/>
      <w:r w:rsidRPr="00A50CA1">
        <w:lastRenderedPageBreak/>
        <w:t>Information Sheets</w:t>
      </w:r>
      <w:bookmarkEnd w:id="66"/>
    </w:p>
    <w:tbl>
      <w:tblPr>
        <w:tblStyle w:val="TableGrid"/>
        <w:tblW w:w="0" w:type="auto"/>
        <w:tblBorders>
          <w:top w:val="dashed" w:sz="8" w:space="0" w:color="FF0000"/>
          <w:left w:val="dashed" w:sz="8" w:space="0" w:color="FF0000"/>
          <w:bottom w:val="dashed" w:sz="8" w:space="0" w:color="FF0000"/>
          <w:right w:val="dashed" w:sz="8" w:space="0" w:color="FF0000"/>
          <w:insideH w:val="dashed" w:sz="8" w:space="0" w:color="FF0000"/>
          <w:insideV w:val="dashed" w:sz="8" w:space="0" w:color="FF0000"/>
        </w:tblBorders>
        <w:tblLook w:val="04A0" w:firstRow="1" w:lastRow="0" w:firstColumn="1" w:lastColumn="0" w:noHBand="0" w:noVBand="1"/>
      </w:tblPr>
      <w:tblGrid>
        <w:gridCol w:w="9340"/>
      </w:tblGrid>
      <w:tr w:rsidR="0086263D" w14:paraId="7BE220B9" w14:textId="77777777" w:rsidTr="003934A3">
        <w:tc>
          <w:tcPr>
            <w:tcW w:w="9350" w:type="dxa"/>
            <w:tcBorders>
              <w:top w:val="dashed" w:sz="8" w:space="0" w:color="D0006F"/>
              <w:left w:val="dashed" w:sz="8" w:space="0" w:color="D0006F"/>
              <w:bottom w:val="dashed" w:sz="8" w:space="0" w:color="D0006F"/>
              <w:right w:val="dashed" w:sz="8" w:space="0" w:color="D0006F"/>
            </w:tcBorders>
          </w:tcPr>
          <w:p w14:paraId="0C1E279B" w14:textId="6BDBB9F6" w:rsidR="0086263D" w:rsidRPr="008A62F9" w:rsidRDefault="003225B5" w:rsidP="00A94156">
            <w:pPr>
              <w:spacing w:before="120" w:after="120"/>
              <w:rPr>
                <w:rFonts w:ascii="Proxima Nova" w:hAnsi="Proxima Nova"/>
              </w:rPr>
            </w:pPr>
            <w:r w:rsidRPr="008A62F9">
              <w:rPr>
                <w:rFonts w:ascii="Proxima Nova" w:hAnsi="Proxima Nova"/>
                <w:color w:val="auto"/>
              </w:rPr>
              <w:t>It is a best practice to provide information sheets</w:t>
            </w:r>
            <w:r w:rsidR="007C4B5A" w:rsidRPr="008A62F9">
              <w:rPr>
                <w:rFonts w:ascii="Proxima Nova" w:hAnsi="Proxima Nova"/>
                <w:color w:val="auto"/>
              </w:rPr>
              <w:t xml:space="preserve"> that answer</w:t>
            </w:r>
            <w:r w:rsidRPr="008A62F9">
              <w:rPr>
                <w:rFonts w:ascii="Proxima Nova" w:hAnsi="Proxima Nova"/>
                <w:color w:val="auto"/>
              </w:rPr>
              <w:t xml:space="preserve"> the </w:t>
            </w:r>
            <w:r w:rsidR="007C4B5A" w:rsidRPr="008A62F9">
              <w:rPr>
                <w:rFonts w:ascii="Proxima Nova" w:hAnsi="Proxima Nova"/>
                <w:color w:val="auto"/>
              </w:rPr>
              <w:t>most frequently asked questions about development applications</w:t>
            </w:r>
            <w:r w:rsidR="00D70833" w:rsidRPr="008A62F9">
              <w:rPr>
                <w:rFonts w:ascii="Proxima Nova" w:hAnsi="Proxima Nova"/>
                <w:color w:val="auto"/>
              </w:rPr>
              <w:t>, as it contributes to a clear, transparent process and saves staff time. The sections below provide a high-level overview of common tools used by local governments</w:t>
            </w:r>
            <w:r w:rsidR="00B84D3E" w:rsidRPr="008A62F9">
              <w:rPr>
                <w:rFonts w:ascii="Proxima Nova" w:hAnsi="Proxima Nova"/>
                <w:color w:val="auto"/>
              </w:rPr>
              <w:t>.</w:t>
            </w:r>
            <w:r w:rsidR="00D70833" w:rsidRPr="008A62F9">
              <w:rPr>
                <w:rFonts w:ascii="Proxima Nova" w:hAnsi="Proxima Nova"/>
                <w:color w:val="auto"/>
              </w:rPr>
              <w:t xml:space="preserve"> </w:t>
            </w:r>
            <w:r w:rsidR="00053D98" w:rsidRPr="008A62F9">
              <w:rPr>
                <w:rFonts w:ascii="Proxima Nova" w:hAnsi="Proxima Nova"/>
                <w:color w:val="auto"/>
              </w:rPr>
              <w:t>The information below is generic</w:t>
            </w:r>
            <w:r w:rsidR="005E6AB0" w:rsidRPr="008A62F9">
              <w:rPr>
                <w:rFonts w:ascii="Proxima Nova" w:hAnsi="Proxima Nova"/>
                <w:color w:val="auto"/>
              </w:rPr>
              <w:t>, it is highly recommended that more details are added to provide</w:t>
            </w:r>
            <w:r w:rsidR="005959EF" w:rsidRPr="008A62F9">
              <w:rPr>
                <w:rFonts w:ascii="Proxima Nova" w:hAnsi="Proxima Nova"/>
                <w:color w:val="auto"/>
              </w:rPr>
              <w:t xml:space="preserve"> insight to the way each tool is employed in the context of your local government </w:t>
            </w:r>
            <w:r w:rsidR="00083308" w:rsidRPr="008A62F9">
              <w:rPr>
                <w:rFonts w:ascii="Proxima Nova" w:hAnsi="Proxima Nova"/>
                <w:color w:val="auto"/>
              </w:rPr>
              <w:t xml:space="preserve">operations. </w:t>
            </w:r>
            <w:r w:rsidR="00B84D3E" w:rsidRPr="008A62F9">
              <w:rPr>
                <w:rFonts w:ascii="Proxima Nova" w:hAnsi="Proxima Nova"/>
                <w:color w:val="auto"/>
              </w:rPr>
              <w:t>Add sections for other common tools and frequent questions.</w:t>
            </w:r>
          </w:p>
        </w:tc>
      </w:tr>
    </w:tbl>
    <w:bookmarkStart w:id="67" w:name="_Toc182771012"/>
    <w:p w14:paraId="7D3AD47F" w14:textId="38E00159" w:rsidR="000D30D3" w:rsidRPr="00A400FD" w:rsidRDefault="00D35BD6" w:rsidP="00A94156">
      <w:pPr>
        <w:pStyle w:val="Heading2"/>
      </w:pPr>
      <w:r>
        <w:rPr>
          <w:noProof/>
        </w:rPr>
        <mc:AlternateContent>
          <mc:Choice Requires="wps">
            <w:drawing>
              <wp:anchor distT="0" distB="0" distL="114300" distR="114300" simplePos="0" relativeHeight="251658254" behindDoc="0" locked="0" layoutInCell="1" allowOverlap="1" wp14:anchorId="4ADC0F74" wp14:editId="60A09AAF">
                <wp:simplePos x="0" y="0"/>
                <wp:positionH relativeFrom="margin">
                  <wp:align>right</wp:align>
                </wp:positionH>
                <wp:positionV relativeFrom="paragraph">
                  <wp:posOffset>86360</wp:posOffset>
                </wp:positionV>
                <wp:extent cx="1158875" cy="3166110"/>
                <wp:effectExtent l="0" t="0" r="3175" b="0"/>
                <wp:wrapSquare wrapText="bothSides"/>
                <wp:docPr id="2045082164" name="Text Box 2045082164"/>
                <wp:cNvGraphicFramePr/>
                <a:graphic xmlns:a="http://schemas.openxmlformats.org/drawingml/2006/main">
                  <a:graphicData uri="http://schemas.microsoft.com/office/word/2010/wordprocessingShape">
                    <wps:wsp>
                      <wps:cNvSpPr txBox="1"/>
                      <wps:spPr>
                        <a:xfrm>
                          <a:off x="0" y="0"/>
                          <a:ext cx="1158875" cy="3166534"/>
                        </a:xfrm>
                        <a:prstGeom prst="rect">
                          <a:avLst/>
                        </a:prstGeom>
                        <a:solidFill>
                          <a:schemeClr val="accent3"/>
                        </a:solidFill>
                        <a:ln w="6350">
                          <a:noFill/>
                        </a:ln>
                      </wps:spPr>
                      <wps:txbx>
                        <w:txbxContent>
                          <w:p w14:paraId="2E3013F6" w14:textId="50130FE0" w:rsidR="00563B54" w:rsidRDefault="002D72B5" w:rsidP="003872DC">
                            <w:pPr>
                              <w:shd w:val="clear" w:color="auto" w:fill="D0006F" w:themeFill="accent3"/>
                              <w:jc w:val="center"/>
                            </w:pPr>
                            <w:r>
                              <w:rPr>
                                <w:noProof/>
                              </w:rPr>
                              <w:drawing>
                                <wp:inline distT="0" distB="0" distL="0" distR="0" wp14:anchorId="29CF3040" wp14:editId="131618F1">
                                  <wp:extent cx="826135" cy="826135"/>
                                  <wp:effectExtent l="0" t="0" r="0" b="0"/>
                                  <wp:docPr id="1024669051" name="Picture 1024669051" descr="A white line drawing of a car and traffic ligh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35106" name="Picture 23" descr="A white line drawing of a car and traffic light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826135" cy="826135"/>
                                          </a:xfrm>
                                          <a:prstGeom prst="rect">
                                            <a:avLst/>
                                          </a:prstGeom>
                                        </pic:spPr>
                                      </pic:pic>
                                    </a:graphicData>
                                  </a:graphic>
                                </wp:inline>
                              </w:drawing>
                            </w:r>
                          </w:p>
                          <w:p w14:paraId="3648CDAB" w14:textId="7E81A51D" w:rsidR="003872DC" w:rsidRDefault="003872DC" w:rsidP="003872DC">
                            <w:pPr>
                              <w:shd w:val="clear" w:color="auto" w:fill="D0006F" w:themeFill="accent3"/>
                              <w:jc w:val="center"/>
                            </w:pPr>
                            <w:r>
                              <w:rPr>
                                <w:noProof/>
                              </w:rPr>
                              <w:drawing>
                                <wp:inline distT="0" distB="0" distL="0" distR="0" wp14:anchorId="38CF96D0" wp14:editId="73F1AFAC">
                                  <wp:extent cx="640080" cy="640080"/>
                                  <wp:effectExtent l="0" t="0" r="7620" b="0"/>
                                  <wp:docPr id="425441257" name="Picture 425441257" descr="A picture containing symbol, font, graphics,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68524" name="Picture 25" descr="A picture containing symbol, font, graphics, whi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r w:rsidR="00614F1E">
                              <w:rPr>
                                <w:noProof/>
                              </w:rPr>
                              <w:drawing>
                                <wp:inline distT="0" distB="0" distL="0" distR="0" wp14:anchorId="4EA842EB" wp14:editId="5A218606">
                                  <wp:extent cx="640080" cy="640080"/>
                                  <wp:effectExtent l="0" t="0" r="7620" b="7620"/>
                                  <wp:docPr id="781162137" name="Picture 781162137" descr="A white line drawing of a building with a flag on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5337" name="Picture 27" descr="A white line drawing of a building with a flag on top&#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797EA258" w14:textId="77777777" w:rsidR="00614F1E" w:rsidRDefault="00614F1E" w:rsidP="003872DC">
                            <w:pPr>
                              <w:shd w:val="clear" w:color="auto" w:fill="D0006F" w:themeFill="accent3"/>
                              <w:jc w:val="center"/>
                            </w:pPr>
                          </w:p>
                          <w:p w14:paraId="5F9152F3" w14:textId="007AF1F0" w:rsidR="00614908" w:rsidRDefault="00614F1E" w:rsidP="00614F1E">
                            <w:pPr>
                              <w:shd w:val="clear" w:color="auto" w:fill="D0006F" w:themeFill="accent3"/>
                              <w:jc w:val="center"/>
                            </w:pPr>
                            <w:r>
                              <w:rPr>
                                <w:noProof/>
                              </w:rPr>
                              <w:drawing>
                                <wp:inline distT="0" distB="0" distL="0" distR="0" wp14:anchorId="7CB63B87" wp14:editId="39588E08">
                                  <wp:extent cx="640080" cy="640080"/>
                                  <wp:effectExtent l="0" t="0" r="7620" b="7620"/>
                                  <wp:docPr id="838717491" name="Picture 838717491" descr="A white line drawing of a tree and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85413" name="Picture 26" descr="A white line drawing of a tree and a bench&#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ADC0F74" id="_x0000_t202" coordsize="21600,21600" o:spt="202" path="m,l,21600r21600,l21600,xe">
                <v:stroke joinstyle="miter"/>
                <v:path gradientshapeok="t" o:connecttype="rect"/>
              </v:shapetype>
              <v:shape id="Text Box 2045082164" o:spid="_x0000_s1315" type="#_x0000_t202" style="position:absolute;margin-left:40.05pt;margin-top:6.8pt;width:91.25pt;height:249.3pt;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jxNgIAAGQEAAAOAAAAZHJzL2Uyb0RvYy54bWysVE1v2zAMvQ/YfxB0Xxznq5kRp8hSZBhQ&#10;tAXSoWdFlmIDsqhJSuzs14+SnY91Ow27KKJJPZLvkVnct7UiR2FdBTqn6WBIidAcikrvc/r9dfNp&#10;TonzTBdMgRY5PQlH75cfPywak4kRlKAKYQmCaJc1Jqel9yZLEsdLUTM3ACM0OiXYmnk07T4pLGsQ&#10;vVbJaDicJQ3Ywljgwjn8+tA56TLiSym4f5bSCU9UTrE2H08bz104k+WCZXvLTFnxvgz2D1XUrNKY&#10;9AL1wDwjB1v9AVVX3IID6Qcc6gSkrLiIPWA36fBdN9uSGRF7QXKcudDk/h8sfzpuzYslvv0CLQoY&#10;CGmMyxx+DP200tbhFysl6EcKTxfaROsJD4/S6Xx+N6WEo2+czmbT8STgJNfnxjr/VUBNwiWnFnWJ&#10;dLHjo/Nd6DkkZHOgqmJTKRWNMAtirSw5MlSRcS60H/cJfotUmjQ5nY2nwwiuIUB06EpjPdfGws23&#10;u5ZUBdY/ubS9g+KEbFjoBsUZvqmw4kfm/AuzOBlIAE67f8ZDKsBs0N8oKcH+/Nv3EI+CoZeSBict&#10;p+7HgVlBifqmUcrP6WQSRjMak+ndCA1769ndevShXgPSkOJeGR6vId6r81VaqN9wKVYhK7qY5pg7&#10;p9zbs7H23QbgWnGxWsUwHEfD/KPeGh7AA/FBkdf2jVnTy+ZR8Sc4TyXL3qnXxYaXGlYHD7KK0gau&#10;O157CXCU43D0axd25daOUdc/h+UvAAAA//8DAFBLAwQUAAYACAAAACEABxFID90AAAAHAQAADwAA&#10;AGRycy9kb3ducmV2LnhtbEyPwU7DMBBE70j8g7VIXFDrNFXTErKpqkpwQYAo/QAnXpKIeB1stwl/&#10;j3uC486MZt4W28n04kzOd5YRFvMEBHFtdccNwvHjcbYB4YNirXrLhPBDHrbl9VWhcm1HfqfzITQi&#10;lrDPFUIbwpBL6euWjPJzOxBH79M6o0I8XSO1U2MsN71MkySTRnUcF1o10L6l+utwMgj8vK5e3NPY&#10;vbl9Rvffu7vl8ZUQb2+m3QOIQFP4C8MFP6JDGZkqe2LtRY8QHwlRXWYgLu4mXYGoEFaLNAVZFvI/&#10;f/kLAAD//wMAUEsBAi0AFAAGAAgAAAAhALaDOJL+AAAA4QEAABMAAAAAAAAAAAAAAAAAAAAAAFtD&#10;b250ZW50X1R5cGVzXS54bWxQSwECLQAUAAYACAAAACEAOP0h/9YAAACUAQAACwAAAAAAAAAAAAAA&#10;AAAvAQAAX3JlbHMvLnJlbHNQSwECLQAUAAYACAAAACEAAwOI8TYCAABkBAAADgAAAAAAAAAAAAAA&#10;AAAuAgAAZHJzL2Uyb0RvYy54bWxQSwECLQAUAAYACAAAACEABxFID90AAAAHAQAADwAAAAAAAAAA&#10;AAAAAACQBAAAZHJzL2Rvd25yZXYueG1sUEsFBgAAAAAEAAQA8wAAAJoFAAAAAA==&#10;" fillcolor="#d0006f [3206]" stroked="f" strokeweight=".5pt">
                <v:textbox>
                  <w:txbxContent>
                    <w:p w14:paraId="2E3013F6" w14:textId="50130FE0" w:rsidR="00563B54" w:rsidRDefault="002D72B5" w:rsidP="003872DC">
                      <w:pPr>
                        <w:shd w:val="clear" w:color="auto" w:fill="D0006F" w:themeFill="accent3"/>
                        <w:jc w:val="center"/>
                      </w:pPr>
                      <w:r>
                        <w:rPr>
                          <w:noProof/>
                        </w:rPr>
                        <w:drawing>
                          <wp:inline distT="0" distB="0" distL="0" distR="0" wp14:anchorId="29CF3040" wp14:editId="131618F1">
                            <wp:extent cx="826135" cy="826135"/>
                            <wp:effectExtent l="0" t="0" r="0" b="0"/>
                            <wp:docPr id="1024669051" name="Picture 1024669051" descr="A white line drawing of a car and traffic ligh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35106" name="Picture 23" descr="A white line drawing of a car and traffic lights&#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826135" cy="826135"/>
                                    </a:xfrm>
                                    <a:prstGeom prst="rect">
                                      <a:avLst/>
                                    </a:prstGeom>
                                  </pic:spPr>
                                </pic:pic>
                              </a:graphicData>
                            </a:graphic>
                          </wp:inline>
                        </w:drawing>
                      </w:r>
                    </w:p>
                    <w:p w14:paraId="3648CDAB" w14:textId="7E81A51D" w:rsidR="003872DC" w:rsidRDefault="003872DC" w:rsidP="003872DC">
                      <w:pPr>
                        <w:shd w:val="clear" w:color="auto" w:fill="D0006F" w:themeFill="accent3"/>
                        <w:jc w:val="center"/>
                      </w:pPr>
                      <w:r>
                        <w:rPr>
                          <w:noProof/>
                        </w:rPr>
                        <w:drawing>
                          <wp:inline distT="0" distB="0" distL="0" distR="0" wp14:anchorId="38CF96D0" wp14:editId="73F1AFAC">
                            <wp:extent cx="640080" cy="640080"/>
                            <wp:effectExtent l="0" t="0" r="7620" b="0"/>
                            <wp:docPr id="425441257" name="Picture 425441257" descr="A picture containing symbol, font, graphics,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68524" name="Picture 25" descr="A picture containing symbol, font, graphics, whit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r w:rsidR="00614F1E">
                        <w:rPr>
                          <w:noProof/>
                        </w:rPr>
                        <w:drawing>
                          <wp:inline distT="0" distB="0" distL="0" distR="0" wp14:anchorId="4EA842EB" wp14:editId="5A218606">
                            <wp:extent cx="640080" cy="640080"/>
                            <wp:effectExtent l="0" t="0" r="7620" b="7620"/>
                            <wp:docPr id="781162137" name="Picture 781162137" descr="A white line drawing of a building with a flag on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5337" name="Picture 27" descr="A white line drawing of a building with a flag on top&#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797EA258" w14:textId="77777777" w:rsidR="00614F1E" w:rsidRDefault="00614F1E" w:rsidP="003872DC">
                      <w:pPr>
                        <w:shd w:val="clear" w:color="auto" w:fill="D0006F" w:themeFill="accent3"/>
                        <w:jc w:val="center"/>
                      </w:pPr>
                    </w:p>
                    <w:p w14:paraId="5F9152F3" w14:textId="007AF1F0" w:rsidR="00614908" w:rsidRDefault="00614F1E" w:rsidP="00614F1E">
                      <w:pPr>
                        <w:shd w:val="clear" w:color="auto" w:fill="D0006F" w:themeFill="accent3"/>
                        <w:jc w:val="center"/>
                      </w:pPr>
                      <w:r>
                        <w:rPr>
                          <w:noProof/>
                        </w:rPr>
                        <w:drawing>
                          <wp:inline distT="0" distB="0" distL="0" distR="0" wp14:anchorId="7CB63B87" wp14:editId="39588E08">
                            <wp:extent cx="640080" cy="640080"/>
                            <wp:effectExtent l="0" t="0" r="7620" b="7620"/>
                            <wp:docPr id="838717491" name="Picture 838717491" descr="A white line drawing of a tree and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85413" name="Picture 26" descr="A white line drawing of a tree and a bench&#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xbxContent>
                </v:textbox>
                <w10:wrap type="square" anchorx="margin"/>
              </v:shape>
            </w:pict>
          </mc:Fallback>
        </mc:AlternateContent>
      </w:r>
      <w:r w:rsidR="000D30D3">
        <w:t>Development Approval Information</w:t>
      </w:r>
      <w:bookmarkEnd w:id="67"/>
    </w:p>
    <w:p w14:paraId="2DAF127E" w14:textId="3199DE38" w:rsidR="00D35BD6" w:rsidRPr="008F0D11" w:rsidRDefault="00D35BD6" w:rsidP="00D35BD6">
      <w:pPr>
        <w:rPr>
          <w:rFonts w:ascii="Proxima Nova" w:hAnsi="Proxima Nova"/>
          <w:color w:val="auto"/>
        </w:rPr>
      </w:pPr>
      <w:r w:rsidRPr="008F0D11">
        <w:rPr>
          <w:rFonts w:ascii="Proxima Nova" w:hAnsi="Proxima Nova"/>
          <w:color w:val="auto"/>
        </w:rPr>
        <w:t xml:space="preserve">The </w:t>
      </w:r>
      <w:r w:rsidRPr="008F0D11">
        <w:rPr>
          <w:rFonts w:ascii="Proxima Nova" w:hAnsi="Proxima Nova"/>
          <w:i/>
          <w:iCs/>
          <w:color w:val="auto"/>
        </w:rPr>
        <w:t>Local Government Act</w:t>
      </w:r>
      <w:r w:rsidRPr="008F0D11">
        <w:rPr>
          <w:rFonts w:ascii="Proxima Nova" w:hAnsi="Proxima Nova"/>
          <w:color w:val="auto"/>
        </w:rPr>
        <w:t xml:space="preserve"> allows local governments to request additional development approval information during the process of evaluating an application for a </w:t>
      </w:r>
      <w:r w:rsidR="006E21CD" w:rsidRPr="008F0D11">
        <w:rPr>
          <w:rFonts w:ascii="Proxima Nova" w:hAnsi="Proxima Nova"/>
          <w:color w:val="auto"/>
        </w:rPr>
        <w:t>zoning amendment</w:t>
      </w:r>
      <w:r w:rsidRPr="008F0D11">
        <w:rPr>
          <w:rFonts w:ascii="Proxima Nova" w:hAnsi="Proxima Nova"/>
          <w:color w:val="auto"/>
        </w:rPr>
        <w:t xml:space="preserve">, a Development Permit, and/or a Temporary Use Permit. The areas and/or circumstances under which this information can be requested must be determined in the Official Community Plan. </w:t>
      </w:r>
    </w:p>
    <w:p w14:paraId="306525D8" w14:textId="23E9DDB3" w:rsidR="00D35BD6" w:rsidRPr="008F0D11" w:rsidRDefault="00D35BD6" w:rsidP="00D35BD6">
      <w:pPr>
        <w:rPr>
          <w:rFonts w:ascii="Proxima Nova" w:hAnsi="Proxima Nova"/>
          <w:color w:val="auto"/>
        </w:rPr>
      </w:pPr>
    </w:p>
    <w:p w14:paraId="3369A08B" w14:textId="6B731CE0" w:rsidR="00D35BD6" w:rsidRPr="008F0D11" w:rsidRDefault="00D35BD6" w:rsidP="00D35BD6">
      <w:pPr>
        <w:rPr>
          <w:rFonts w:ascii="Proxima Nova" w:hAnsi="Proxima Nova"/>
          <w:color w:val="auto"/>
        </w:rPr>
      </w:pPr>
      <w:r w:rsidRPr="008F0D11">
        <w:rPr>
          <w:rFonts w:ascii="Proxima Nova" w:hAnsi="Proxima Nova"/>
          <w:color w:val="auto"/>
        </w:rPr>
        <w:t xml:space="preserve">Development Approval Information that is requested may include information on the anticipated impact of the proposed development upon: </w:t>
      </w:r>
    </w:p>
    <w:p w14:paraId="7640BC80" w14:textId="5178B346" w:rsidR="00D35BD6" w:rsidRPr="008F0D11" w:rsidRDefault="00D35BD6" w:rsidP="00D35BD6">
      <w:pPr>
        <w:ind w:left="720"/>
        <w:rPr>
          <w:rFonts w:ascii="Proxima Nova" w:hAnsi="Proxima Nova"/>
          <w:color w:val="auto"/>
        </w:rPr>
      </w:pPr>
      <w:r w:rsidRPr="008F0D11">
        <w:rPr>
          <w:rFonts w:ascii="Proxima Nova" w:hAnsi="Proxima Nova"/>
          <w:color w:val="auto"/>
        </w:rPr>
        <w:t>(a) transportation patterns including traffic flow</w:t>
      </w:r>
    </w:p>
    <w:p w14:paraId="2C8C69B2" w14:textId="1E826038" w:rsidR="00D35BD6" w:rsidRPr="008F0D11" w:rsidRDefault="00D35BD6" w:rsidP="00D35BD6">
      <w:pPr>
        <w:ind w:left="720"/>
        <w:rPr>
          <w:rFonts w:ascii="Proxima Nova" w:hAnsi="Proxima Nova"/>
          <w:color w:val="auto"/>
        </w:rPr>
      </w:pPr>
      <w:bookmarkStart w:id="68" w:name="d0e44893"/>
      <w:bookmarkEnd w:id="68"/>
      <w:r w:rsidRPr="008F0D11">
        <w:rPr>
          <w:rFonts w:ascii="Proxima Nova" w:hAnsi="Proxima Nova"/>
          <w:color w:val="auto"/>
        </w:rPr>
        <w:t>(b) local infrastructure</w:t>
      </w:r>
    </w:p>
    <w:p w14:paraId="21BF9A6C" w14:textId="0AB20B61" w:rsidR="00D35BD6" w:rsidRPr="008F0D11" w:rsidRDefault="00D35BD6" w:rsidP="00D35BD6">
      <w:pPr>
        <w:ind w:left="720"/>
        <w:rPr>
          <w:rFonts w:ascii="Proxima Nova" w:hAnsi="Proxima Nova"/>
          <w:color w:val="auto"/>
        </w:rPr>
      </w:pPr>
      <w:bookmarkStart w:id="69" w:name="d0e44902"/>
      <w:bookmarkEnd w:id="69"/>
      <w:r w:rsidRPr="008F0D11">
        <w:rPr>
          <w:rFonts w:ascii="Proxima Nova" w:hAnsi="Proxima Nova"/>
          <w:color w:val="auto"/>
        </w:rPr>
        <w:t>(c) public facilities including schools and parks</w:t>
      </w:r>
    </w:p>
    <w:p w14:paraId="4E93E305" w14:textId="6B6B4334" w:rsidR="00D35BD6" w:rsidRPr="008F0D11" w:rsidRDefault="00D35BD6" w:rsidP="00D35BD6">
      <w:pPr>
        <w:ind w:left="720"/>
        <w:rPr>
          <w:rFonts w:ascii="Proxima Nova" w:hAnsi="Proxima Nova"/>
          <w:color w:val="auto"/>
        </w:rPr>
      </w:pPr>
      <w:bookmarkStart w:id="70" w:name="d0e44911"/>
      <w:bookmarkEnd w:id="70"/>
      <w:r w:rsidRPr="008F0D11">
        <w:rPr>
          <w:rFonts w:ascii="Proxima Nova" w:hAnsi="Proxima Nova"/>
          <w:color w:val="auto"/>
        </w:rPr>
        <w:t>(d) community services</w:t>
      </w:r>
    </w:p>
    <w:p w14:paraId="6C47206F" w14:textId="4EAC210E" w:rsidR="00A20C2D" w:rsidRPr="008F0D11" w:rsidRDefault="00D35BD6" w:rsidP="00A94156">
      <w:pPr>
        <w:ind w:left="720"/>
        <w:rPr>
          <w:rFonts w:ascii="Proxima Nova" w:hAnsi="Proxima Nova"/>
          <w:color w:val="auto"/>
        </w:rPr>
      </w:pPr>
      <w:bookmarkStart w:id="71" w:name="d0e44920"/>
      <w:bookmarkEnd w:id="71"/>
      <w:r w:rsidRPr="008F0D11">
        <w:rPr>
          <w:rFonts w:ascii="Proxima Nova" w:hAnsi="Proxima Nova"/>
          <w:color w:val="auto"/>
        </w:rPr>
        <w:t>(e) the natural environment of the area affected</w:t>
      </w:r>
    </w:p>
    <w:bookmarkStart w:id="72" w:name="_Toc182771013"/>
    <w:p w14:paraId="405387A9" w14:textId="4A544947" w:rsidR="000D30D3" w:rsidRDefault="00C55550" w:rsidP="00A94156">
      <w:pPr>
        <w:pStyle w:val="Heading2"/>
        <w:spacing w:before="240"/>
        <w:rPr>
          <w:noProof/>
          <w:shd w:val="clear" w:color="auto" w:fill="FFFFFF"/>
        </w:rPr>
      </w:pPr>
      <w:r>
        <w:rPr>
          <w:noProof/>
        </w:rPr>
        <mc:AlternateContent>
          <mc:Choice Requires="wps">
            <w:drawing>
              <wp:anchor distT="0" distB="0" distL="114300" distR="114300" simplePos="0" relativeHeight="251658255" behindDoc="0" locked="0" layoutInCell="1" allowOverlap="1" wp14:anchorId="360A157E" wp14:editId="1C8780B3">
                <wp:simplePos x="0" y="0"/>
                <wp:positionH relativeFrom="margin">
                  <wp:align>right</wp:align>
                </wp:positionH>
                <wp:positionV relativeFrom="paragraph">
                  <wp:posOffset>93345</wp:posOffset>
                </wp:positionV>
                <wp:extent cx="1158875" cy="2921000"/>
                <wp:effectExtent l="0" t="0" r="3175" b="0"/>
                <wp:wrapSquare wrapText="bothSides"/>
                <wp:docPr id="1810213554" name="Text Box 1810213554"/>
                <wp:cNvGraphicFramePr/>
                <a:graphic xmlns:a="http://schemas.openxmlformats.org/drawingml/2006/main">
                  <a:graphicData uri="http://schemas.microsoft.com/office/word/2010/wordprocessingShape">
                    <wps:wsp>
                      <wps:cNvSpPr txBox="1"/>
                      <wps:spPr>
                        <a:xfrm>
                          <a:off x="0" y="0"/>
                          <a:ext cx="1158875" cy="2921000"/>
                        </a:xfrm>
                        <a:prstGeom prst="rect">
                          <a:avLst/>
                        </a:prstGeom>
                        <a:solidFill>
                          <a:schemeClr val="accent4"/>
                        </a:solidFill>
                        <a:ln w="6350">
                          <a:noFill/>
                        </a:ln>
                      </wps:spPr>
                      <wps:txbx>
                        <w:txbxContent>
                          <w:p w14:paraId="4A5BCA3E" w14:textId="177DB270" w:rsidR="00CD457E" w:rsidRDefault="00771FF7" w:rsidP="00B97F54">
                            <w:pPr>
                              <w:shd w:val="clear" w:color="auto" w:fill="FFA300" w:themeFill="accent4"/>
                              <w:jc w:val="center"/>
                            </w:pPr>
                            <w:r>
                              <w:rPr>
                                <w:noProof/>
                              </w:rPr>
                              <w:drawing>
                                <wp:inline distT="0" distB="0" distL="0" distR="0" wp14:anchorId="6A7349E5" wp14:editId="44C4D92F">
                                  <wp:extent cx="640080" cy="640080"/>
                                  <wp:effectExtent l="0" t="0" r="7620" b="7620"/>
                                  <wp:docPr id="1269404989" name="Picture 1269404989" descr="A white line drawing of a house and a doll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82242" name="Picture 28" descr="A white line drawing of a house and a dollar&#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1E6BBEFB" w14:textId="5AD007D7" w:rsidR="00771FF7" w:rsidRDefault="00CD457E" w:rsidP="00C55550">
                            <w:pPr>
                              <w:shd w:val="clear" w:color="auto" w:fill="FFA300" w:themeFill="accent4"/>
                              <w:jc w:val="center"/>
                            </w:pPr>
                            <w:r>
                              <w:rPr>
                                <w:noProof/>
                              </w:rPr>
                              <w:drawing>
                                <wp:inline distT="0" distB="0" distL="0" distR="0" wp14:anchorId="79C9A88E" wp14:editId="1B7BF868">
                                  <wp:extent cx="640080" cy="640080"/>
                                  <wp:effectExtent l="0" t="0" r="7620" b="7620"/>
                                  <wp:docPr id="1644146452" name="Picture 1644146452" descr="A white line drawing of a house with a wheel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88192" name="Picture 29" descr="A white line drawing of a house with a wheel chair&#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280C97D1" w14:textId="14406301" w:rsidR="00CD457E" w:rsidRDefault="00B97F54" w:rsidP="00C55550">
                            <w:pPr>
                              <w:shd w:val="clear" w:color="auto" w:fill="FFA300" w:themeFill="accent4"/>
                              <w:jc w:val="center"/>
                            </w:pPr>
                            <w:r>
                              <w:rPr>
                                <w:noProof/>
                              </w:rPr>
                              <w:drawing>
                                <wp:inline distT="0" distB="0" distL="0" distR="0" wp14:anchorId="0522CB4C" wp14:editId="29BECAFA">
                                  <wp:extent cx="640080" cy="640080"/>
                                  <wp:effectExtent l="0" t="0" r="0" b="0"/>
                                  <wp:docPr id="1258258458" name="Picture 1258258458" descr="A white line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16170" name="Picture 30" descr="A white line on a black background&#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3DFEC91A" w14:textId="47D11346" w:rsidR="00CD457E" w:rsidRDefault="00771FF7" w:rsidP="00B97F54">
                            <w:pPr>
                              <w:shd w:val="clear" w:color="auto" w:fill="FFA300" w:themeFill="accent4"/>
                              <w:jc w:val="center"/>
                            </w:pPr>
                            <w:r>
                              <w:rPr>
                                <w:noProof/>
                              </w:rPr>
                              <w:drawing>
                                <wp:inline distT="0" distB="0" distL="0" distR="0" wp14:anchorId="6C69CB8E" wp14:editId="31B2E72B">
                                  <wp:extent cx="640080" cy="640080"/>
                                  <wp:effectExtent l="0" t="0" r="7620" b="7620"/>
                                  <wp:docPr id="667617767" name="Picture 667617767" descr="A white line drawing of a tree and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85413" name="Picture 26" descr="A white line drawing of a tree and a bench&#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0A157E" id="Text Box 1810213554" o:spid="_x0000_s1316" type="#_x0000_t202" style="position:absolute;margin-left:40.05pt;margin-top:7.35pt;width:91.25pt;height:230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8RCOAIAAGQEAAAOAAAAZHJzL2Uyb0RvYy54bWysVEtv2zAMvg/YfxB0X/xY0qZGnCJLkWFA&#10;0BZIh54VWYoNyKImKbGzXz9KTpqs22nYRSZFio/vIz2771tFDsK6BnRJs1FKidAcqkbvSvr9ZfVp&#10;SonzTFdMgRYlPQpH7+cfP8w6U4gcalCVsASDaFd0pqS196ZIEsdr0TI3AiM0GiXYlnlU7S6pLOsw&#10;equSPE1vkg5sZSxw4RzePgxGOo/xpRTcP0nphCeqpFibj6eN5zacyXzGip1lpm74qQz2D1W0rNGY&#10;9C3UA/OM7G3zR6i24RYcSD/i0CYgZcNF7AG7ydJ33WxqZkTsBcFx5g0m9//C8sfDxjxb4vsv0COB&#10;AZDOuMLhZeinl7YNX6yUoB0hPL7BJnpPeHiUTabT2wklHG35XZ6laQQ2uTw31vmvAloShJJa5CXC&#10;xQ5r5zElup5dQjYHqqlWjVJRCbMglsqSA0MWGedC+3EoFF/95qk06Up683mSxuAaQojBT2l0vzQW&#10;JN9ve9JUWP84P7e9heqIaFgYBsUZvmqw4jVz/plZnAwEAKfdP+EhFWA2OEmU1GB//u0++CNhaKWk&#10;w0krqfuxZ1ZQor5ppPIuG4/DaEZlPLnNUbHXlu21Re/bJSAMGe6V4VEM/l6dRWmhfcWlWISsaGKa&#10;Y+6Scm/PytIPG4BrxcViEd1wHA3za70xPAQPwAdGXvpXZs2JNo+MP8J5Klnxjr3BN7zUsNh7kE2k&#10;NmA94HqiAEc5cndau7Ar13r0uvwc5r8AAAD//wMAUEsDBBQABgAIAAAAIQD4yrI63AAAAAcBAAAP&#10;AAAAZHJzL2Rvd25yZXYueG1sTI9NT8MwDIbvSPyHyEjcWMoobCpNJ4TE12EHtgnt6DWmrdY4VZJt&#10;5d/jneDo97UePy4Xo+vVkULsPBu4nWSgiGtvO24MbNYvN3NQMSFb7D2TgR+KsKguL0osrD/xJx1X&#10;qVEC4ViggTalodA61i05jBM/EEv37YPDJGNotA14Erjr9TTLHrTDjuVCiwM9t1TvVwcnFLx72zTv&#10;bbantQ4fr1/bfMlbY66vxqdHUInG9LcMZ31Rh0qcdv7ANqregDySJM1noM7tfHoPamcgn0miq1L/&#10;969+AQAA//8DAFBLAQItABQABgAIAAAAIQC2gziS/gAAAOEBAAATAAAAAAAAAAAAAAAAAAAAAABb&#10;Q29udGVudF9UeXBlc10ueG1sUEsBAi0AFAAGAAgAAAAhADj9If/WAAAAlAEAAAsAAAAAAAAAAAAA&#10;AAAALwEAAF9yZWxzLy5yZWxzUEsBAi0AFAAGAAgAAAAhABBXxEI4AgAAZAQAAA4AAAAAAAAAAAAA&#10;AAAALgIAAGRycy9lMm9Eb2MueG1sUEsBAi0AFAAGAAgAAAAhAPjKsjrcAAAABwEAAA8AAAAAAAAA&#10;AAAAAAAAkgQAAGRycy9kb3ducmV2LnhtbFBLBQYAAAAABAAEAPMAAACbBQAAAAA=&#10;" fillcolor="#ffa300 [3207]" stroked="f" strokeweight=".5pt">
                <v:textbox>
                  <w:txbxContent>
                    <w:p w14:paraId="4A5BCA3E" w14:textId="177DB270" w:rsidR="00CD457E" w:rsidRDefault="00771FF7" w:rsidP="00B97F54">
                      <w:pPr>
                        <w:shd w:val="clear" w:color="auto" w:fill="FFA300" w:themeFill="accent4"/>
                        <w:jc w:val="center"/>
                      </w:pPr>
                      <w:r>
                        <w:rPr>
                          <w:noProof/>
                        </w:rPr>
                        <w:drawing>
                          <wp:inline distT="0" distB="0" distL="0" distR="0" wp14:anchorId="6A7349E5" wp14:editId="44C4D92F">
                            <wp:extent cx="640080" cy="640080"/>
                            <wp:effectExtent l="0" t="0" r="7620" b="7620"/>
                            <wp:docPr id="1269404989" name="Picture 1269404989" descr="A white line drawing of a house and a doll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82242" name="Picture 28" descr="A white line drawing of a house and a dollar&#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1E6BBEFB" w14:textId="5AD007D7" w:rsidR="00771FF7" w:rsidRDefault="00CD457E" w:rsidP="00C55550">
                      <w:pPr>
                        <w:shd w:val="clear" w:color="auto" w:fill="FFA300" w:themeFill="accent4"/>
                        <w:jc w:val="center"/>
                      </w:pPr>
                      <w:r>
                        <w:rPr>
                          <w:noProof/>
                        </w:rPr>
                        <w:drawing>
                          <wp:inline distT="0" distB="0" distL="0" distR="0" wp14:anchorId="79C9A88E" wp14:editId="1B7BF868">
                            <wp:extent cx="640080" cy="640080"/>
                            <wp:effectExtent l="0" t="0" r="7620" b="7620"/>
                            <wp:docPr id="1644146452" name="Picture 1644146452" descr="A white line drawing of a house with a wheel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88192" name="Picture 29" descr="A white line drawing of a house with a wheel chair&#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280C97D1" w14:textId="14406301" w:rsidR="00CD457E" w:rsidRDefault="00B97F54" w:rsidP="00C55550">
                      <w:pPr>
                        <w:shd w:val="clear" w:color="auto" w:fill="FFA300" w:themeFill="accent4"/>
                        <w:jc w:val="center"/>
                      </w:pPr>
                      <w:r>
                        <w:rPr>
                          <w:noProof/>
                        </w:rPr>
                        <w:drawing>
                          <wp:inline distT="0" distB="0" distL="0" distR="0" wp14:anchorId="0522CB4C" wp14:editId="29BECAFA">
                            <wp:extent cx="640080" cy="640080"/>
                            <wp:effectExtent l="0" t="0" r="0" b="0"/>
                            <wp:docPr id="1258258458" name="Picture 1258258458" descr="A white line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16170" name="Picture 30" descr="A white line on a black background&#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3DFEC91A" w14:textId="47D11346" w:rsidR="00CD457E" w:rsidRDefault="00771FF7" w:rsidP="00B97F54">
                      <w:pPr>
                        <w:shd w:val="clear" w:color="auto" w:fill="FFA300" w:themeFill="accent4"/>
                        <w:jc w:val="center"/>
                      </w:pPr>
                      <w:r>
                        <w:rPr>
                          <w:noProof/>
                        </w:rPr>
                        <w:drawing>
                          <wp:inline distT="0" distB="0" distL="0" distR="0" wp14:anchorId="6C69CB8E" wp14:editId="31B2E72B">
                            <wp:extent cx="640080" cy="640080"/>
                            <wp:effectExtent l="0" t="0" r="7620" b="7620"/>
                            <wp:docPr id="667617767" name="Picture 667617767" descr="A white line drawing of a tree and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85413" name="Picture 26" descr="A white line drawing of a tree and a bench&#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xbxContent>
                </v:textbox>
                <w10:wrap type="square" anchorx="margin"/>
              </v:shape>
            </w:pict>
          </mc:Fallback>
        </mc:AlternateContent>
      </w:r>
      <w:r w:rsidR="000D30D3">
        <w:t>Density Bonuses</w:t>
      </w:r>
      <w:bookmarkEnd w:id="72"/>
      <w:r w:rsidR="00BC5410" w:rsidRPr="00BC5410">
        <w:rPr>
          <w:noProof/>
          <w:shd w:val="clear" w:color="auto" w:fill="FFFFFF"/>
        </w:rPr>
        <w:t xml:space="preserve"> </w:t>
      </w:r>
    </w:p>
    <w:p w14:paraId="7B3DD190" w14:textId="70CC87C9" w:rsidR="00C55550" w:rsidRPr="001E2D47" w:rsidRDefault="00C55550" w:rsidP="00C55550">
      <w:pPr>
        <w:rPr>
          <w:rFonts w:ascii="Proxima Nova" w:hAnsi="Proxima Nova"/>
          <w:color w:val="auto"/>
        </w:rPr>
      </w:pPr>
      <w:r w:rsidRPr="001E2D47">
        <w:rPr>
          <w:rFonts w:ascii="Proxima Nova" w:hAnsi="Proxima Nova"/>
          <w:color w:val="auto"/>
        </w:rPr>
        <w:t xml:space="preserve">Density bonuses can provide an increase in density, beyond what is permitted in the </w:t>
      </w:r>
      <w:r w:rsidR="00302790" w:rsidRPr="001E2D47">
        <w:rPr>
          <w:rFonts w:ascii="Proxima Nova" w:hAnsi="Proxima Nova"/>
          <w:color w:val="auto"/>
        </w:rPr>
        <w:t>zoning bylaw</w:t>
      </w:r>
      <w:r w:rsidRPr="001E2D47">
        <w:rPr>
          <w:rFonts w:ascii="Proxima Nova" w:hAnsi="Proxima Nova"/>
          <w:color w:val="auto"/>
        </w:rPr>
        <w:t>, in exchange for amenities that are needed by the community. This often includes,</w:t>
      </w:r>
      <w:r w:rsidR="00B57A0B" w:rsidRPr="001E2D47">
        <w:rPr>
          <w:rFonts w:ascii="Proxima Nova" w:hAnsi="Proxima Nova"/>
          <w:color w:val="auto"/>
        </w:rPr>
        <w:t xml:space="preserve"> but is not limited to, amenities such as affordable housing, supportive housing,</w:t>
      </w:r>
      <w:r w:rsidRPr="001E2D47">
        <w:rPr>
          <w:rFonts w:ascii="Proxima Nova" w:hAnsi="Proxima Nova"/>
          <w:color w:val="auto"/>
        </w:rPr>
        <w:t xml:space="preserve"> seniors’ housing, underground parking, public open space, parks, and other public amenities. </w:t>
      </w:r>
    </w:p>
    <w:p w14:paraId="0D9D79A7" w14:textId="77777777" w:rsidR="00C55550" w:rsidRPr="001E2D47" w:rsidRDefault="00C55550" w:rsidP="00C55550">
      <w:pPr>
        <w:rPr>
          <w:rFonts w:ascii="Proxima Nova" w:hAnsi="Proxima Nova"/>
          <w:color w:val="auto"/>
        </w:rPr>
      </w:pPr>
    </w:p>
    <w:p w14:paraId="78C64CCF" w14:textId="76D20270" w:rsidR="00614F1E" w:rsidRPr="001E2D47" w:rsidRDefault="00C55550" w:rsidP="00C55550">
      <w:pPr>
        <w:rPr>
          <w:rFonts w:ascii="Proxima Nova" w:hAnsi="Proxima Nova"/>
          <w:color w:val="auto"/>
        </w:rPr>
      </w:pPr>
      <w:r w:rsidRPr="001E2D47">
        <w:rPr>
          <w:rFonts w:ascii="Proxima Nova" w:hAnsi="Proxima Nova"/>
          <w:color w:val="auto"/>
          <w:kern w:val="0"/>
          <w14:ligatures w14:val="none"/>
        </w:rPr>
        <w:t xml:space="preserve">The </w:t>
      </w:r>
      <w:r w:rsidR="003C4AF5" w:rsidRPr="001E2D47">
        <w:rPr>
          <w:rFonts w:ascii="Proxima Nova" w:hAnsi="Proxima Nova"/>
          <w:color w:val="auto"/>
          <w:kern w:val="0"/>
          <w14:ligatures w14:val="none"/>
        </w:rPr>
        <w:t>zoning bylaw</w:t>
      </w:r>
      <w:r w:rsidRPr="001E2D47">
        <w:rPr>
          <w:rFonts w:ascii="Proxima Nova" w:hAnsi="Proxima Nova"/>
          <w:color w:val="auto"/>
          <w:kern w:val="0"/>
          <w14:ligatures w14:val="none"/>
        </w:rPr>
        <w:t xml:space="preserve"> provides details on what density bonuses are permitted in each zone under what circumstances &lt;insert link to </w:t>
      </w:r>
      <w:r w:rsidR="003C4AF5" w:rsidRPr="001E2D47">
        <w:rPr>
          <w:rFonts w:ascii="Proxima Nova" w:hAnsi="Proxima Nova"/>
          <w:color w:val="auto"/>
          <w:kern w:val="0"/>
          <w14:ligatures w14:val="none"/>
        </w:rPr>
        <w:t>zoning bylaw</w:t>
      </w:r>
      <w:r w:rsidRPr="001E2D47">
        <w:rPr>
          <w:rFonts w:ascii="Proxima Nova" w:hAnsi="Proxima Nova"/>
          <w:color w:val="auto"/>
          <w:kern w:val="0"/>
          <w14:ligatures w14:val="none"/>
        </w:rPr>
        <w:t xml:space="preserve">&gt;. Density bonuses can also be determined through the process of a </w:t>
      </w:r>
      <w:r w:rsidR="006E21CD" w:rsidRPr="001E2D47">
        <w:rPr>
          <w:rFonts w:ascii="Proxima Nova" w:hAnsi="Proxima Nova"/>
          <w:color w:val="auto"/>
          <w:kern w:val="0"/>
          <w14:ligatures w14:val="none"/>
        </w:rPr>
        <w:t>zoning amendment</w:t>
      </w:r>
      <w:r w:rsidRPr="001E2D47">
        <w:rPr>
          <w:rFonts w:ascii="Proxima Nova" w:hAnsi="Proxima Nova"/>
          <w:color w:val="auto"/>
          <w:kern w:val="0"/>
          <w14:ligatures w14:val="none"/>
        </w:rPr>
        <w:t xml:space="preserve"> and can only be changed through the </w:t>
      </w:r>
      <w:r w:rsidR="006E21CD" w:rsidRPr="001E2D47">
        <w:rPr>
          <w:rFonts w:ascii="Proxima Nova" w:hAnsi="Proxima Nova"/>
          <w:color w:val="auto"/>
          <w:kern w:val="0"/>
          <w14:ligatures w14:val="none"/>
        </w:rPr>
        <w:t>zoning amendment</w:t>
      </w:r>
      <w:r w:rsidRPr="001E2D47">
        <w:rPr>
          <w:rFonts w:ascii="Proxima Nova" w:hAnsi="Proxima Nova"/>
          <w:color w:val="auto"/>
          <w:kern w:val="0"/>
          <w14:ligatures w14:val="none"/>
        </w:rPr>
        <w:t xml:space="preserve"> process. </w:t>
      </w:r>
      <w:r w:rsidRPr="001E2D47">
        <w:rPr>
          <w:rFonts w:ascii="Proxima Nova" w:hAnsi="Proxima Nova"/>
          <w:color w:val="auto"/>
        </w:rPr>
        <w:t>Community Amenity Contributions (CACs) may also be a factor in the determination of density bonuses.</w:t>
      </w:r>
    </w:p>
    <w:p w14:paraId="21547685" w14:textId="77777777" w:rsidR="000D30D3" w:rsidRDefault="000D30D3" w:rsidP="000D30D3"/>
    <w:bookmarkStart w:id="73" w:name="_Toc182771014"/>
    <w:p w14:paraId="55CFF11D" w14:textId="174F39C4" w:rsidR="000016F9" w:rsidRDefault="00AA3759" w:rsidP="00CC66A2">
      <w:pPr>
        <w:pStyle w:val="Heading2"/>
      </w:pPr>
      <w:r>
        <w:rPr>
          <w:noProof/>
        </w:rPr>
        <w:lastRenderedPageBreak/>
        <mc:AlternateContent>
          <mc:Choice Requires="wps">
            <w:drawing>
              <wp:anchor distT="0" distB="0" distL="114300" distR="114300" simplePos="0" relativeHeight="251658256" behindDoc="0" locked="0" layoutInCell="1" allowOverlap="1" wp14:anchorId="38C23DB1" wp14:editId="6C0B626F">
                <wp:simplePos x="0" y="0"/>
                <wp:positionH relativeFrom="margin">
                  <wp:align>right</wp:align>
                </wp:positionH>
                <wp:positionV relativeFrom="paragraph">
                  <wp:posOffset>7620</wp:posOffset>
                </wp:positionV>
                <wp:extent cx="1158875" cy="3378200"/>
                <wp:effectExtent l="0" t="0" r="3175" b="0"/>
                <wp:wrapSquare wrapText="bothSides"/>
                <wp:docPr id="1019894204" name="Text Box 1019894204"/>
                <wp:cNvGraphicFramePr/>
                <a:graphic xmlns:a="http://schemas.openxmlformats.org/drawingml/2006/main">
                  <a:graphicData uri="http://schemas.microsoft.com/office/word/2010/wordprocessingShape">
                    <wps:wsp>
                      <wps:cNvSpPr txBox="1"/>
                      <wps:spPr>
                        <a:xfrm>
                          <a:off x="0" y="0"/>
                          <a:ext cx="1158875" cy="3378200"/>
                        </a:xfrm>
                        <a:prstGeom prst="rect">
                          <a:avLst/>
                        </a:prstGeom>
                        <a:solidFill>
                          <a:schemeClr val="accent5"/>
                        </a:solidFill>
                        <a:ln w="6350">
                          <a:noFill/>
                        </a:ln>
                      </wps:spPr>
                      <wps:txbx>
                        <w:txbxContent>
                          <w:p w14:paraId="5F79B92E" w14:textId="77777777" w:rsidR="00AA3759" w:rsidRDefault="00AA3759" w:rsidP="00AA3759">
                            <w:pPr>
                              <w:jc w:val="center"/>
                              <w:rPr>
                                <w:shd w:val="clear" w:color="auto" w:fill="FFFFFF"/>
                              </w:rPr>
                            </w:pPr>
                            <w:r>
                              <w:rPr>
                                <w:noProof/>
                              </w:rPr>
                              <w:drawing>
                                <wp:inline distT="0" distB="0" distL="0" distR="0" wp14:anchorId="727773F8" wp14:editId="6BA8E887">
                                  <wp:extent cx="640080" cy="640080"/>
                                  <wp:effectExtent l="0" t="0" r="0" b="0"/>
                                  <wp:docPr id="471906074" name="Picture 471906074" descr="A white line drawing of a p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429" name="Picture 21" descr="A white line drawing of a pipe&#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5BC1FEDD" w14:textId="77777777" w:rsidR="00AA3759" w:rsidRDefault="00AA3759" w:rsidP="00AA3759">
                            <w:pPr>
                              <w:jc w:val="center"/>
                              <w:rPr>
                                <w:shd w:val="clear" w:color="auto" w:fill="FFFFFF"/>
                              </w:rPr>
                            </w:pPr>
                            <w:r>
                              <w:rPr>
                                <w:noProof/>
                              </w:rPr>
                              <w:drawing>
                                <wp:inline distT="0" distB="0" distL="0" distR="0" wp14:anchorId="49ED7190" wp14:editId="352A7828">
                                  <wp:extent cx="640080" cy="640080"/>
                                  <wp:effectExtent l="0" t="0" r="0" b="7620"/>
                                  <wp:docPr id="1046746310" name="Picture 1046746310" descr="A white line drawing of a faucet with a dro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76356" name="Picture 19" descr="A white line drawing of a faucet with a drop of wa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3C5B465E" w14:textId="77777777" w:rsidR="00AA3759" w:rsidRDefault="00AA3759" w:rsidP="00AA3759">
                            <w:pPr>
                              <w:jc w:val="center"/>
                              <w:rPr>
                                <w:shd w:val="clear" w:color="auto" w:fill="FFFFFF"/>
                              </w:rPr>
                            </w:pPr>
                            <w:r>
                              <w:rPr>
                                <w:noProof/>
                              </w:rPr>
                              <w:drawing>
                                <wp:inline distT="0" distB="0" distL="0" distR="0" wp14:anchorId="39505E03" wp14:editId="3036E82D">
                                  <wp:extent cx="640080" cy="640080"/>
                                  <wp:effectExtent l="0" t="0" r="7620" b="7620"/>
                                  <wp:docPr id="403335900" name="Picture 403335900" descr="A white line drawing of a clou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19933" name="Picture 20" descr="A white line drawing of a cloud&#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02C3F7A5" w14:textId="14A75513" w:rsidR="004B3CE7" w:rsidRDefault="00AA3759" w:rsidP="00AA3759">
                            <w:pPr>
                              <w:shd w:val="clear" w:color="auto" w:fill="B5BD00" w:themeFill="accent5"/>
                              <w:jc w:val="center"/>
                            </w:pPr>
                            <w:r>
                              <w:rPr>
                                <w:noProof/>
                              </w:rPr>
                              <w:drawing>
                                <wp:inline distT="0" distB="0" distL="0" distR="0" wp14:anchorId="61709340" wp14:editId="36CDE3C7">
                                  <wp:extent cx="640080" cy="640080"/>
                                  <wp:effectExtent l="0" t="0" r="7620" b="7620"/>
                                  <wp:docPr id="1315243757" name="Picture 1315243757" descr="A white line drawing of a tree and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85413" name="Picture 26" descr="A white line drawing of a tree and a bench&#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5FF599D0" w14:textId="579EA52E" w:rsidR="0062383F" w:rsidRDefault="0062383F" w:rsidP="00AA3759">
                            <w:pPr>
                              <w:shd w:val="clear" w:color="auto" w:fill="B5BD00" w:themeFill="accent5"/>
                              <w:jc w:val="center"/>
                            </w:pPr>
                            <w:r>
                              <w:rPr>
                                <w:noProof/>
                              </w:rPr>
                              <w:drawing>
                                <wp:inline distT="0" distB="0" distL="0" distR="0" wp14:anchorId="7C33AA00" wp14:editId="260E22F5">
                                  <wp:extent cx="640080" cy="640080"/>
                                  <wp:effectExtent l="0" t="0" r="7620" b="7620"/>
                                  <wp:docPr id="1768766540" name="Picture 1768766540" descr="A white line drawing of a road with a pin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39944" name="Picture 31" descr="A white line drawing of a road with a pin on it&#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8C23DB1" id="Text Box 1019894204" o:spid="_x0000_s1317" type="#_x0000_t202" style="position:absolute;margin-left:40.05pt;margin-top:.6pt;width:91.25pt;height:266pt;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0GNQIAAGQEAAAOAAAAZHJzL2Uyb0RvYy54bWysVE1v2zAMvQ/YfxB0X5zPNjPiFFmKDAOC&#10;tkA69KzIUiJAFjVJiZ39+lGy87Fup2EXRTSpR/I9MrOHptLkKJxXYAo66PUpEYZDqcyuoN9fV5+m&#10;lPjATMk0GFHQk/D0Yf7xw6y2uRjCHnQpHEEQ4/PaFnQfgs2zzPO9qJjvgRUGnRJcxQKabpeVjtWI&#10;Xuls2O/fZTW40jrgwnv8+tg66TzhSyl4eJbSi0B0QbG2kE6Xzm08s/mM5TvH7F7xrgz2D1VUTBlM&#10;eoF6ZIGRg1N/QFWKO/AgQ49DlYGUiovUA3Yz6L/rZrNnVqRekBxvLzT5/wfLn44b++JIaL5AgwJG&#10;Qmrrc48fYz+NdFX8xUoJ+pHC04U20QTC46PBZDq9n1DC0Tca3U9RmIiTXZ9b58NXARWJl4I61CXR&#10;xY5rH9rQc0jM5kGrcqW0TkacBbHUjhwZqsg4FyZMugS/RWpD6oLejSb9BG4gQrTo2mA918biLTTb&#10;hqgS6x+Pzm1voTwhGw7aQfGWrxRWvGY+vDCHk4EE4LSHZzykBswG3Y2SPbiff/se41Ew9FJS46QV&#10;1P84MCco0d8MSvl5MB7H0UzGeHI/RMPdera3HnOoloA0DHCvLE/XGB/0+SodVG+4FIuYFV3McMxd&#10;UB7c2ViGdgNwrbhYLFIYjqNlYW02lkfwSHxU5LV5Y852sgVU/AnOU8nyd+q1sfGlgcUhgFRJ2sh1&#10;y2snAY5yGo5u7eKu3Nop6vrnMP8FAAD//wMAUEsDBBQABgAIAAAAIQAH9a2G2QAAAAYBAAAPAAAA&#10;ZHJzL2Rvd25yZXYueG1sTI/NbsIwEITvlfoO1iL1VpwYgVAaB6V/9xYq9WribRwRr6PYhPD2XU7t&#10;cWdGM9+Wu9n3YsIxdoE05MsMBFITbEethq/D++MWREyGrOkDoYYrRthV93elKWy40CdO+9QKLqFY&#10;GA0upaGQMjYOvYnLMCCx9xNGbxKfYyvtaC5c7nupsmwjvemIF5wZ8MVhc9qfvQb7pmSdf39gvnn1&#10;dXedXP1sZ60fFnP9BCLhnP7CcMNndKiY6RjOZKPoNfAjiVUF4mZu1RrEUcN6tVIgq1L+x69+AQAA&#10;//8DAFBLAQItABQABgAIAAAAIQC2gziS/gAAAOEBAAATAAAAAAAAAAAAAAAAAAAAAABbQ29udGVu&#10;dF9UeXBlc10ueG1sUEsBAi0AFAAGAAgAAAAhADj9If/WAAAAlAEAAAsAAAAAAAAAAAAAAAAALwEA&#10;AF9yZWxzLy5yZWxzUEsBAi0AFAAGAAgAAAAhAKUADQY1AgAAZAQAAA4AAAAAAAAAAAAAAAAALgIA&#10;AGRycy9lMm9Eb2MueG1sUEsBAi0AFAAGAAgAAAAhAAf1rYbZAAAABgEAAA8AAAAAAAAAAAAAAAAA&#10;jwQAAGRycy9kb3ducmV2LnhtbFBLBQYAAAAABAAEAPMAAACVBQAAAAA=&#10;" fillcolor="#b5bd00 [3208]" stroked="f" strokeweight=".5pt">
                <v:textbox>
                  <w:txbxContent>
                    <w:p w14:paraId="5F79B92E" w14:textId="77777777" w:rsidR="00AA3759" w:rsidRDefault="00AA3759" w:rsidP="00AA3759">
                      <w:pPr>
                        <w:jc w:val="center"/>
                        <w:rPr>
                          <w:shd w:val="clear" w:color="auto" w:fill="FFFFFF"/>
                        </w:rPr>
                      </w:pPr>
                      <w:r>
                        <w:rPr>
                          <w:noProof/>
                        </w:rPr>
                        <w:drawing>
                          <wp:inline distT="0" distB="0" distL="0" distR="0" wp14:anchorId="727773F8" wp14:editId="6BA8E887">
                            <wp:extent cx="640080" cy="640080"/>
                            <wp:effectExtent l="0" t="0" r="0" b="0"/>
                            <wp:docPr id="471906074" name="Picture 471906074" descr="A white line drawing of a p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429" name="Picture 21" descr="A white line drawing of a pip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5BC1FEDD" w14:textId="77777777" w:rsidR="00AA3759" w:rsidRDefault="00AA3759" w:rsidP="00AA3759">
                      <w:pPr>
                        <w:jc w:val="center"/>
                        <w:rPr>
                          <w:shd w:val="clear" w:color="auto" w:fill="FFFFFF"/>
                        </w:rPr>
                      </w:pPr>
                      <w:r>
                        <w:rPr>
                          <w:noProof/>
                        </w:rPr>
                        <w:drawing>
                          <wp:inline distT="0" distB="0" distL="0" distR="0" wp14:anchorId="49ED7190" wp14:editId="352A7828">
                            <wp:extent cx="640080" cy="640080"/>
                            <wp:effectExtent l="0" t="0" r="0" b="7620"/>
                            <wp:docPr id="1046746310" name="Picture 1046746310" descr="A white line drawing of a faucet with a dro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76356" name="Picture 19" descr="A white line drawing of a faucet with a drop of wa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3C5B465E" w14:textId="77777777" w:rsidR="00AA3759" w:rsidRDefault="00AA3759" w:rsidP="00AA3759">
                      <w:pPr>
                        <w:jc w:val="center"/>
                        <w:rPr>
                          <w:shd w:val="clear" w:color="auto" w:fill="FFFFFF"/>
                        </w:rPr>
                      </w:pPr>
                      <w:r>
                        <w:rPr>
                          <w:noProof/>
                        </w:rPr>
                        <w:drawing>
                          <wp:inline distT="0" distB="0" distL="0" distR="0" wp14:anchorId="39505E03" wp14:editId="3036E82D">
                            <wp:extent cx="640080" cy="640080"/>
                            <wp:effectExtent l="0" t="0" r="7620" b="7620"/>
                            <wp:docPr id="403335900" name="Picture 403335900" descr="A white line drawing of a clou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19933" name="Picture 20" descr="A white line drawing of a cloud&#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02C3F7A5" w14:textId="14A75513" w:rsidR="004B3CE7" w:rsidRDefault="00AA3759" w:rsidP="00AA3759">
                      <w:pPr>
                        <w:shd w:val="clear" w:color="auto" w:fill="B5BD00" w:themeFill="accent5"/>
                        <w:jc w:val="center"/>
                      </w:pPr>
                      <w:r>
                        <w:rPr>
                          <w:noProof/>
                        </w:rPr>
                        <w:drawing>
                          <wp:inline distT="0" distB="0" distL="0" distR="0" wp14:anchorId="61709340" wp14:editId="36CDE3C7">
                            <wp:extent cx="640080" cy="640080"/>
                            <wp:effectExtent l="0" t="0" r="7620" b="7620"/>
                            <wp:docPr id="1315243757" name="Picture 1315243757" descr="A white line drawing of a tree and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85413" name="Picture 26" descr="A white line drawing of a tree and a bench&#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5FF599D0" w14:textId="579EA52E" w:rsidR="0062383F" w:rsidRDefault="0062383F" w:rsidP="00AA3759">
                      <w:pPr>
                        <w:shd w:val="clear" w:color="auto" w:fill="B5BD00" w:themeFill="accent5"/>
                        <w:jc w:val="center"/>
                      </w:pPr>
                      <w:r>
                        <w:rPr>
                          <w:noProof/>
                        </w:rPr>
                        <w:drawing>
                          <wp:inline distT="0" distB="0" distL="0" distR="0" wp14:anchorId="7C33AA00" wp14:editId="260E22F5">
                            <wp:extent cx="640080" cy="640080"/>
                            <wp:effectExtent l="0" t="0" r="7620" b="7620"/>
                            <wp:docPr id="1768766540" name="Picture 1768766540" descr="A white line drawing of a road with a pin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39944" name="Picture 31" descr="A white line drawing of a road with a pin on it&#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xbxContent>
                </v:textbox>
                <w10:wrap type="square" anchorx="margin"/>
              </v:shape>
            </w:pict>
          </mc:Fallback>
        </mc:AlternateContent>
      </w:r>
      <w:r w:rsidR="000016F9" w:rsidRPr="00A50CA1">
        <w:t>Development Cost Charges</w:t>
      </w:r>
      <w:bookmarkEnd w:id="73"/>
      <w:r w:rsidR="000016F9" w:rsidRPr="00A50CA1">
        <w:t xml:space="preserve"> </w:t>
      </w:r>
    </w:p>
    <w:p w14:paraId="0D2382FA" w14:textId="2B03889D" w:rsidR="004B3CE7" w:rsidRPr="00A10C70" w:rsidRDefault="004B3CE7" w:rsidP="004B3CE7">
      <w:pPr>
        <w:rPr>
          <w:rFonts w:ascii="Proxima Nova" w:hAnsi="Proxima Nova"/>
          <w:color w:val="auto"/>
          <w:shd w:val="clear" w:color="auto" w:fill="FFFFFF"/>
        </w:rPr>
      </w:pPr>
      <w:r w:rsidRPr="00A10C70">
        <w:rPr>
          <w:rFonts w:ascii="Proxima Nova" w:hAnsi="Proxima Nova"/>
          <w:color w:val="auto"/>
          <w:shd w:val="clear" w:color="auto" w:fill="FFFFFF"/>
        </w:rPr>
        <w:t xml:space="preserve">Local governments levy </w:t>
      </w:r>
      <w:r w:rsidR="008155CB" w:rsidRPr="00A10C70">
        <w:rPr>
          <w:rFonts w:ascii="Proxima Nova" w:hAnsi="Proxima Nova"/>
          <w:color w:val="auto"/>
          <w:shd w:val="clear" w:color="auto" w:fill="FFFFFF"/>
        </w:rPr>
        <w:t>Development Cost Charges (DCCs)</w:t>
      </w:r>
      <w:r w:rsidRPr="00A10C70">
        <w:rPr>
          <w:rFonts w:ascii="Proxima Nova" w:hAnsi="Proxima Nova"/>
          <w:color w:val="auto"/>
          <w:shd w:val="clear" w:color="auto" w:fill="FFFFFF"/>
        </w:rPr>
        <w:t xml:space="preserve"> on new developments to upgrade or expand infrastructure that will be needed to support the increase in density and/or intensity of use. D</w:t>
      </w:r>
      <w:r w:rsidR="008155CB" w:rsidRPr="00A10C70">
        <w:rPr>
          <w:rFonts w:ascii="Proxima Nova" w:hAnsi="Proxima Nova"/>
          <w:color w:val="auto"/>
          <w:shd w:val="clear" w:color="auto" w:fill="FFFFFF"/>
        </w:rPr>
        <w:t xml:space="preserve">CCs can </w:t>
      </w:r>
      <w:r w:rsidRPr="00A10C70">
        <w:rPr>
          <w:rFonts w:ascii="Proxima Nova" w:hAnsi="Proxima Nova"/>
          <w:color w:val="auto"/>
          <w:shd w:val="clear" w:color="auto" w:fill="FFFFFF"/>
        </w:rPr>
        <w:t xml:space="preserve">be used for limited, legislated purposes which only include sewer, water, drainage, </w:t>
      </w:r>
      <w:r w:rsidR="00707386" w:rsidRPr="00A10C70">
        <w:rPr>
          <w:rFonts w:ascii="Proxima Nova" w:hAnsi="Proxima Nova"/>
          <w:color w:val="auto"/>
          <w:shd w:val="clear" w:color="auto" w:fill="FFFFFF"/>
        </w:rPr>
        <w:t>parks,</w:t>
      </w:r>
      <w:r w:rsidRPr="00A10C70">
        <w:rPr>
          <w:rFonts w:ascii="Proxima Nova" w:hAnsi="Proxima Nova"/>
          <w:color w:val="auto"/>
          <w:shd w:val="clear" w:color="auto" w:fill="FFFFFF"/>
        </w:rPr>
        <w:t xml:space="preserve"> and roads.</w:t>
      </w:r>
    </w:p>
    <w:p w14:paraId="26645CE1" w14:textId="77777777" w:rsidR="004B3CE7" w:rsidRPr="00A10C70" w:rsidRDefault="004B3CE7" w:rsidP="004B3CE7">
      <w:pPr>
        <w:rPr>
          <w:rFonts w:ascii="Proxima Nova" w:hAnsi="Proxima Nova"/>
          <w:color w:val="auto"/>
          <w:shd w:val="clear" w:color="auto" w:fill="FFFFFF"/>
        </w:rPr>
      </w:pPr>
    </w:p>
    <w:p w14:paraId="734BF615" w14:textId="77777777" w:rsidR="004B3CE7" w:rsidRPr="00A10C70" w:rsidRDefault="004B3CE7" w:rsidP="004B3CE7">
      <w:pPr>
        <w:rPr>
          <w:rFonts w:ascii="Proxima Nova" w:hAnsi="Proxima Nova"/>
          <w:color w:val="auto"/>
          <w:shd w:val="clear" w:color="auto" w:fill="FFFFFF"/>
        </w:rPr>
      </w:pPr>
      <w:r w:rsidRPr="00A10C70">
        <w:rPr>
          <w:rFonts w:ascii="Proxima Nova" w:hAnsi="Proxima Nova"/>
          <w:color w:val="auto"/>
          <w:shd w:val="clear" w:color="auto" w:fill="FFFFFF"/>
        </w:rPr>
        <w:t xml:space="preserve">These improvements can be local or far from the development site (e.g. a sewage treatment plant upgrade). Some DCCs are collected by the local government and others are collected by the Regional District, depending on who administers the services. </w:t>
      </w:r>
    </w:p>
    <w:p w14:paraId="442C755F" w14:textId="77777777" w:rsidR="004B3CE7" w:rsidRPr="00A10C70" w:rsidRDefault="004B3CE7" w:rsidP="004B3CE7">
      <w:pPr>
        <w:rPr>
          <w:rFonts w:ascii="Proxima Nova" w:hAnsi="Proxima Nova"/>
          <w:color w:val="auto"/>
          <w:shd w:val="clear" w:color="auto" w:fill="FFFFFF"/>
        </w:rPr>
      </w:pPr>
    </w:p>
    <w:p w14:paraId="4C37A0E0" w14:textId="6086EFF3" w:rsidR="004B3CE7" w:rsidRPr="00A10C70" w:rsidRDefault="004B3CE7" w:rsidP="004B3CE7">
      <w:pPr>
        <w:rPr>
          <w:rFonts w:ascii="Proxima Nova" w:hAnsi="Proxima Nova"/>
          <w:color w:val="auto"/>
        </w:rPr>
      </w:pPr>
      <w:r w:rsidRPr="003F5C16">
        <w:rPr>
          <w:rFonts w:ascii="Proxima Nova" w:hAnsi="Proxima Nova"/>
          <w:color w:val="D0006F"/>
          <w:shd w:val="clear" w:color="auto" w:fill="FFFFFF"/>
        </w:rPr>
        <w:t xml:space="preserve">&lt;Insert name of local government&gt; </w:t>
      </w:r>
      <w:r w:rsidRPr="00A10C70">
        <w:rPr>
          <w:rFonts w:ascii="Proxima Nova" w:hAnsi="Proxima Nova"/>
          <w:color w:val="auto"/>
          <w:shd w:val="clear" w:color="auto" w:fill="FFFFFF"/>
        </w:rPr>
        <w:t xml:space="preserve">calculates Development Cost Charges as per </w:t>
      </w:r>
      <w:r w:rsidRPr="003F5C16">
        <w:rPr>
          <w:rFonts w:ascii="Proxima Nova" w:hAnsi="Proxima Nova"/>
          <w:color w:val="D0006F"/>
          <w:shd w:val="clear" w:color="auto" w:fill="FFFFFF"/>
        </w:rPr>
        <w:t xml:space="preserve">&lt;insert title of the relevant bylaw and provide link to stable </w:t>
      </w:r>
      <w:r w:rsidR="00F3180F" w:rsidRPr="003F5C16">
        <w:rPr>
          <w:rFonts w:ascii="Proxima Nova" w:hAnsi="Proxima Nova"/>
          <w:color w:val="D0006F"/>
          <w:shd w:val="clear" w:color="auto" w:fill="FFFFFF"/>
        </w:rPr>
        <w:t>URL</w:t>
      </w:r>
      <w:r w:rsidRPr="003F5C16">
        <w:rPr>
          <w:rFonts w:ascii="Proxima Nova" w:hAnsi="Proxima Nova"/>
          <w:color w:val="D0006F"/>
          <w:shd w:val="clear" w:color="auto" w:fill="FFFFFF"/>
        </w:rPr>
        <w:t>&gt;</w:t>
      </w:r>
      <w:r w:rsidRPr="00A10C70">
        <w:rPr>
          <w:rFonts w:ascii="Proxima Nova" w:hAnsi="Proxima Nova"/>
          <w:color w:val="auto"/>
          <w:shd w:val="clear" w:color="auto" w:fill="FFFFFF"/>
        </w:rPr>
        <w:t>. These are a one-time charge collected at the time of Subdivision approval or Building Permit issuance</w:t>
      </w:r>
      <w:r w:rsidR="00447631" w:rsidRPr="00A10C70">
        <w:rPr>
          <w:rFonts w:ascii="Proxima Nova" w:hAnsi="Proxima Nova"/>
          <w:color w:val="auto"/>
          <w:shd w:val="clear" w:color="auto" w:fill="FFFFFF"/>
        </w:rPr>
        <w:t>.</w:t>
      </w:r>
    </w:p>
    <w:p w14:paraId="25EDEE5B" w14:textId="4FDD99C9" w:rsidR="00A20C2D" w:rsidRDefault="00A10C70" w:rsidP="000D30D3">
      <w:pPr>
        <w:spacing w:after="240"/>
        <w:rPr>
          <w:shd w:val="clear" w:color="auto" w:fill="FFFFFF"/>
        </w:rPr>
      </w:pPr>
      <w:r>
        <w:rPr>
          <w:noProof/>
        </w:rPr>
        <mc:AlternateContent>
          <mc:Choice Requires="wps">
            <w:drawing>
              <wp:anchor distT="0" distB="0" distL="114300" distR="114300" simplePos="0" relativeHeight="251658257" behindDoc="0" locked="0" layoutInCell="1" allowOverlap="1" wp14:anchorId="771C71E2" wp14:editId="366CFA4D">
                <wp:simplePos x="0" y="0"/>
                <wp:positionH relativeFrom="margin">
                  <wp:posOffset>4784090</wp:posOffset>
                </wp:positionH>
                <wp:positionV relativeFrom="paragraph">
                  <wp:posOffset>333375</wp:posOffset>
                </wp:positionV>
                <wp:extent cx="1158875" cy="4669155"/>
                <wp:effectExtent l="0" t="0" r="3175" b="0"/>
                <wp:wrapSquare wrapText="bothSides"/>
                <wp:docPr id="405797273" name="Text Box 405797273"/>
                <wp:cNvGraphicFramePr/>
                <a:graphic xmlns:a="http://schemas.openxmlformats.org/drawingml/2006/main">
                  <a:graphicData uri="http://schemas.microsoft.com/office/word/2010/wordprocessingShape">
                    <wps:wsp>
                      <wps:cNvSpPr txBox="1"/>
                      <wps:spPr>
                        <a:xfrm>
                          <a:off x="0" y="0"/>
                          <a:ext cx="1158875" cy="4669155"/>
                        </a:xfrm>
                        <a:prstGeom prst="rect">
                          <a:avLst/>
                        </a:prstGeom>
                        <a:solidFill>
                          <a:schemeClr val="accent6"/>
                        </a:solidFill>
                        <a:ln w="6350">
                          <a:noFill/>
                        </a:ln>
                      </wps:spPr>
                      <wps:txbx>
                        <w:txbxContent>
                          <w:p w14:paraId="62CBD6AD" w14:textId="5A5FE954" w:rsidR="006420BE" w:rsidRDefault="00677518" w:rsidP="00E95184">
                            <w:pPr>
                              <w:shd w:val="clear" w:color="auto" w:fill="00B0B9" w:themeFill="accent6"/>
                              <w:jc w:val="center"/>
                              <w:rPr>
                                <w:shd w:val="clear" w:color="auto" w:fill="FFFFFF"/>
                              </w:rPr>
                            </w:pPr>
                            <w:r>
                              <w:rPr>
                                <w:noProof/>
                              </w:rPr>
                              <w:drawing>
                                <wp:inline distT="0" distB="0" distL="0" distR="0" wp14:anchorId="2C8713DC" wp14:editId="55119851">
                                  <wp:extent cx="640080" cy="640080"/>
                                  <wp:effectExtent l="0" t="0" r="7620" b="7620"/>
                                  <wp:docPr id="304749842" name="Picture 304749842" descr="A white line drawing of a house and a doll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82242" name="Picture 28" descr="A white line drawing of a house and a dollar&#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6DE48AF0" w14:textId="2BC2FFCB" w:rsidR="004E6D61" w:rsidRDefault="004E6D61" w:rsidP="00E95184">
                            <w:pPr>
                              <w:shd w:val="clear" w:color="auto" w:fill="00B0B9" w:themeFill="accent6"/>
                              <w:jc w:val="center"/>
                              <w:rPr>
                                <w:shd w:val="clear" w:color="auto" w:fill="FFFFFF"/>
                              </w:rPr>
                            </w:pPr>
                          </w:p>
                          <w:p w14:paraId="663C03E7" w14:textId="3C8CB5E1" w:rsidR="00661AAB" w:rsidRDefault="00E95184" w:rsidP="00661AAB">
                            <w:pPr>
                              <w:shd w:val="clear" w:color="auto" w:fill="00B0B9" w:themeFill="accent6"/>
                              <w:jc w:val="center"/>
                              <w:rPr>
                                <w:shd w:val="clear" w:color="auto" w:fill="FFFFFF"/>
                              </w:rPr>
                            </w:pPr>
                            <w:r>
                              <w:rPr>
                                <w:noProof/>
                              </w:rPr>
                              <w:drawing>
                                <wp:inline distT="0" distB="0" distL="0" distR="0" wp14:anchorId="70662329" wp14:editId="4EF60259">
                                  <wp:extent cx="640080" cy="640080"/>
                                  <wp:effectExtent l="0" t="0" r="7620" b="7620"/>
                                  <wp:docPr id="722803993" name="Picture 722803993" descr="A white line drawing of a book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031" name="Picture 35" descr="A white line drawing of a book on a black background&#10;&#10;Description automatically generated with low confidence"/>
                                          <pic:cNvPicPr/>
                                        </pic:nvPicPr>
                                        <pic:blipFill>
                                          <a:blip r:embed="rId36">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r w:rsidR="00FF027B">
                              <w:rPr>
                                <w:noProof/>
                              </w:rPr>
                              <w:drawing>
                                <wp:inline distT="0" distB="0" distL="0" distR="0" wp14:anchorId="7D2A5FD6" wp14:editId="5DAB928C">
                                  <wp:extent cx="822960" cy="822960"/>
                                  <wp:effectExtent l="0" t="0" r="0" b="0"/>
                                  <wp:docPr id="97138809" name="Picture 97138809" descr="A white line drawing of a person and a child playing with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58147" name="Picture 37" descr="A white line drawing of a person and a child playing with a ball&#10;&#10;Description automatically generated with low confidence"/>
                                          <pic:cNvPicPr/>
                                        </pic:nvPicPr>
                                        <pic:blipFill>
                                          <a:blip r:embed="rId37">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p w14:paraId="4E8A3A17" w14:textId="309F29A7" w:rsidR="006420BE" w:rsidRDefault="00661AAB" w:rsidP="00E95184">
                            <w:pPr>
                              <w:shd w:val="clear" w:color="auto" w:fill="00B0B9" w:themeFill="accent6"/>
                              <w:jc w:val="center"/>
                            </w:pPr>
                            <w:r>
                              <w:rPr>
                                <w:noProof/>
                              </w:rPr>
                              <w:drawing>
                                <wp:inline distT="0" distB="0" distL="0" distR="0" wp14:anchorId="522D6683" wp14:editId="001CB4FB">
                                  <wp:extent cx="731520" cy="731520"/>
                                  <wp:effectExtent l="0" t="0" r="0" b="0"/>
                                  <wp:docPr id="220649144" name="Picture 220649144" descr="A white line drawing of a sl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79002" name="Picture 40" descr="A white line drawing of a slide&#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p w14:paraId="6D2EE6D5" w14:textId="564EE856" w:rsidR="00E95184" w:rsidRDefault="00CC6DAD" w:rsidP="00E95184">
                            <w:pPr>
                              <w:shd w:val="clear" w:color="auto" w:fill="00B0B9" w:themeFill="accent6"/>
                              <w:jc w:val="center"/>
                            </w:pPr>
                            <w:r>
                              <w:rPr>
                                <w:noProof/>
                              </w:rPr>
                              <w:drawing>
                                <wp:inline distT="0" distB="0" distL="0" distR="0" wp14:anchorId="2C33FD24" wp14:editId="72D71CF0">
                                  <wp:extent cx="731520" cy="731520"/>
                                  <wp:effectExtent l="0" t="0" r="0" b="0"/>
                                  <wp:docPr id="292894682" name="Picture 292894682" descr="A white outline of a fire st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86482" name="Picture 38" descr="A white outline of a fire station&#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p w14:paraId="787F4378" w14:textId="370C14AD" w:rsidR="00661AAB" w:rsidRDefault="00661AAB" w:rsidP="00E95184">
                            <w:pPr>
                              <w:shd w:val="clear" w:color="auto" w:fill="00B0B9" w:themeFill="accent6"/>
                              <w:jc w:val="center"/>
                            </w:pPr>
                          </w:p>
                          <w:p w14:paraId="1CE75EAF" w14:textId="77777777" w:rsidR="00677518" w:rsidRDefault="00677518" w:rsidP="00E95184">
                            <w:pPr>
                              <w:shd w:val="clear" w:color="auto" w:fill="00B0B9" w:themeFill="accent6"/>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1C71E2" id="Text Box 405797273" o:spid="_x0000_s1318" type="#_x0000_t202" style="position:absolute;margin-left:376.7pt;margin-top:26.25pt;width:91.25pt;height:367.6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ZENgIAAGQEAAAOAAAAZHJzL2Uyb0RvYy54bWysVE2P2jAQvVfqf7B8LwFKWDYirCgrqkpo&#10;dyW22rNxbBLJ8bi2IaG/vmMnfHTbU9WL8WTGb2bem2H+0NaKHIV1FeicjgZDSoTmUFR6n9Pvr+tP&#10;M0qcZ7pgCrTI6Uk4+rD4+GHemEyMoQRVCEsQRLusMTktvTdZkjheipq5ARih0SnB1syjafdJYVmD&#10;6LVKxsPhNGnAFsYCF87h18fOSRcRX0rB/bOUTniicoq1+XjaeO7CmSzmLNtbZsqK92Wwf6iiZpXG&#10;pBeoR+YZOdjqD6i64hYcSD/gUCcgZcVF7AG7GQ3fdbMtmRGxFyTHmQtN7v/B8qfj1rxY4tsv0KKA&#10;gZDGuMzhx9BPK20dfrFSgn6k8HShTbSe8PBolM5mdyklHH2T6fR+lKYBJ7k+N9b5rwJqEi45tahL&#10;pIsdN853oeeQkM2Bqop1pVQ0wiyIlbLkyFBFxrnQfton+C1SadLkdPo5HUZwDQGiQ1ca67k2Fm6+&#10;3bWkKrD+yeTc9g6KE7JhoRsUZ/i6woo3zPkXZnEykACcdv+Mh1SA2aC/UVKC/fm37yEeBUMvJQ1O&#10;Wk7djwOzghL1TaOU95g/jGY0JundGA1769ndevShXgHSMMK9MjxeQ7xX56u0UL/hUixDVnQxzTF3&#10;Trm3Z2Pluw3AteJiuYxhOI6G+Y3eGh7AA/FBkdf2jVnTy+ZR8Sc4TyXL3qnXxYaXGpYHD7KK0gau&#10;O157CXCU43D0axd25daOUdc/h8UvAAAA//8DAFBLAwQUAAYACAAAACEACb9TXOEAAAAKAQAADwAA&#10;AGRycy9kb3ducmV2LnhtbEyPQUvDQBCF74L/YRnBm92YGJvGbIoUhF6EtkrpcZMdk2B2Nma3beqv&#10;dzzpcXgf731TLCfbixOOvnOk4H4WgUCqnemoUfD+9nKXgfBBk9G9I1RwQQ/L8vqq0LlxZ9riaRca&#10;wSXkc62gDWHIpfR1i1b7mRuQOPtwo9WBz7GRZtRnLre9jKPoUVrdES+0esBVi/Xn7mgVJK/he++8&#10;uazS6rCOv6pmvYk3St3eTM9PIAJO4Q+GX31Wh5KdKnck40WvYJ4mD4wqSOMUBAOLJF2AqDjJ5hnI&#10;spD/Xyh/AAAA//8DAFBLAQItABQABgAIAAAAIQC2gziS/gAAAOEBAAATAAAAAAAAAAAAAAAAAAAA&#10;AABbQ29udGVudF9UeXBlc10ueG1sUEsBAi0AFAAGAAgAAAAhADj9If/WAAAAlAEAAAsAAAAAAAAA&#10;AAAAAAAALwEAAF9yZWxzLy5yZWxzUEsBAi0AFAAGAAgAAAAhAEWa9kQ2AgAAZAQAAA4AAAAAAAAA&#10;AAAAAAAALgIAAGRycy9lMm9Eb2MueG1sUEsBAi0AFAAGAAgAAAAhAAm/U1zhAAAACgEAAA8AAAAA&#10;AAAAAAAAAAAAkAQAAGRycy9kb3ducmV2LnhtbFBLBQYAAAAABAAEAPMAAACeBQAAAAA=&#10;" fillcolor="#00b0b9 [3209]" stroked="f" strokeweight=".5pt">
                <v:textbox>
                  <w:txbxContent>
                    <w:p w14:paraId="62CBD6AD" w14:textId="5A5FE954" w:rsidR="006420BE" w:rsidRDefault="00677518" w:rsidP="00E95184">
                      <w:pPr>
                        <w:shd w:val="clear" w:color="auto" w:fill="00B0B9" w:themeFill="accent6"/>
                        <w:jc w:val="center"/>
                        <w:rPr>
                          <w:shd w:val="clear" w:color="auto" w:fill="FFFFFF"/>
                        </w:rPr>
                      </w:pPr>
                      <w:r>
                        <w:rPr>
                          <w:noProof/>
                        </w:rPr>
                        <w:drawing>
                          <wp:inline distT="0" distB="0" distL="0" distR="0" wp14:anchorId="2C8713DC" wp14:editId="55119851">
                            <wp:extent cx="640080" cy="640080"/>
                            <wp:effectExtent l="0" t="0" r="7620" b="7620"/>
                            <wp:docPr id="304749842" name="Picture 304749842" descr="A white line drawing of a house and a doll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82242" name="Picture 28" descr="A white line drawing of a house and a dollar&#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6DE48AF0" w14:textId="2BC2FFCB" w:rsidR="004E6D61" w:rsidRDefault="004E6D61" w:rsidP="00E95184">
                      <w:pPr>
                        <w:shd w:val="clear" w:color="auto" w:fill="00B0B9" w:themeFill="accent6"/>
                        <w:jc w:val="center"/>
                        <w:rPr>
                          <w:shd w:val="clear" w:color="auto" w:fill="FFFFFF"/>
                        </w:rPr>
                      </w:pPr>
                    </w:p>
                    <w:p w14:paraId="663C03E7" w14:textId="3C8CB5E1" w:rsidR="00661AAB" w:rsidRDefault="00E95184" w:rsidP="00661AAB">
                      <w:pPr>
                        <w:shd w:val="clear" w:color="auto" w:fill="00B0B9" w:themeFill="accent6"/>
                        <w:jc w:val="center"/>
                        <w:rPr>
                          <w:shd w:val="clear" w:color="auto" w:fill="FFFFFF"/>
                        </w:rPr>
                      </w:pPr>
                      <w:r>
                        <w:rPr>
                          <w:noProof/>
                        </w:rPr>
                        <w:drawing>
                          <wp:inline distT="0" distB="0" distL="0" distR="0" wp14:anchorId="70662329" wp14:editId="4EF60259">
                            <wp:extent cx="640080" cy="640080"/>
                            <wp:effectExtent l="0" t="0" r="7620" b="7620"/>
                            <wp:docPr id="722803993" name="Picture 722803993" descr="A white line drawing of a book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031" name="Picture 35" descr="A white line drawing of a book on a black background&#10;&#10;Description automatically generated with low confidence"/>
                                    <pic:cNvPicPr/>
                                  </pic:nvPicPr>
                                  <pic:blipFill>
                                    <a:blip r:embed="rId40">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r w:rsidR="00FF027B">
                        <w:rPr>
                          <w:noProof/>
                        </w:rPr>
                        <w:drawing>
                          <wp:inline distT="0" distB="0" distL="0" distR="0" wp14:anchorId="7D2A5FD6" wp14:editId="5DAB928C">
                            <wp:extent cx="822960" cy="822960"/>
                            <wp:effectExtent l="0" t="0" r="0" b="0"/>
                            <wp:docPr id="97138809" name="Picture 97138809" descr="A white line drawing of a person and a child playing with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58147" name="Picture 37" descr="A white line drawing of a person and a child playing with a ball&#10;&#10;Description automatically generated with low confidence"/>
                                    <pic:cNvPicPr/>
                                  </pic:nvPicPr>
                                  <pic:blipFill>
                                    <a:blip r:embed="rId4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p w14:paraId="4E8A3A17" w14:textId="309F29A7" w:rsidR="006420BE" w:rsidRDefault="00661AAB" w:rsidP="00E95184">
                      <w:pPr>
                        <w:shd w:val="clear" w:color="auto" w:fill="00B0B9" w:themeFill="accent6"/>
                        <w:jc w:val="center"/>
                      </w:pPr>
                      <w:r>
                        <w:rPr>
                          <w:noProof/>
                        </w:rPr>
                        <w:drawing>
                          <wp:inline distT="0" distB="0" distL="0" distR="0" wp14:anchorId="522D6683" wp14:editId="001CB4FB">
                            <wp:extent cx="731520" cy="731520"/>
                            <wp:effectExtent l="0" t="0" r="0" b="0"/>
                            <wp:docPr id="220649144" name="Picture 220649144" descr="A white line drawing of a sl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79002" name="Picture 40" descr="A white line drawing of a slid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p w14:paraId="6D2EE6D5" w14:textId="564EE856" w:rsidR="00E95184" w:rsidRDefault="00CC6DAD" w:rsidP="00E95184">
                      <w:pPr>
                        <w:shd w:val="clear" w:color="auto" w:fill="00B0B9" w:themeFill="accent6"/>
                        <w:jc w:val="center"/>
                      </w:pPr>
                      <w:r>
                        <w:rPr>
                          <w:noProof/>
                        </w:rPr>
                        <w:drawing>
                          <wp:inline distT="0" distB="0" distL="0" distR="0" wp14:anchorId="2C33FD24" wp14:editId="72D71CF0">
                            <wp:extent cx="731520" cy="731520"/>
                            <wp:effectExtent l="0" t="0" r="0" b="0"/>
                            <wp:docPr id="292894682" name="Picture 292894682" descr="A white outline of a fire st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86482" name="Picture 38" descr="A white outline of a fire station&#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p w14:paraId="787F4378" w14:textId="370C14AD" w:rsidR="00661AAB" w:rsidRDefault="00661AAB" w:rsidP="00E95184">
                      <w:pPr>
                        <w:shd w:val="clear" w:color="auto" w:fill="00B0B9" w:themeFill="accent6"/>
                        <w:jc w:val="center"/>
                      </w:pPr>
                    </w:p>
                    <w:p w14:paraId="1CE75EAF" w14:textId="77777777" w:rsidR="00677518" w:rsidRDefault="00677518" w:rsidP="00E95184">
                      <w:pPr>
                        <w:shd w:val="clear" w:color="auto" w:fill="00B0B9" w:themeFill="accent6"/>
                        <w:jc w:val="center"/>
                      </w:pPr>
                    </w:p>
                  </w:txbxContent>
                </v:textbox>
                <w10:wrap type="square" anchorx="margin"/>
              </v:shape>
            </w:pict>
          </mc:Fallback>
        </mc:AlternateContent>
      </w:r>
    </w:p>
    <w:p w14:paraId="059B35AF" w14:textId="66A7D685" w:rsidR="000016F9" w:rsidRDefault="000016F9" w:rsidP="00CC66A2">
      <w:pPr>
        <w:pStyle w:val="Heading2"/>
      </w:pPr>
      <w:bookmarkStart w:id="74" w:name="_Toc182771015"/>
      <w:r w:rsidRPr="00A50CA1">
        <w:t>Community Amenity Contributions</w:t>
      </w:r>
      <w:bookmarkEnd w:id="74"/>
    </w:p>
    <w:p w14:paraId="2614D774" w14:textId="7C14C154" w:rsidR="006420BE" w:rsidRPr="00A10C70" w:rsidRDefault="006420BE" w:rsidP="006420BE">
      <w:pPr>
        <w:rPr>
          <w:rFonts w:ascii="Proxima Nova" w:hAnsi="Proxima Nova"/>
          <w:color w:val="auto"/>
          <w:shd w:val="clear" w:color="auto" w:fill="FFFFFF"/>
        </w:rPr>
      </w:pPr>
      <w:r w:rsidRPr="00A10C70">
        <w:rPr>
          <w:rFonts w:ascii="Proxima Nova" w:hAnsi="Proxima Nova"/>
          <w:color w:val="auto"/>
          <w:shd w:val="clear" w:color="auto" w:fill="FFFFFF"/>
        </w:rPr>
        <w:t xml:space="preserve">When a developer initiates the process of a </w:t>
      </w:r>
      <w:r w:rsidR="006E21CD" w:rsidRPr="00A10C70">
        <w:rPr>
          <w:rFonts w:ascii="Proxima Nova" w:hAnsi="Proxima Nova"/>
          <w:color w:val="auto"/>
          <w:shd w:val="clear" w:color="auto" w:fill="FFFFFF"/>
        </w:rPr>
        <w:t>zoning amendment</w:t>
      </w:r>
      <w:r w:rsidRPr="00A10C70">
        <w:rPr>
          <w:rFonts w:ascii="Proxima Nova" w:hAnsi="Proxima Nova"/>
          <w:color w:val="auto"/>
          <w:shd w:val="clear" w:color="auto" w:fill="FFFFFF"/>
        </w:rPr>
        <w:t xml:space="preserve">, local governments are enabled to negotiate Community Amenity Contributions (CACs). CACs typically include the provision of amenities, affordable housing and/or financial contributions towards amenities. If the local government decides to adopt the proposed </w:t>
      </w:r>
      <w:r w:rsidR="006E21CD" w:rsidRPr="00A10C70">
        <w:rPr>
          <w:rFonts w:ascii="Proxima Nova" w:hAnsi="Proxima Nova"/>
          <w:color w:val="auto"/>
          <w:shd w:val="clear" w:color="auto" w:fill="FFFFFF"/>
        </w:rPr>
        <w:t>zoning amendment</w:t>
      </w:r>
      <w:r w:rsidRPr="00A10C70">
        <w:rPr>
          <w:rFonts w:ascii="Proxima Nova" w:hAnsi="Proxima Nova"/>
          <w:color w:val="auto"/>
          <w:shd w:val="clear" w:color="auto" w:fill="FFFFFF"/>
        </w:rPr>
        <w:t xml:space="preserve"> bylaw, the agreed-upon CAC is secured and is obtained at the time of Building Permit approval.</w:t>
      </w:r>
    </w:p>
    <w:p w14:paraId="089A3E42" w14:textId="77777777" w:rsidR="006420BE" w:rsidRPr="00A10C70" w:rsidRDefault="006420BE" w:rsidP="006420BE">
      <w:pPr>
        <w:rPr>
          <w:rFonts w:ascii="Proxima Nova" w:hAnsi="Proxima Nova"/>
          <w:color w:val="auto"/>
        </w:rPr>
      </w:pPr>
    </w:p>
    <w:p w14:paraId="20531789" w14:textId="09C939A7" w:rsidR="006420BE" w:rsidRPr="00A10C70" w:rsidRDefault="006420BE" w:rsidP="006420BE">
      <w:pPr>
        <w:rPr>
          <w:rFonts w:ascii="Proxima Nova" w:hAnsi="Proxima Nova"/>
          <w:color w:val="auto"/>
        </w:rPr>
      </w:pPr>
      <w:r w:rsidRPr="00A10C70">
        <w:rPr>
          <w:rFonts w:ascii="Proxima Nova" w:hAnsi="Proxima Nova"/>
          <w:color w:val="auto"/>
        </w:rPr>
        <w:t xml:space="preserve">The </w:t>
      </w:r>
      <w:r w:rsidRPr="00A10C70">
        <w:rPr>
          <w:rFonts w:ascii="Proxima Nova" w:hAnsi="Proxima Nova"/>
          <w:i/>
          <w:iCs/>
          <w:color w:val="auto"/>
        </w:rPr>
        <w:t>Local Government Act</w:t>
      </w:r>
      <w:r w:rsidRPr="00A10C70">
        <w:rPr>
          <w:rFonts w:ascii="Proxima Nova" w:hAnsi="Proxima Nova"/>
          <w:color w:val="auto"/>
        </w:rPr>
        <w:t xml:space="preserve"> enables the use of CACs </w:t>
      </w:r>
      <w:r w:rsidR="00447631" w:rsidRPr="00A10C70">
        <w:rPr>
          <w:rFonts w:ascii="Proxima Nova" w:hAnsi="Proxima Nova"/>
          <w:color w:val="auto"/>
        </w:rPr>
        <w:t>to</w:t>
      </w:r>
      <w:r w:rsidRPr="00A10C70">
        <w:rPr>
          <w:rFonts w:ascii="Proxima Nova" w:hAnsi="Proxima Nova"/>
          <w:color w:val="auto"/>
        </w:rPr>
        <w:t xml:space="preserve"> improve, expand or upgrade community amenities that are required to support the increase in density and/or intensity of use. While DCCs are limited to specific infrastructure upgrades, CACs can be used for other community amenities such as libraries, recreation centres, volunteer fire departments,</w:t>
      </w:r>
      <w:r w:rsidR="00677518" w:rsidRPr="00A10C70">
        <w:rPr>
          <w:rFonts w:ascii="Proxima Nova" w:hAnsi="Proxima Nova"/>
          <w:color w:val="auto"/>
        </w:rPr>
        <w:t xml:space="preserve"> public realm improvements,</w:t>
      </w:r>
      <w:r w:rsidRPr="00A10C70">
        <w:rPr>
          <w:rFonts w:ascii="Proxima Nova" w:hAnsi="Proxima Nova"/>
          <w:color w:val="auto"/>
        </w:rPr>
        <w:t xml:space="preserve"> and other amenities. The amenity should have a tangible connection to the proposed increase in density and provide a benefit to the current and future residents of the community.</w:t>
      </w:r>
    </w:p>
    <w:p w14:paraId="2EBAA708" w14:textId="77777777" w:rsidR="006420BE" w:rsidRPr="00A10C70" w:rsidRDefault="006420BE" w:rsidP="006420BE">
      <w:pPr>
        <w:rPr>
          <w:rFonts w:ascii="Proxima Nova" w:hAnsi="Proxima Nova"/>
          <w:color w:val="auto"/>
        </w:rPr>
      </w:pPr>
    </w:p>
    <w:p w14:paraId="675E41F2" w14:textId="3A34DED1" w:rsidR="006420BE" w:rsidRPr="00A10C70" w:rsidRDefault="006420BE" w:rsidP="006420BE">
      <w:pPr>
        <w:rPr>
          <w:rFonts w:ascii="Proxima Nova" w:hAnsi="Proxima Nova"/>
          <w:color w:val="auto"/>
        </w:rPr>
      </w:pPr>
      <w:r w:rsidRPr="00A10C70">
        <w:rPr>
          <w:rFonts w:ascii="Proxima Nova" w:hAnsi="Proxima Nova"/>
          <w:color w:val="auto"/>
        </w:rPr>
        <w:t xml:space="preserve">It is important to recognize that CACs are not imposed or </w:t>
      </w:r>
      <w:r w:rsidR="00A10C70" w:rsidRPr="00A10C70">
        <w:rPr>
          <w:rFonts w:ascii="Proxima Nova" w:hAnsi="Proxima Nova"/>
          <w:color w:val="auto"/>
        </w:rPr>
        <w:t>required but</w:t>
      </w:r>
      <w:r w:rsidRPr="00A10C70">
        <w:rPr>
          <w:rFonts w:ascii="Proxima Nova" w:hAnsi="Proxima Nova"/>
          <w:color w:val="auto"/>
        </w:rPr>
        <w:t xml:space="preserve"> are negotiated to ensure that community livability is not compromised by increasing density. Local government decision</w:t>
      </w:r>
      <w:r w:rsidR="003833B0" w:rsidRPr="00A10C70">
        <w:rPr>
          <w:rFonts w:ascii="Proxima Nova" w:hAnsi="Proxima Nova"/>
          <w:color w:val="auto"/>
        </w:rPr>
        <w:t>-</w:t>
      </w:r>
      <w:r w:rsidRPr="00A10C70">
        <w:rPr>
          <w:rFonts w:ascii="Proxima Nova" w:hAnsi="Proxima Nova"/>
          <w:color w:val="auto"/>
        </w:rPr>
        <w:t xml:space="preserve">makers, Council/Board, must maintain an open mind and do not approve a </w:t>
      </w:r>
      <w:r w:rsidR="006E21CD" w:rsidRPr="00A10C70">
        <w:rPr>
          <w:rFonts w:ascii="Proxima Nova" w:hAnsi="Proxima Nova"/>
          <w:color w:val="auto"/>
        </w:rPr>
        <w:t>zoning amendment</w:t>
      </w:r>
      <w:r w:rsidRPr="00A10C70">
        <w:rPr>
          <w:rFonts w:ascii="Proxima Nova" w:hAnsi="Proxima Nova"/>
          <w:color w:val="auto"/>
        </w:rPr>
        <w:t xml:space="preserve"> based on the provision of CACs but rather on the </w:t>
      </w:r>
      <w:proofErr w:type="gramStart"/>
      <w:r w:rsidRPr="00A10C70">
        <w:rPr>
          <w:rFonts w:ascii="Proxima Nova" w:hAnsi="Proxima Nova"/>
          <w:color w:val="auto"/>
        </w:rPr>
        <w:t>proposal as a whole</w:t>
      </w:r>
      <w:proofErr w:type="gramEnd"/>
      <w:r w:rsidRPr="00A10C70">
        <w:rPr>
          <w:rFonts w:ascii="Proxima Nova" w:hAnsi="Proxima Nova"/>
          <w:color w:val="auto"/>
        </w:rPr>
        <w:t>.</w:t>
      </w:r>
    </w:p>
    <w:bookmarkStart w:id="75" w:name="_Toc182771016"/>
    <w:p w14:paraId="0286D1EB" w14:textId="61752FC8" w:rsidR="000016F9" w:rsidRDefault="00FF027B" w:rsidP="00CC66A2">
      <w:pPr>
        <w:pStyle w:val="Heading2"/>
      </w:pPr>
      <w:r>
        <w:rPr>
          <w:noProof/>
        </w:rPr>
        <w:lastRenderedPageBreak/>
        <mc:AlternateContent>
          <mc:Choice Requires="wps">
            <w:drawing>
              <wp:anchor distT="0" distB="0" distL="114300" distR="114300" simplePos="0" relativeHeight="251658258" behindDoc="0" locked="0" layoutInCell="1" allowOverlap="1" wp14:anchorId="67B7009E" wp14:editId="58121E8F">
                <wp:simplePos x="0" y="0"/>
                <wp:positionH relativeFrom="margin">
                  <wp:align>right</wp:align>
                </wp:positionH>
                <wp:positionV relativeFrom="paragraph">
                  <wp:posOffset>7620</wp:posOffset>
                </wp:positionV>
                <wp:extent cx="1158875" cy="5448300"/>
                <wp:effectExtent l="0" t="0" r="3175" b="0"/>
                <wp:wrapSquare wrapText="bothSides"/>
                <wp:docPr id="1277570213" name="Text Box 1277570213"/>
                <wp:cNvGraphicFramePr/>
                <a:graphic xmlns:a="http://schemas.openxmlformats.org/drawingml/2006/main">
                  <a:graphicData uri="http://schemas.microsoft.com/office/word/2010/wordprocessingShape">
                    <wps:wsp>
                      <wps:cNvSpPr txBox="1"/>
                      <wps:spPr>
                        <a:xfrm>
                          <a:off x="0" y="0"/>
                          <a:ext cx="1158875" cy="5448300"/>
                        </a:xfrm>
                        <a:prstGeom prst="rect">
                          <a:avLst/>
                        </a:prstGeom>
                        <a:solidFill>
                          <a:schemeClr val="accent3"/>
                        </a:solidFill>
                        <a:ln w="6350">
                          <a:noFill/>
                        </a:ln>
                      </wps:spPr>
                      <wps:txbx>
                        <w:txbxContent>
                          <w:p w14:paraId="2A08513B" w14:textId="77777777" w:rsidR="00FF027B" w:rsidRDefault="00FF027B" w:rsidP="00FF027B">
                            <w:pPr>
                              <w:jc w:val="center"/>
                              <w:rPr>
                                <w:shd w:val="clear" w:color="auto" w:fill="FFFFFF"/>
                              </w:rPr>
                            </w:pPr>
                            <w:r>
                              <w:rPr>
                                <w:noProof/>
                              </w:rPr>
                              <w:drawing>
                                <wp:inline distT="0" distB="0" distL="0" distR="0" wp14:anchorId="74F547FD" wp14:editId="00D79B44">
                                  <wp:extent cx="640080" cy="640080"/>
                                  <wp:effectExtent l="0" t="0" r="0" b="7620"/>
                                  <wp:docPr id="868274228" name="Picture 868274228" descr="A white line drawing of a faucet with a dro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76356" name="Picture 19" descr="A white line drawing of a faucet with a drop of wa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1C211B6E" w14:textId="77777777" w:rsidR="00FF027B" w:rsidRDefault="00FF027B" w:rsidP="00FF027B">
                            <w:pPr>
                              <w:jc w:val="center"/>
                              <w:rPr>
                                <w:shd w:val="clear" w:color="auto" w:fill="FFFFFF"/>
                              </w:rPr>
                            </w:pPr>
                            <w:r>
                              <w:rPr>
                                <w:noProof/>
                              </w:rPr>
                              <w:drawing>
                                <wp:inline distT="0" distB="0" distL="0" distR="0" wp14:anchorId="6A6C37F9" wp14:editId="54AC351B">
                                  <wp:extent cx="640080" cy="640080"/>
                                  <wp:effectExtent l="0" t="0" r="0" b="0"/>
                                  <wp:docPr id="1342199485" name="Picture 1342199485" descr="A white line drawing of a p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429" name="Picture 21" descr="A white line drawing of a pip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0D148C05" w14:textId="3D25FA04" w:rsidR="00FF027B" w:rsidRDefault="00FF027B" w:rsidP="00FF027B">
                            <w:pPr>
                              <w:shd w:val="clear" w:color="auto" w:fill="D0006F" w:themeFill="accent3"/>
                              <w:jc w:val="center"/>
                            </w:pPr>
                            <w:r>
                              <w:rPr>
                                <w:noProof/>
                              </w:rPr>
                              <w:drawing>
                                <wp:inline distT="0" distB="0" distL="0" distR="0" wp14:anchorId="6D7E3674" wp14:editId="1DFC04B1">
                                  <wp:extent cx="640080" cy="640080"/>
                                  <wp:effectExtent l="0" t="0" r="7620" b="7620"/>
                                  <wp:docPr id="802198733" name="Picture 802198733" descr="A white line drawing of a clou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19933" name="Picture 20" descr="A white line drawing of a cloud&#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78B78A5F" w14:textId="6E4096D8" w:rsidR="00833A01" w:rsidRDefault="00496F31" w:rsidP="00FF027B">
                            <w:pPr>
                              <w:shd w:val="clear" w:color="auto" w:fill="D0006F" w:themeFill="accent3"/>
                              <w:jc w:val="center"/>
                            </w:pPr>
                            <w:r>
                              <w:rPr>
                                <w:noProof/>
                              </w:rPr>
                              <w:drawing>
                                <wp:inline distT="0" distB="0" distL="0" distR="0" wp14:anchorId="3EEA55AA" wp14:editId="0D283A0E">
                                  <wp:extent cx="640080" cy="640080"/>
                                  <wp:effectExtent l="0" t="0" r="7620" b="7620"/>
                                  <wp:docPr id="1565633242" name="Picture 1565633242" descr="A picture containing graphics, font, symbo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87306" name="Picture 41" descr="A picture containing graphics, font, symbol, desig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r>
                              <w:rPr>
                                <w:noProof/>
                              </w:rPr>
                              <w:drawing>
                                <wp:inline distT="0" distB="0" distL="0" distR="0" wp14:anchorId="3EE7DD1F" wp14:editId="0C409EE1">
                                  <wp:extent cx="822960" cy="822960"/>
                                  <wp:effectExtent l="0" t="0" r="0" b="0"/>
                                  <wp:docPr id="1867273264" name="Picture 1867273264" descr="A white sign with a person walk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66329" name="Picture 42" descr="A white sign with a person walking on it&#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p w14:paraId="45CB4E24" w14:textId="355BB8E9" w:rsidR="0080775F" w:rsidRDefault="00C81622" w:rsidP="00656DF2">
                            <w:pPr>
                              <w:shd w:val="clear" w:color="auto" w:fill="D0006F" w:themeFill="accent3"/>
                              <w:spacing w:line="480" w:lineRule="auto"/>
                              <w:jc w:val="center"/>
                            </w:pPr>
                            <w:r>
                              <w:rPr>
                                <w:noProof/>
                              </w:rPr>
                              <w:drawing>
                                <wp:inline distT="0" distB="0" distL="0" distR="0" wp14:anchorId="56163E01" wp14:editId="1F37F607">
                                  <wp:extent cx="640080" cy="640080"/>
                                  <wp:effectExtent l="0" t="0" r="0" b="7620"/>
                                  <wp:docPr id="1442283341" name="Picture 1442283341" descr="A white line drawing of a street l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98205" name="Picture 43" descr="A white line drawing of a street light&#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flipH="1">
                                            <a:off x="0" y="0"/>
                                            <a:ext cx="640080" cy="640080"/>
                                          </a:xfrm>
                                          <a:prstGeom prst="rect">
                                            <a:avLst/>
                                          </a:prstGeom>
                                        </pic:spPr>
                                      </pic:pic>
                                    </a:graphicData>
                                  </a:graphic>
                                </wp:inline>
                              </w:drawing>
                            </w:r>
                            <w:r w:rsidR="00726A5B">
                              <w:rPr>
                                <w:noProof/>
                              </w:rPr>
                              <w:drawing>
                                <wp:inline distT="0" distB="0" distL="0" distR="0" wp14:anchorId="7F15DF0D" wp14:editId="0A8822FC">
                                  <wp:extent cx="640080" cy="640080"/>
                                  <wp:effectExtent l="0" t="0" r="7620" b="7620"/>
                                  <wp:docPr id="456260961" name="Picture 456260961" descr="A picture containing graphics, symbol, fon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24969" name="Picture 44" descr="A picture containing graphics, symbol, font, circl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7B7009E" id="Text Box 1277570213" o:spid="_x0000_s1319" type="#_x0000_t202" style="position:absolute;margin-left:40.05pt;margin-top:.6pt;width:91.25pt;height:429pt;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bsOAIAAGQEAAAOAAAAZHJzL2Uyb0RvYy54bWysVEtv2zAMvg/YfxB0X+wkTpsZcYosRYYB&#10;QVsgHXpWZCk2IIuapMTOfv0oOa91Ow27yKRI8fF9pGcPXaPIQVhXgy7ocJBSIjSHsta7gn5/XX2a&#10;UuI80yVToEVBj8LRh/nHD7PW5GIEFahSWIJBtMtbU9DKe5MnieOVaJgbgBEajRJswzyqdpeUlrUY&#10;vVHJKE3vkhZsaSxw4RzePvZGOo/xpRTcP0vphCeqoFibj6eN5zacyXzG8p1lpqr5qQz2D1U0rNaY&#10;9BLqkXlG9rb+I1RTcwsOpB9waBKQsuYi9oDdDNN33WwqZkTsBcFx5gKT+39h+dNhY14s8d0X6JDA&#10;AEhrXO7wMvTTSduEL1ZK0I4QHi+wic4THh4NJ9Pp/YQSjrZJlk3HaQQ2uT431vmvAhoShIJa5CXC&#10;xQ5r5zElup5dQjYHqi5XtVJRCbMglsqSA0MWGedC+3EoFF/95qk0aQt6N56kMbiGEKL3Uxrdr40F&#10;yXfbjtQl1p9Nzm1voTwiGhb6QXGGr2qseM2cf2EWJwMBwGn3z3hIBZgNThIlFdiff7sP/kgYWilp&#10;cdIK6n7smRWUqG8aqfw8zLIwmlHJJvcjVOytZXtr0ftmCQjDEPfK8CgGf6/OorTQvOFSLEJWNDHN&#10;MXdBubdnZen7DcC14mKxiG44job5td4YHoIH4AMjr90bs+ZEm0fGn+A8lSx/x17vG15qWOw9yDpS&#10;G7DucT1RgKMcuTutXdiVWz16XX8O818AAAD//wMAUEsDBBQABgAIAAAAIQAEO7Rw3AAAAAYBAAAP&#10;AAAAZHJzL2Rvd25yZXYueG1sTI/BTsMwEETvSPyDtUhcUOsQ1JKGOFVVCS6IItp+gBMvSUS8Drbb&#10;hL9ne4Ljzoxm3hbryfbijD50jhTczxMQSLUzHTUKjofnWQYiRE1G945QwQ8GWJfXV4XOjRvpA8/7&#10;2AguoZBrBW2MQy5lqFu0OszdgMTep/NWRz59I43XI5fbXqZJspRWd8QLrR5w22L9tT9ZBfT6WL35&#10;l7F799slrr43dw/HHSp1ezNtnkBEnOJfGC74jA4lM1XuRCaIXgE/EllNQVzMLF2AqBRki1UKsizk&#10;f/zyFwAA//8DAFBLAQItABQABgAIAAAAIQC2gziS/gAAAOEBAAATAAAAAAAAAAAAAAAAAAAAAABb&#10;Q29udGVudF9UeXBlc10ueG1sUEsBAi0AFAAGAAgAAAAhADj9If/WAAAAlAEAAAsAAAAAAAAAAAAA&#10;AAAALwEAAF9yZWxzLy5yZWxzUEsBAi0AFAAGAAgAAAAhAK9MFuw4AgAAZAQAAA4AAAAAAAAAAAAA&#10;AAAALgIAAGRycy9lMm9Eb2MueG1sUEsBAi0AFAAGAAgAAAAhAAQ7tHDcAAAABgEAAA8AAAAAAAAA&#10;AAAAAAAAkgQAAGRycy9kb3ducmV2LnhtbFBLBQYAAAAABAAEAPMAAACbBQAAAAA=&#10;" fillcolor="#d0006f [3206]" stroked="f" strokeweight=".5pt">
                <v:textbox>
                  <w:txbxContent>
                    <w:p w14:paraId="2A08513B" w14:textId="77777777" w:rsidR="00FF027B" w:rsidRDefault="00FF027B" w:rsidP="00FF027B">
                      <w:pPr>
                        <w:jc w:val="center"/>
                        <w:rPr>
                          <w:shd w:val="clear" w:color="auto" w:fill="FFFFFF"/>
                        </w:rPr>
                      </w:pPr>
                      <w:r>
                        <w:rPr>
                          <w:noProof/>
                        </w:rPr>
                        <w:drawing>
                          <wp:inline distT="0" distB="0" distL="0" distR="0" wp14:anchorId="74F547FD" wp14:editId="00D79B44">
                            <wp:extent cx="640080" cy="640080"/>
                            <wp:effectExtent l="0" t="0" r="0" b="7620"/>
                            <wp:docPr id="868274228" name="Picture 868274228" descr="A white line drawing of a faucet with a dro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76356" name="Picture 19" descr="A white line drawing of a faucet with a drop of wa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1C211B6E" w14:textId="77777777" w:rsidR="00FF027B" w:rsidRDefault="00FF027B" w:rsidP="00FF027B">
                      <w:pPr>
                        <w:jc w:val="center"/>
                        <w:rPr>
                          <w:shd w:val="clear" w:color="auto" w:fill="FFFFFF"/>
                        </w:rPr>
                      </w:pPr>
                      <w:r>
                        <w:rPr>
                          <w:noProof/>
                        </w:rPr>
                        <w:drawing>
                          <wp:inline distT="0" distB="0" distL="0" distR="0" wp14:anchorId="6A6C37F9" wp14:editId="54AC351B">
                            <wp:extent cx="640080" cy="640080"/>
                            <wp:effectExtent l="0" t="0" r="0" b="0"/>
                            <wp:docPr id="1342199485" name="Picture 1342199485" descr="A white line drawing of a p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429" name="Picture 21" descr="A white line drawing of a pip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0D148C05" w14:textId="3D25FA04" w:rsidR="00FF027B" w:rsidRDefault="00FF027B" w:rsidP="00FF027B">
                      <w:pPr>
                        <w:shd w:val="clear" w:color="auto" w:fill="D0006F" w:themeFill="accent3"/>
                        <w:jc w:val="center"/>
                      </w:pPr>
                      <w:r>
                        <w:rPr>
                          <w:noProof/>
                        </w:rPr>
                        <w:drawing>
                          <wp:inline distT="0" distB="0" distL="0" distR="0" wp14:anchorId="6D7E3674" wp14:editId="1DFC04B1">
                            <wp:extent cx="640080" cy="640080"/>
                            <wp:effectExtent l="0" t="0" r="7620" b="7620"/>
                            <wp:docPr id="802198733" name="Picture 802198733" descr="A white line drawing of a clou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19933" name="Picture 20" descr="A white line drawing of a cloud&#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78B78A5F" w14:textId="6E4096D8" w:rsidR="00833A01" w:rsidRDefault="00496F31" w:rsidP="00FF027B">
                      <w:pPr>
                        <w:shd w:val="clear" w:color="auto" w:fill="D0006F" w:themeFill="accent3"/>
                        <w:jc w:val="center"/>
                      </w:pPr>
                      <w:r>
                        <w:rPr>
                          <w:noProof/>
                        </w:rPr>
                        <w:drawing>
                          <wp:inline distT="0" distB="0" distL="0" distR="0" wp14:anchorId="3EEA55AA" wp14:editId="0D283A0E">
                            <wp:extent cx="640080" cy="640080"/>
                            <wp:effectExtent l="0" t="0" r="7620" b="7620"/>
                            <wp:docPr id="1565633242" name="Picture 1565633242" descr="A picture containing graphics, font, symbo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87306" name="Picture 41" descr="A picture containing graphics, font, symbol, desig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r>
                        <w:rPr>
                          <w:noProof/>
                        </w:rPr>
                        <w:drawing>
                          <wp:inline distT="0" distB="0" distL="0" distR="0" wp14:anchorId="3EE7DD1F" wp14:editId="0C409EE1">
                            <wp:extent cx="822960" cy="822960"/>
                            <wp:effectExtent l="0" t="0" r="0" b="0"/>
                            <wp:docPr id="1867273264" name="Picture 1867273264" descr="A white sign with a person walk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66329" name="Picture 42" descr="A white sign with a person walking on it&#10;&#10;Description automatically generated with low confidence"/>
                                    <pic:cNvPicPr/>
                                  </pic:nvPicPr>
                                  <pic:blipFill>
                                    <a:blip r:embed="rId49">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p w14:paraId="45CB4E24" w14:textId="355BB8E9" w:rsidR="0080775F" w:rsidRDefault="00C81622" w:rsidP="00656DF2">
                      <w:pPr>
                        <w:shd w:val="clear" w:color="auto" w:fill="D0006F" w:themeFill="accent3"/>
                        <w:spacing w:line="480" w:lineRule="auto"/>
                        <w:jc w:val="center"/>
                      </w:pPr>
                      <w:r>
                        <w:rPr>
                          <w:noProof/>
                        </w:rPr>
                        <w:drawing>
                          <wp:inline distT="0" distB="0" distL="0" distR="0" wp14:anchorId="56163E01" wp14:editId="1F37F607">
                            <wp:extent cx="640080" cy="640080"/>
                            <wp:effectExtent l="0" t="0" r="0" b="7620"/>
                            <wp:docPr id="1442283341" name="Picture 1442283341" descr="A white line drawing of a street l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98205" name="Picture 43" descr="A white line drawing of a street light&#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flipH="1">
                                      <a:off x="0" y="0"/>
                                      <a:ext cx="640080" cy="640080"/>
                                    </a:xfrm>
                                    <a:prstGeom prst="rect">
                                      <a:avLst/>
                                    </a:prstGeom>
                                  </pic:spPr>
                                </pic:pic>
                              </a:graphicData>
                            </a:graphic>
                          </wp:inline>
                        </w:drawing>
                      </w:r>
                      <w:r w:rsidR="00726A5B">
                        <w:rPr>
                          <w:noProof/>
                        </w:rPr>
                        <w:drawing>
                          <wp:inline distT="0" distB="0" distL="0" distR="0" wp14:anchorId="7F15DF0D" wp14:editId="0A8822FC">
                            <wp:extent cx="640080" cy="640080"/>
                            <wp:effectExtent l="0" t="0" r="7620" b="7620"/>
                            <wp:docPr id="456260961" name="Picture 456260961" descr="A picture containing graphics, symbol, fon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24969" name="Picture 44" descr="A picture containing graphics, symbol, font, circl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xbxContent>
                </v:textbox>
                <w10:wrap type="square" anchorx="margin"/>
              </v:shape>
            </w:pict>
          </mc:Fallback>
        </mc:AlternateContent>
      </w:r>
      <w:r w:rsidR="000016F9" w:rsidRPr="00A50CA1">
        <w:t xml:space="preserve">Works </w:t>
      </w:r>
      <w:r w:rsidR="00A501CE">
        <w:t>and</w:t>
      </w:r>
      <w:r w:rsidR="000016F9" w:rsidRPr="00A50CA1">
        <w:t xml:space="preserve"> Services Agreement</w:t>
      </w:r>
      <w:bookmarkEnd w:id="75"/>
    </w:p>
    <w:p w14:paraId="437BC4D3" w14:textId="17EAE88F" w:rsidR="00FF027B" w:rsidRPr="00A10C70" w:rsidRDefault="00FF027B" w:rsidP="00A10C70">
      <w:pPr>
        <w:spacing w:after="120"/>
        <w:rPr>
          <w:rFonts w:ascii="Proxima Nova" w:hAnsi="Proxima Nova"/>
          <w:color w:val="auto"/>
        </w:rPr>
      </w:pPr>
      <w:r w:rsidRPr="00A10C70">
        <w:rPr>
          <w:rFonts w:ascii="Proxima Nova" w:hAnsi="Proxima Nova"/>
          <w:color w:val="auto"/>
        </w:rPr>
        <w:t>Works and Services are infrastructure improvements completed by the developer as part of development or construction. This includes water, sanitary sewer, storm utilities,</w:t>
      </w:r>
      <w:r w:rsidR="00833A01" w:rsidRPr="00A10C70">
        <w:rPr>
          <w:rFonts w:ascii="Proxima Nova" w:hAnsi="Proxima Nova"/>
          <w:color w:val="auto"/>
        </w:rPr>
        <w:t xml:space="preserve"> landscaping,</w:t>
      </w:r>
      <w:r w:rsidRPr="00A10C70">
        <w:rPr>
          <w:rFonts w:ascii="Proxima Nova" w:hAnsi="Proxima Nova"/>
          <w:color w:val="auto"/>
        </w:rPr>
        <w:t xml:space="preserve"> sidewalks, street lighting, underground hydro, telephone and cable. The local government may require these improvements as a condition of issuing a Subdivision approval or a Building Permit. This facilitates the improvement and expansion of infrastructure and utilities, generally as a response to growth, while minimizing the financial burden on existing taxpayers.</w:t>
      </w:r>
    </w:p>
    <w:p w14:paraId="2E8D51B4" w14:textId="69F4A14B" w:rsidR="00FF027B" w:rsidRPr="00A10C70" w:rsidRDefault="00FF027B" w:rsidP="00A10C70">
      <w:pPr>
        <w:spacing w:after="120"/>
        <w:rPr>
          <w:rFonts w:ascii="Proxima Nova" w:hAnsi="Proxima Nova"/>
          <w:color w:val="auto"/>
        </w:rPr>
      </w:pPr>
      <w:r w:rsidRPr="00A10C70">
        <w:rPr>
          <w:rFonts w:ascii="Proxima Nova" w:hAnsi="Proxima Nova"/>
          <w:color w:val="auto"/>
        </w:rPr>
        <w:t xml:space="preserve">A Works and Services Agreement is a tool to allow Subdivision approvals and Building Permits to be issued prior to the completion of Works and Services. The developer provides a financial security that is held by the local government until the Works and Services are completed to the necessary standards. This security ensures that the Works and Services meet those standards, and that the local government </w:t>
      </w:r>
      <w:proofErr w:type="gramStart"/>
      <w:r w:rsidRPr="00A10C70">
        <w:rPr>
          <w:rFonts w:ascii="Proxima Nova" w:hAnsi="Proxima Nova"/>
          <w:color w:val="auto"/>
        </w:rPr>
        <w:t>has the ability to</w:t>
      </w:r>
      <w:proofErr w:type="gramEnd"/>
      <w:r w:rsidRPr="00A10C70">
        <w:rPr>
          <w:rFonts w:ascii="Proxima Nova" w:hAnsi="Proxima Nova"/>
          <w:color w:val="auto"/>
        </w:rPr>
        <w:t xml:space="preserve"> complete the Works and Services in the event of a default. The required security for a Works and Services Agreement can be found in </w:t>
      </w:r>
      <w:r w:rsidRPr="003F5C16">
        <w:rPr>
          <w:rFonts w:ascii="Proxima Nova" w:hAnsi="Proxima Nova"/>
          <w:color w:val="D0006F"/>
        </w:rPr>
        <w:t>&lt;insert relevant local government bylaw and stable URL&gt;</w:t>
      </w:r>
      <w:r w:rsidRPr="003F5C16">
        <w:rPr>
          <w:rFonts w:ascii="Proxima Nova" w:hAnsi="Proxima Nova"/>
          <w:color w:val="auto"/>
        </w:rPr>
        <w:t>.</w:t>
      </w:r>
    </w:p>
    <w:p w14:paraId="7E8424A7" w14:textId="77777777" w:rsidR="00FF027B" w:rsidRPr="00A10C70" w:rsidRDefault="00FF027B" w:rsidP="00FF027B">
      <w:pPr>
        <w:rPr>
          <w:rFonts w:ascii="Proxima Nova" w:hAnsi="Proxima Nova"/>
          <w:color w:val="auto"/>
        </w:rPr>
      </w:pPr>
      <w:r w:rsidRPr="00A10C70">
        <w:rPr>
          <w:rFonts w:ascii="Proxima Nova" w:hAnsi="Proxima Nova"/>
          <w:color w:val="auto"/>
        </w:rPr>
        <w:t>There are different types of Works and Services:</w:t>
      </w:r>
    </w:p>
    <w:p w14:paraId="2E7F18B3" w14:textId="173239F1" w:rsidR="00FF027B" w:rsidRPr="00A10C70" w:rsidRDefault="00FF027B" w:rsidP="00F4674B">
      <w:pPr>
        <w:pStyle w:val="ListParagraph"/>
        <w:numPr>
          <w:ilvl w:val="0"/>
          <w:numId w:val="24"/>
        </w:numPr>
        <w:rPr>
          <w:rFonts w:ascii="Proxima Nova" w:hAnsi="Proxima Nova"/>
          <w:color w:val="auto"/>
        </w:rPr>
      </w:pPr>
      <w:r w:rsidRPr="00A10C70">
        <w:rPr>
          <w:rFonts w:ascii="Proxima Nova" w:hAnsi="Proxima Nova"/>
          <w:color w:val="auto"/>
        </w:rPr>
        <w:t xml:space="preserve">On-site: installed within the boundaries of a subject property only. Landscaping and utilities are common on-site Works and Services. </w:t>
      </w:r>
    </w:p>
    <w:p w14:paraId="5CE35295" w14:textId="1BAEAF96" w:rsidR="00FF027B" w:rsidRPr="00A10C70" w:rsidRDefault="00FF027B" w:rsidP="00F4674B">
      <w:pPr>
        <w:pStyle w:val="ListParagraph"/>
        <w:numPr>
          <w:ilvl w:val="0"/>
          <w:numId w:val="24"/>
        </w:numPr>
        <w:rPr>
          <w:rFonts w:ascii="Proxima Nova" w:hAnsi="Proxima Nova"/>
          <w:color w:val="auto"/>
        </w:rPr>
      </w:pPr>
      <w:r w:rsidRPr="00A10C70">
        <w:rPr>
          <w:rFonts w:ascii="Proxima Nova" w:hAnsi="Proxima Nova"/>
          <w:color w:val="auto"/>
        </w:rPr>
        <w:t xml:space="preserve">Adjacent: improvements on that portion of highway immediately adjacent to the site. </w:t>
      </w:r>
    </w:p>
    <w:p w14:paraId="1403AB9B" w14:textId="3FC5608E" w:rsidR="0017694B" w:rsidRPr="00A10C70" w:rsidRDefault="00FF027B" w:rsidP="00A10C70">
      <w:pPr>
        <w:pStyle w:val="ListParagraph"/>
        <w:numPr>
          <w:ilvl w:val="0"/>
          <w:numId w:val="24"/>
        </w:numPr>
        <w:rPr>
          <w:rFonts w:ascii="Proxima Nova" w:hAnsi="Proxima Nova"/>
          <w:color w:val="auto"/>
        </w:rPr>
      </w:pPr>
      <w:r w:rsidRPr="00A10C70">
        <w:rPr>
          <w:rFonts w:ascii="Proxima Nova" w:hAnsi="Proxima Nova"/>
          <w:color w:val="auto"/>
        </w:rPr>
        <w:t>Off-site: the extension of utilities or other infrastructure that may not be adjacent to the subject property.</w:t>
      </w:r>
    </w:p>
    <w:bookmarkStart w:id="76" w:name="_Toc182771017"/>
    <w:p w14:paraId="2426BD3D" w14:textId="1215F79D" w:rsidR="00F404D5" w:rsidRDefault="00EE2426" w:rsidP="00CC66A2">
      <w:pPr>
        <w:pStyle w:val="Heading2"/>
      </w:pPr>
      <w:r>
        <w:rPr>
          <w:noProof/>
        </w:rPr>
        <mc:AlternateContent>
          <mc:Choice Requires="wps">
            <w:drawing>
              <wp:anchor distT="0" distB="0" distL="114300" distR="114300" simplePos="0" relativeHeight="251658259" behindDoc="0" locked="0" layoutInCell="1" allowOverlap="1" wp14:anchorId="1B7E0CCA" wp14:editId="6F974F91">
                <wp:simplePos x="0" y="0"/>
                <wp:positionH relativeFrom="margin">
                  <wp:posOffset>4784090</wp:posOffset>
                </wp:positionH>
                <wp:positionV relativeFrom="paragraph">
                  <wp:posOffset>43180</wp:posOffset>
                </wp:positionV>
                <wp:extent cx="1158875" cy="2633345"/>
                <wp:effectExtent l="0" t="0" r="3175" b="0"/>
                <wp:wrapSquare wrapText="bothSides"/>
                <wp:docPr id="1027798456" name="Text Box 1027798456"/>
                <wp:cNvGraphicFramePr/>
                <a:graphic xmlns:a="http://schemas.openxmlformats.org/drawingml/2006/main">
                  <a:graphicData uri="http://schemas.microsoft.com/office/word/2010/wordprocessingShape">
                    <wps:wsp>
                      <wps:cNvSpPr txBox="1"/>
                      <wps:spPr>
                        <a:xfrm>
                          <a:off x="0" y="0"/>
                          <a:ext cx="1158875" cy="2633345"/>
                        </a:xfrm>
                        <a:prstGeom prst="rect">
                          <a:avLst/>
                        </a:prstGeom>
                        <a:solidFill>
                          <a:schemeClr val="accent4"/>
                        </a:solidFill>
                        <a:ln w="6350">
                          <a:noFill/>
                        </a:ln>
                      </wps:spPr>
                      <wps:txbx>
                        <w:txbxContent>
                          <w:p w14:paraId="0A4A7D5E" w14:textId="62AFCA70" w:rsidR="00EE2426" w:rsidRDefault="000E6204" w:rsidP="00EE2426">
                            <w:pPr>
                              <w:shd w:val="clear" w:color="auto" w:fill="FFA300" w:themeFill="accent4"/>
                              <w:jc w:val="center"/>
                            </w:pPr>
                            <w:r>
                              <w:rPr>
                                <w:noProof/>
                              </w:rPr>
                              <w:drawing>
                                <wp:inline distT="0" distB="0" distL="0" distR="0" wp14:anchorId="2DC1225A" wp14:editId="06D5B580">
                                  <wp:extent cx="822960" cy="822960"/>
                                  <wp:effectExtent l="0" t="0" r="0" b="0"/>
                                  <wp:docPr id="1314908307" name="Picture 1314908307" descr="A white outline of a hard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98019" name="Picture 45" descr="A white outline of a hard hat&#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r>
                              <w:rPr>
                                <w:noProof/>
                              </w:rPr>
                              <w:drawing>
                                <wp:inline distT="0" distB="0" distL="0" distR="0" wp14:anchorId="0CF604D4" wp14:editId="586215F6">
                                  <wp:extent cx="640080" cy="640080"/>
                                  <wp:effectExtent l="0" t="0" r="7620" b="0"/>
                                  <wp:docPr id="296946207" name="Picture 296946207" descr="A white outline of a tool bel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35917" name="Picture 46" descr="A white outline of a tool belt&#10;&#10;Description automatically generated with low confidence"/>
                                          <pic:cNvPicPr/>
                                        </pic:nvPicPr>
                                        <pic:blipFill>
                                          <a:blip r:embed="rId53">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55B1F82E" w14:textId="4C40CBEE" w:rsidR="00EE2426" w:rsidRDefault="000E6204" w:rsidP="000E6204">
                            <w:pPr>
                              <w:shd w:val="clear" w:color="auto" w:fill="FFA300" w:themeFill="accent4"/>
                              <w:spacing w:line="480" w:lineRule="auto"/>
                              <w:jc w:val="center"/>
                            </w:pPr>
                            <w:r>
                              <w:rPr>
                                <w:noProof/>
                              </w:rPr>
                              <w:drawing>
                                <wp:inline distT="0" distB="0" distL="0" distR="0" wp14:anchorId="72220F37" wp14:editId="540238D8">
                                  <wp:extent cx="640080" cy="640080"/>
                                  <wp:effectExtent l="0" t="0" r="7620" b="7620"/>
                                  <wp:docPr id="1564400243" name="Picture 1564400243" descr="A white line drawing of a tru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2584" name="Picture 47" descr="A white line drawing of a truck&#10;&#10;Description automatically generated with low confidence"/>
                                          <pic:cNvPicPr/>
                                        </pic:nvPicPr>
                                        <pic:blipFill>
                                          <a:blip r:embed="rId54">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7E0CCA" id="Text Box 1027798456" o:spid="_x0000_s1320" type="#_x0000_t202" style="position:absolute;margin-left:376.7pt;margin-top:3.4pt;width:91.25pt;height:207.3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n/NwIAAGQEAAAOAAAAZHJzL2Uyb0RvYy54bWysVE1v2zAMvQ/YfxB0X5wPJ82MOEWWIsOA&#10;oi2QDj0rshwLkEVNUmJnv36U7Hys22nYRRFN6pF8j8zivq0VOQrrJOicjgZDSoTmUEi9z+n3182n&#10;OSXOM10wBVrk9CQcvV9+/LBoTCbGUIEqhCUIol3WmJxW3pssSRyvRM3cAIzQ6CzB1syjafdJYVmD&#10;6LVKxsPhLGnAFsYCF87h14fOSZcRvywF989l6YQnKqdYm4+njecunMlywbK9ZaaSvC+D/UMVNZMa&#10;k16gHphn5GDlH1C15BYclH7AoU6gLCUXsQfsZjR81822YkbEXpAcZy40uf8Hy5+OW/NiiW+/QIsC&#10;BkIa4zKHH0M/bWnr8IuVEvQjhacLbaL1hIdHo+l8fjelhKNvPJtMJuk04CTX58Y6/1VATcIlpxZ1&#10;iXSx46PzXeg5JGRzoGSxkUpFI8yCWCtLjgxVZJwL7dM+wW+RSpMmp7PJdBjBNQSIDl1prOfaWLj5&#10;dtcSWWD96ezc9g6KE7JhoRsUZ/hGYsWPzPkXZnEykACcdv+MR6kAs0F/o6QC+/Nv30M8CoZeShqc&#10;tJy6HwdmBSXqm0YpP4/SNIxmNNLp3RgNe+vZ3Xr0oV4D0jDCvTI8XkO8V+draaF+w6VYhazoYppj&#10;7pxyb8/G2ncbgGvFxWoVw3AcDfOPemt4AA/EB0Ve2zdmTS+bR8Wf4DyVLHunXhcbXmpYHTyUMkob&#10;uO547SXAUY7D0a9d2JVbO0Zd/xyWvwAAAP//AwBQSwMEFAAGAAgAAAAhAAPZp5fgAAAACQEAAA8A&#10;AABkcnMvZG93bnJldi54bWxMj8tOwzAQRfdI/IM1SOyo0yYpNI1TISReCxa0VdWlGw9x1HgcxW4b&#10;/p5hBcvRvTpzbrkaXSfOOITWk4LpJAGBVHvTUqNgu3m+ewARoiajO0+o4BsDrKrrq1IXxl/oE8/r&#10;2AiGUCi0AhtjX0gZaotOh4nvkTj78oPTkc+hkWbQF4a7Ts6SZC6dbok/WN3jk8X6uD45puj0ddu8&#10;2eSIGzm8v+z22Qftlbq9GR+XICKO8a8Mv/qsDhU7HfyJTBCdgvs8zbiqYM4LOF+k+QLEQUE2m+Yg&#10;q1L+X1D9AAAA//8DAFBLAQItABQABgAIAAAAIQC2gziS/gAAAOEBAAATAAAAAAAAAAAAAAAAAAAA&#10;AABbQ29udGVudF9UeXBlc10ueG1sUEsBAi0AFAAGAAgAAAAhADj9If/WAAAAlAEAAAsAAAAAAAAA&#10;AAAAAAAALwEAAF9yZWxzLy5yZWxzUEsBAi0AFAAGAAgAAAAhANFtmf83AgAAZAQAAA4AAAAAAAAA&#10;AAAAAAAALgIAAGRycy9lMm9Eb2MueG1sUEsBAi0AFAAGAAgAAAAhAAPZp5fgAAAACQEAAA8AAAAA&#10;AAAAAAAAAAAAkQQAAGRycy9kb3ducmV2LnhtbFBLBQYAAAAABAAEAPMAAACeBQAAAAA=&#10;" fillcolor="#ffa300 [3207]" stroked="f" strokeweight=".5pt">
                <v:textbox>
                  <w:txbxContent>
                    <w:p w14:paraId="0A4A7D5E" w14:textId="62AFCA70" w:rsidR="00EE2426" w:rsidRDefault="000E6204" w:rsidP="00EE2426">
                      <w:pPr>
                        <w:shd w:val="clear" w:color="auto" w:fill="FFA300" w:themeFill="accent4"/>
                        <w:jc w:val="center"/>
                      </w:pPr>
                      <w:r>
                        <w:rPr>
                          <w:noProof/>
                        </w:rPr>
                        <w:drawing>
                          <wp:inline distT="0" distB="0" distL="0" distR="0" wp14:anchorId="2DC1225A" wp14:editId="06D5B580">
                            <wp:extent cx="822960" cy="822960"/>
                            <wp:effectExtent l="0" t="0" r="0" b="0"/>
                            <wp:docPr id="1314908307" name="Picture 1314908307" descr="A white outline of a hard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98019" name="Picture 45" descr="A white outline of a hard hat&#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r>
                        <w:rPr>
                          <w:noProof/>
                        </w:rPr>
                        <w:drawing>
                          <wp:inline distT="0" distB="0" distL="0" distR="0" wp14:anchorId="0CF604D4" wp14:editId="586215F6">
                            <wp:extent cx="640080" cy="640080"/>
                            <wp:effectExtent l="0" t="0" r="7620" b="0"/>
                            <wp:docPr id="296946207" name="Picture 296946207" descr="A white outline of a tool bel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35917" name="Picture 46" descr="A white outline of a tool belt&#10;&#10;Description automatically generated with low confidence"/>
                                    <pic:cNvPicPr/>
                                  </pic:nvPicPr>
                                  <pic:blipFill>
                                    <a:blip r:embed="rId56">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55B1F82E" w14:textId="4C40CBEE" w:rsidR="00EE2426" w:rsidRDefault="000E6204" w:rsidP="000E6204">
                      <w:pPr>
                        <w:shd w:val="clear" w:color="auto" w:fill="FFA300" w:themeFill="accent4"/>
                        <w:spacing w:line="480" w:lineRule="auto"/>
                        <w:jc w:val="center"/>
                      </w:pPr>
                      <w:r>
                        <w:rPr>
                          <w:noProof/>
                        </w:rPr>
                        <w:drawing>
                          <wp:inline distT="0" distB="0" distL="0" distR="0" wp14:anchorId="72220F37" wp14:editId="540238D8">
                            <wp:extent cx="640080" cy="640080"/>
                            <wp:effectExtent l="0" t="0" r="7620" b="7620"/>
                            <wp:docPr id="1564400243" name="Picture 1564400243" descr="A white line drawing of a tru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2584" name="Picture 47" descr="A white line drawing of a truck&#10;&#10;Description automatically generated with low confidence"/>
                                    <pic:cNvPicPr/>
                                  </pic:nvPicPr>
                                  <pic:blipFill>
                                    <a:blip r:embed="rId57">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xbxContent>
                </v:textbox>
                <w10:wrap type="square" anchorx="margin"/>
              </v:shape>
            </w:pict>
          </mc:Fallback>
        </mc:AlternateContent>
      </w:r>
      <w:r w:rsidR="00F404D5">
        <w:t>Building Permits</w:t>
      </w:r>
      <w:bookmarkEnd w:id="76"/>
    </w:p>
    <w:p w14:paraId="618E86CC" w14:textId="13E35359" w:rsidR="00FF027B" w:rsidRPr="00A10C70" w:rsidRDefault="00FF027B" w:rsidP="00A10C70">
      <w:pPr>
        <w:spacing w:after="120"/>
        <w:rPr>
          <w:rFonts w:ascii="Proxima Nova" w:hAnsi="Proxima Nova"/>
          <w:color w:val="auto"/>
        </w:rPr>
      </w:pPr>
      <w:r w:rsidRPr="00A10C70">
        <w:rPr>
          <w:rFonts w:ascii="Proxima Nova" w:hAnsi="Proxima Nova"/>
          <w:color w:val="auto"/>
        </w:rPr>
        <w:t xml:space="preserve">Most development will culminate in the application for a building permit, to allow the applicant to commence construction. Building Permit applications are compared to local government bylaws to ensure conformity, then are evaluated against the current standards of the BC Building Code. </w:t>
      </w:r>
    </w:p>
    <w:p w14:paraId="49ACD994" w14:textId="6257574C" w:rsidR="00187685" w:rsidRDefault="00FF027B" w:rsidP="0013414F">
      <w:pPr>
        <w:rPr>
          <w:rFonts w:ascii="Proxima Nova" w:hAnsi="Proxima Nova"/>
          <w:color w:val="auto"/>
        </w:rPr>
      </w:pPr>
      <w:r w:rsidRPr="00A10C70">
        <w:rPr>
          <w:rFonts w:ascii="Proxima Nova" w:hAnsi="Proxima Nova"/>
          <w:color w:val="auto"/>
        </w:rPr>
        <w:t>This is the stage at which Development Cost Charges (DCCs) and Community Amenity Contributions (CACs) are collected</w:t>
      </w:r>
      <w:r w:rsidR="00447631" w:rsidRPr="00A10C70">
        <w:rPr>
          <w:rFonts w:ascii="Proxima Nova" w:hAnsi="Proxima Nova"/>
          <w:color w:val="auto"/>
        </w:rPr>
        <w:t>, unless already collected during the subdivision process</w:t>
      </w:r>
      <w:r w:rsidRPr="00A10C70">
        <w:rPr>
          <w:rFonts w:ascii="Proxima Nova" w:hAnsi="Proxima Nova"/>
          <w:color w:val="auto"/>
        </w:rPr>
        <w:t xml:space="preserve">. DCCs that were calculated and CACs that were negotiated at the </w:t>
      </w:r>
      <w:r w:rsidR="006E21CD" w:rsidRPr="00A10C70">
        <w:rPr>
          <w:rFonts w:ascii="Proxima Nova" w:hAnsi="Proxima Nova"/>
          <w:color w:val="auto"/>
        </w:rPr>
        <w:t>zoning amendment</w:t>
      </w:r>
      <w:r w:rsidRPr="00A10C70">
        <w:rPr>
          <w:rFonts w:ascii="Proxima Nova" w:hAnsi="Proxima Nova"/>
          <w:color w:val="auto"/>
        </w:rPr>
        <w:t xml:space="preserve"> stage will be due at the time of Building Permit approval, </w:t>
      </w:r>
      <w:proofErr w:type="gramStart"/>
      <w:r w:rsidRPr="00A10C70">
        <w:rPr>
          <w:rFonts w:ascii="Proxima Nova" w:hAnsi="Proxima Nova"/>
          <w:color w:val="auto"/>
        </w:rPr>
        <w:t>whether or not</w:t>
      </w:r>
      <w:proofErr w:type="gramEnd"/>
      <w:r w:rsidRPr="00A10C70">
        <w:rPr>
          <w:rFonts w:ascii="Proxima Nova" w:hAnsi="Proxima Nova"/>
          <w:color w:val="auto"/>
        </w:rPr>
        <w:t xml:space="preserve"> it is the same applicant.</w:t>
      </w:r>
    </w:p>
    <w:p w14:paraId="611DF2C7" w14:textId="79ED42A9" w:rsidR="00A10C70" w:rsidRPr="00A10C70" w:rsidRDefault="00A10C70" w:rsidP="00A10C70">
      <w:pPr>
        <w:tabs>
          <w:tab w:val="left" w:pos="1311"/>
        </w:tabs>
        <w:rPr>
          <w:rFonts w:ascii="Proxima Nova" w:hAnsi="Proxima Nova"/>
        </w:rPr>
      </w:pPr>
      <w:r>
        <w:rPr>
          <w:rFonts w:ascii="Proxima Nova" w:hAnsi="Proxima Nova"/>
        </w:rPr>
        <w:tab/>
      </w:r>
    </w:p>
    <w:sectPr w:rsidR="00A10C70" w:rsidRPr="00A10C70" w:rsidSect="00543439">
      <w:headerReference w:type="default" r:id="rId58"/>
      <w:footerReference w:type="default" r:id="rId59"/>
      <w:pgSz w:w="12240" w:h="15840"/>
      <w:pgMar w:top="1440" w:right="1440" w:bottom="1440" w:left="1440" w:header="113"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05326" w14:textId="77777777" w:rsidR="006D02AB" w:rsidRDefault="006D02AB" w:rsidP="0013414F">
      <w:r>
        <w:separator/>
      </w:r>
    </w:p>
    <w:p w14:paraId="3832C5D3" w14:textId="77777777" w:rsidR="006D02AB" w:rsidRDefault="006D02AB" w:rsidP="0013414F"/>
    <w:p w14:paraId="0EDC1482" w14:textId="77777777" w:rsidR="006D02AB" w:rsidRDefault="006D02AB"/>
  </w:endnote>
  <w:endnote w:type="continuationSeparator" w:id="0">
    <w:p w14:paraId="510AD4BB" w14:textId="77777777" w:rsidR="006D02AB" w:rsidRDefault="006D02AB" w:rsidP="0013414F">
      <w:r>
        <w:continuationSeparator/>
      </w:r>
    </w:p>
    <w:p w14:paraId="278FE8DF" w14:textId="77777777" w:rsidR="006D02AB" w:rsidRDefault="006D02AB" w:rsidP="0013414F"/>
    <w:p w14:paraId="56E56BCE" w14:textId="77777777" w:rsidR="006D02AB" w:rsidRDefault="006D02AB"/>
  </w:endnote>
  <w:endnote w:type="continuationNotice" w:id="1">
    <w:p w14:paraId="6A66AC41" w14:textId="77777777" w:rsidR="006D02AB" w:rsidRDefault="006D02AB" w:rsidP="0013414F"/>
    <w:p w14:paraId="7FEB226F" w14:textId="77777777" w:rsidR="006D02AB" w:rsidRDefault="006D02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roxima Nova Semi Bold">
    <w:altName w:val="Tahoma"/>
    <w:panose1 w:val="00000000000000000000"/>
    <w:charset w:val="00"/>
    <w:family w:val="roman"/>
    <w:notTrueType/>
    <w:pitch w:val="default"/>
  </w:font>
  <w:font w:name="Proxima Nova">
    <w:altName w:val="Tahoma"/>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roxima Nova" w:hAnsi="Proxima Nova"/>
        <w:sz w:val="20"/>
        <w:szCs w:val="20"/>
      </w:rPr>
      <w:id w:val="-589543792"/>
      <w:docPartObj>
        <w:docPartGallery w:val="Page Numbers (Bottom of Page)"/>
        <w:docPartUnique/>
      </w:docPartObj>
    </w:sdtPr>
    <w:sdtEndPr>
      <w:rPr>
        <w:noProof/>
      </w:rPr>
    </w:sdtEndPr>
    <w:sdtContent>
      <w:p w14:paraId="5E680A0F" w14:textId="39CB088F" w:rsidR="0007618C" w:rsidRPr="00A6636F" w:rsidRDefault="0007618C">
        <w:pPr>
          <w:pStyle w:val="Footer"/>
          <w:jc w:val="center"/>
          <w:rPr>
            <w:rFonts w:ascii="Proxima Nova" w:hAnsi="Proxima Nova"/>
            <w:sz w:val="20"/>
            <w:szCs w:val="20"/>
          </w:rPr>
        </w:pPr>
        <w:r w:rsidRPr="00A6636F">
          <w:rPr>
            <w:rFonts w:ascii="Proxima Nova" w:hAnsi="Proxima Nova"/>
            <w:sz w:val="20"/>
            <w:szCs w:val="20"/>
          </w:rPr>
          <w:t xml:space="preserve">ADAPT | GUIDE TO DEVELOPMENT APPLICATIONS | </w:t>
        </w:r>
        <w:r w:rsidRPr="00A6636F">
          <w:rPr>
            <w:rFonts w:ascii="Proxima Nova" w:hAnsi="Proxima Nova"/>
            <w:sz w:val="20"/>
            <w:szCs w:val="20"/>
          </w:rPr>
          <w:fldChar w:fldCharType="begin"/>
        </w:r>
        <w:r w:rsidRPr="00A6636F">
          <w:rPr>
            <w:rFonts w:ascii="Proxima Nova" w:hAnsi="Proxima Nova"/>
            <w:sz w:val="20"/>
            <w:szCs w:val="20"/>
          </w:rPr>
          <w:instrText xml:space="preserve"> PAGE   \* MERGEFORMAT </w:instrText>
        </w:r>
        <w:r w:rsidRPr="00A6636F">
          <w:rPr>
            <w:rFonts w:ascii="Proxima Nova" w:hAnsi="Proxima Nova"/>
            <w:sz w:val="20"/>
            <w:szCs w:val="20"/>
          </w:rPr>
          <w:fldChar w:fldCharType="separate"/>
        </w:r>
        <w:r w:rsidRPr="00A6636F">
          <w:rPr>
            <w:rFonts w:ascii="Proxima Nova" w:hAnsi="Proxima Nova"/>
            <w:noProof/>
            <w:sz w:val="20"/>
            <w:szCs w:val="20"/>
          </w:rPr>
          <w:t>2</w:t>
        </w:r>
        <w:r w:rsidRPr="00A6636F">
          <w:rPr>
            <w:rFonts w:ascii="Proxima Nova" w:hAnsi="Proxima Nova"/>
            <w:noProof/>
            <w:sz w:val="20"/>
            <w:szCs w:val="20"/>
          </w:rPr>
          <w:fldChar w:fldCharType="end"/>
        </w:r>
      </w:p>
    </w:sdtContent>
  </w:sdt>
  <w:p w14:paraId="40B3AEB5" w14:textId="77777777" w:rsidR="00D63F2C" w:rsidRPr="00A6636F" w:rsidRDefault="00D63F2C">
    <w:pPr>
      <w:rPr>
        <w:rFonts w:ascii="Proxima Nova" w:hAnsi="Proxima Nov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16F93" w14:textId="77777777" w:rsidR="006D02AB" w:rsidRDefault="006D02AB" w:rsidP="0013414F">
      <w:r>
        <w:separator/>
      </w:r>
    </w:p>
    <w:p w14:paraId="0D225E6F" w14:textId="77777777" w:rsidR="006D02AB" w:rsidRDefault="006D02AB" w:rsidP="0013414F"/>
    <w:p w14:paraId="7A8D6E76" w14:textId="77777777" w:rsidR="006D02AB" w:rsidRDefault="006D02AB"/>
  </w:footnote>
  <w:footnote w:type="continuationSeparator" w:id="0">
    <w:p w14:paraId="354E794B" w14:textId="77777777" w:rsidR="006D02AB" w:rsidRDefault="006D02AB" w:rsidP="0013414F">
      <w:r>
        <w:continuationSeparator/>
      </w:r>
    </w:p>
    <w:p w14:paraId="1E900A84" w14:textId="77777777" w:rsidR="006D02AB" w:rsidRDefault="006D02AB" w:rsidP="0013414F"/>
    <w:p w14:paraId="16F01C62" w14:textId="77777777" w:rsidR="006D02AB" w:rsidRDefault="006D02AB"/>
  </w:footnote>
  <w:footnote w:type="continuationNotice" w:id="1">
    <w:p w14:paraId="314E13C6" w14:textId="77777777" w:rsidR="006D02AB" w:rsidRDefault="006D02AB" w:rsidP="0013414F"/>
    <w:p w14:paraId="1B595BEA" w14:textId="77777777" w:rsidR="006D02AB" w:rsidRDefault="006D02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D2CC1" w14:textId="0B3694EE" w:rsidR="000E1869" w:rsidRDefault="00E8070C" w:rsidP="0013414F">
    <w:pPr>
      <w:pStyle w:val="Header"/>
      <w:rPr>
        <w:noProof/>
      </w:rPr>
    </w:pPr>
    <w:r>
      <w:rPr>
        <w:noProof/>
      </w:rPr>
      <mc:AlternateContent>
        <mc:Choice Requires="wps">
          <w:drawing>
            <wp:anchor distT="0" distB="0" distL="114300" distR="114300" simplePos="0" relativeHeight="251658240" behindDoc="0" locked="0" layoutInCell="1" allowOverlap="1" wp14:anchorId="4B9902A3" wp14:editId="38E6645F">
              <wp:simplePos x="0" y="0"/>
              <wp:positionH relativeFrom="margin">
                <wp:posOffset>4601210</wp:posOffset>
              </wp:positionH>
              <wp:positionV relativeFrom="paragraph">
                <wp:posOffset>56515</wp:posOffset>
              </wp:positionV>
              <wp:extent cx="1325880" cy="705678"/>
              <wp:effectExtent l="0" t="0" r="26670" b="18415"/>
              <wp:wrapNone/>
              <wp:docPr id="139522384" name="Text Box 139522384"/>
              <wp:cNvGraphicFramePr/>
              <a:graphic xmlns:a="http://schemas.openxmlformats.org/drawingml/2006/main">
                <a:graphicData uri="http://schemas.microsoft.com/office/word/2010/wordprocessingShape">
                  <wps:wsp>
                    <wps:cNvSpPr txBox="1"/>
                    <wps:spPr>
                      <a:xfrm>
                        <a:off x="0" y="0"/>
                        <a:ext cx="1325880" cy="705678"/>
                      </a:xfrm>
                      <a:prstGeom prst="rect">
                        <a:avLst/>
                      </a:prstGeom>
                      <a:solidFill>
                        <a:schemeClr val="lt1"/>
                      </a:solidFill>
                      <a:ln w="6350">
                        <a:solidFill>
                          <a:srgbClr val="D0006F"/>
                        </a:solidFill>
                        <a:prstDash val="dash"/>
                      </a:ln>
                    </wps:spPr>
                    <wps:txbx>
                      <w:txbxContent>
                        <w:p w14:paraId="60B43349" w14:textId="03A0FA35" w:rsidR="0038797F" w:rsidRPr="00CA3F68" w:rsidRDefault="00E8070C" w:rsidP="00E8070C">
                          <w:pPr>
                            <w:jc w:val="center"/>
                            <w:rPr>
                              <w:rFonts w:ascii="Proxima Nova" w:hAnsi="Proxima Nova"/>
                            </w:rPr>
                          </w:pPr>
                          <w:r w:rsidRPr="00CA3F68">
                            <w:rPr>
                              <w:rFonts w:ascii="Proxima Nova" w:hAnsi="Proxima Nova"/>
                            </w:rPr>
                            <w:t>Insert</w:t>
                          </w:r>
                          <w:r w:rsidR="0038797F" w:rsidRPr="00CA3F68">
                            <w:rPr>
                              <w:rFonts w:ascii="Proxima Nova" w:hAnsi="Proxima Nova"/>
                            </w:rPr>
                            <w:t xml:space="preserve"> local government</w:t>
                          </w:r>
                          <w:r w:rsidR="00CA3F68">
                            <w:rPr>
                              <w:rFonts w:ascii="Proxima Nova" w:hAnsi="Proxima Nova"/>
                            </w:rPr>
                            <w:t xml:space="preserv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B9902A3" id="_x0000_t202" coordsize="21600,21600" o:spt="202" path="m,l,21600r21600,l21600,xe">
              <v:stroke joinstyle="miter"/>
              <v:path gradientshapeok="t" o:connecttype="rect"/>
            </v:shapetype>
            <v:shape id="Text Box 139522384" o:spid="_x0000_s1321" type="#_x0000_t202" style="position:absolute;margin-left:362.3pt;margin-top:4.45pt;width:104.4pt;height:55.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R9QwIAAJcEAAAOAAAAZHJzL2Uyb0RvYy54bWysVFFv2jAQfp+0/2D5fU2gQCkiVAzENKlq&#10;K7VTn43jkEiOzzsbEvbrd3YCLd2epr2Yu9z589133zG/a2vNDgpdBSbjg6uUM2Uk5JXZZfzHy+bL&#10;lDPnhcmFBqMyflSO3y0+f5o3dqaGUILOFTICMW7W2IyX3ttZkjhZqlq4K7DKULAArIUnF3dJjqIh&#10;9FonwzSdJA1gbhGkco6+rrsgX0T8olDSPxaFU57pjFNtPp4Yz204k8VczHYobFnJvgzxD1XUojL0&#10;6BlqLbxge6z+gKorieCg8FcS6gSKopIq9kDdDNIP3TyXwqrYC5Hj7Jkm9/9g5cPh2T4h8+1XaGmA&#10;gZDGupmjj6GftsA6/FKljOJE4fFMm2o9k+HS9XA8nVJIUuwmHU9upgEmebtt0flvCmoWjIwjjSWy&#10;JQ73znepp5TwmANd5ZtK6+gEKaiVRnYQNETtY40EfpGlDWsyPrkepxH4IuZwtz3fX6ekmk1f30Va&#10;qGAtXNm9k5PVZ2lDzbyREizfbtueqS3kRyIQodOWs3JTEdK9cP5JIImJiKEF8Y90FBqoSugtzkrA&#10;X3/7HvJpxhTlrCFxZtz93AtUnOnvhqZ/OxiNgpqjMxrfDMnB95Ht+4jZ1ysg6ga0ilZGM+R7fTIL&#10;hPqV9mgZXqWQMJLezrj0eHJWvlsa2kSplsuYRgq2wt+bZysDeBhW4PClfRVo+1F7EskDnIQsZh8m&#10;3uWGmwaWew9FFeUQKO547Zkn9UdB9Zsa1uu9H7Pe/k8WvwEAAP//AwBQSwMEFAAGAAgAAAAhAGLB&#10;45DfAAAACQEAAA8AAABkcnMvZG93bnJldi54bWxMj01Lw0AQhu+C/2EZwZvdmNbaxGyKCB4qiDTV&#10;Qm/T7JgE9yNkt038944nPQ7vw/s+U6wna8SZhtB5p+B2loAgV3vduUbB++75ZgUiRHQajXek4JsC&#10;rMvLiwJz7Ue3pXMVG8ElLuSooI2xz6UMdUsWw8z35Dj79IPFyOfQSD3gyOXWyDRJltJi53ihxZ6e&#10;Wqq/qpNVsMm2r/uUduZQvX3c+RFfTNygUtdX0+MDiEhT/IPhV5/VoWSnoz85HYRRcJ8ulowqWGUg&#10;OM/m8wWII4O8C7Is5P8Pyh8AAAD//wMAUEsBAi0AFAAGAAgAAAAhALaDOJL+AAAA4QEAABMAAAAA&#10;AAAAAAAAAAAAAAAAAFtDb250ZW50X1R5cGVzXS54bWxQSwECLQAUAAYACAAAACEAOP0h/9YAAACU&#10;AQAACwAAAAAAAAAAAAAAAAAvAQAAX3JlbHMvLnJlbHNQSwECLQAUAAYACAAAACEAXhgEfUMCAACX&#10;BAAADgAAAAAAAAAAAAAAAAAuAgAAZHJzL2Uyb0RvYy54bWxQSwECLQAUAAYACAAAACEAYsHjkN8A&#10;AAAJAQAADwAAAAAAAAAAAAAAAACdBAAAZHJzL2Rvd25yZXYueG1sUEsFBgAAAAAEAAQA8wAAAKkF&#10;AAAAAA==&#10;" fillcolor="white [3201]" strokecolor="#d0006f" strokeweight=".5pt">
              <v:stroke dashstyle="dash"/>
              <v:textbox>
                <w:txbxContent>
                  <w:p w14:paraId="60B43349" w14:textId="03A0FA35" w:rsidR="0038797F" w:rsidRPr="00CA3F68" w:rsidRDefault="00E8070C" w:rsidP="00E8070C">
                    <w:pPr>
                      <w:jc w:val="center"/>
                      <w:rPr>
                        <w:rFonts w:ascii="Proxima Nova" w:hAnsi="Proxima Nova"/>
                      </w:rPr>
                    </w:pPr>
                    <w:r w:rsidRPr="00CA3F68">
                      <w:rPr>
                        <w:rFonts w:ascii="Proxima Nova" w:hAnsi="Proxima Nova"/>
                      </w:rPr>
                      <w:t>Insert</w:t>
                    </w:r>
                    <w:r w:rsidR="0038797F" w:rsidRPr="00CA3F68">
                      <w:rPr>
                        <w:rFonts w:ascii="Proxima Nova" w:hAnsi="Proxima Nova"/>
                      </w:rPr>
                      <w:t xml:space="preserve"> local government</w:t>
                    </w:r>
                    <w:r w:rsidR="00CA3F68">
                      <w:rPr>
                        <w:rFonts w:ascii="Proxima Nova" w:hAnsi="Proxima Nova"/>
                      </w:rPr>
                      <w:t xml:space="preserve"> logo</w:t>
                    </w:r>
                  </w:p>
                </w:txbxContent>
              </v:textbox>
              <w10:wrap anchorx="margin"/>
            </v:shape>
          </w:pict>
        </mc:Fallback>
      </mc:AlternateContent>
    </w:r>
  </w:p>
  <w:p w14:paraId="3A6DE6BC" w14:textId="216718FE" w:rsidR="004D486D" w:rsidRDefault="004D486D" w:rsidP="00FD1B36">
    <w:pPr>
      <w:pStyle w:val="Header"/>
      <w:jc w:val="right"/>
    </w:pPr>
  </w:p>
  <w:p w14:paraId="479935B2" w14:textId="77777777" w:rsidR="00D63F2C" w:rsidRDefault="00D63F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87241"/>
    <w:multiLevelType w:val="multilevel"/>
    <w:tmpl w:val="DF04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7A0F52"/>
    <w:multiLevelType w:val="hybridMultilevel"/>
    <w:tmpl w:val="E81C217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05C581D"/>
    <w:multiLevelType w:val="hybridMultilevel"/>
    <w:tmpl w:val="101ECFD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CD4EB9"/>
    <w:multiLevelType w:val="multilevel"/>
    <w:tmpl w:val="9FEC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2336B"/>
    <w:multiLevelType w:val="hybridMultilevel"/>
    <w:tmpl w:val="A4EECE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9FA47D4"/>
    <w:multiLevelType w:val="hybridMultilevel"/>
    <w:tmpl w:val="C95C7B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0A91EA4"/>
    <w:multiLevelType w:val="hybridMultilevel"/>
    <w:tmpl w:val="440E52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1102023"/>
    <w:multiLevelType w:val="hybridMultilevel"/>
    <w:tmpl w:val="36FE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872780"/>
    <w:multiLevelType w:val="multilevel"/>
    <w:tmpl w:val="3C9A2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EC2DF2"/>
    <w:multiLevelType w:val="multilevel"/>
    <w:tmpl w:val="91807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2254EE"/>
    <w:multiLevelType w:val="hybridMultilevel"/>
    <w:tmpl w:val="D02EE9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63920B4"/>
    <w:multiLevelType w:val="multilevel"/>
    <w:tmpl w:val="94D8C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1A7A3C"/>
    <w:multiLevelType w:val="hybridMultilevel"/>
    <w:tmpl w:val="522252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B092222"/>
    <w:multiLevelType w:val="hybridMultilevel"/>
    <w:tmpl w:val="42EE2FC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D2C31B8"/>
    <w:multiLevelType w:val="hybridMultilevel"/>
    <w:tmpl w:val="43EAD2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28D77E6"/>
    <w:multiLevelType w:val="hybridMultilevel"/>
    <w:tmpl w:val="E67E34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4F42C18"/>
    <w:multiLevelType w:val="hybridMultilevel"/>
    <w:tmpl w:val="83F264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5926225"/>
    <w:multiLevelType w:val="hybridMultilevel"/>
    <w:tmpl w:val="CCE615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AFA507D"/>
    <w:multiLevelType w:val="multilevel"/>
    <w:tmpl w:val="1446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DC7A50"/>
    <w:multiLevelType w:val="hybridMultilevel"/>
    <w:tmpl w:val="3E2C6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CF07F3F"/>
    <w:multiLevelType w:val="hybridMultilevel"/>
    <w:tmpl w:val="C83880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E906D78"/>
    <w:multiLevelType w:val="multilevel"/>
    <w:tmpl w:val="E2B2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2C1E50"/>
    <w:multiLevelType w:val="multilevel"/>
    <w:tmpl w:val="1B84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5F71F5"/>
    <w:multiLevelType w:val="hybridMultilevel"/>
    <w:tmpl w:val="0972D2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3DB5ADD"/>
    <w:multiLevelType w:val="multilevel"/>
    <w:tmpl w:val="1C484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081714"/>
    <w:multiLevelType w:val="hybridMultilevel"/>
    <w:tmpl w:val="B35A22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75D07B9"/>
    <w:multiLevelType w:val="hybridMultilevel"/>
    <w:tmpl w:val="C9FECB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83A0A64"/>
    <w:multiLevelType w:val="hybridMultilevel"/>
    <w:tmpl w:val="8D00E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A851C93"/>
    <w:multiLevelType w:val="multilevel"/>
    <w:tmpl w:val="D38E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1F1997"/>
    <w:multiLevelType w:val="multilevel"/>
    <w:tmpl w:val="E328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FB11D4"/>
    <w:multiLevelType w:val="multilevel"/>
    <w:tmpl w:val="5C80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4271B3"/>
    <w:multiLevelType w:val="hybridMultilevel"/>
    <w:tmpl w:val="60366A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ACF7647"/>
    <w:multiLevelType w:val="multilevel"/>
    <w:tmpl w:val="80FA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EC2B48"/>
    <w:multiLevelType w:val="hybridMultilevel"/>
    <w:tmpl w:val="5DB436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0736950"/>
    <w:multiLevelType w:val="hybridMultilevel"/>
    <w:tmpl w:val="1B0A9F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0876563"/>
    <w:multiLevelType w:val="hybridMultilevel"/>
    <w:tmpl w:val="8DFA55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261719E"/>
    <w:multiLevelType w:val="multilevel"/>
    <w:tmpl w:val="18CE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0E2EDE"/>
    <w:multiLevelType w:val="multilevel"/>
    <w:tmpl w:val="6E228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14024B"/>
    <w:multiLevelType w:val="hybridMultilevel"/>
    <w:tmpl w:val="5ED80B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8F37FAE"/>
    <w:multiLevelType w:val="hybridMultilevel"/>
    <w:tmpl w:val="3D2AF5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D02442F"/>
    <w:multiLevelType w:val="hybridMultilevel"/>
    <w:tmpl w:val="12AEF6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D563C8D"/>
    <w:multiLevelType w:val="hybridMultilevel"/>
    <w:tmpl w:val="5C4C64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03F6670"/>
    <w:multiLevelType w:val="hybridMultilevel"/>
    <w:tmpl w:val="6BDEC0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3B835A9"/>
    <w:multiLevelType w:val="hybridMultilevel"/>
    <w:tmpl w:val="0FD23A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42046BA"/>
    <w:multiLevelType w:val="hybridMultilevel"/>
    <w:tmpl w:val="FE8A9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9074C37"/>
    <w:multiLevelType w:val="hybridMultilevel"/>
    <w:tmpl w:val="5C2202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9B57649"/>
    <w:multiLevelType w:val="hybridMultilevel"/>
    <w:tmpl w:val="1BC6F1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BFE192D"/>
    <w:multiLevelType w:val="hybridMultilevel"/>
    <w:tmpl w:val="2714B1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32184068">
    <w:abstractNumId w:val="39"/>
  </w:num>
  <w:num w:numId="2" w16cid:durableId="1494757678">
    <w:abstractNumId w:val="43"/>
  </w:num>
  <w:num w:numId="3" w16cid:durableId="1938974949">
    <w:abstractNumId w:val="34"/>
  </w:num>
  <w:num w:numId="4" w16cid:durableId="1843079590">
    <w:abstractNumId w:val="36"/>
  </w:num>
  <w:num w:numId="5" w16cid:durableId="1934119912">
    <w:abstractNumId w:val="30"/>
  </w:num>
  <w:num w:numId="6" w16cid:durableId="833031021">
    <w:abstractNumId w:val="8"/>
  </w:num>
  <w:num w:numId="7" w16cid:durableId="93525597">
    <w:abstractNumId w:val="2"/>
  </w:num>
  <w:num w:numId="8" w16cid:durableId="8681097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5923211">
    <w:abstractNumId w:val="41"/>
  </w:num>
  <w:num w:numId="10" w16cid:durableId="23556232">
    <w:abstractNumId w:val="33"/>
  </w:num>
  <w:num w:numId="11" w16cid:durableId="13656659">
    <w:abstractNumId w:val="35"/>
  </w:num>
  <w:num w:numId="12" w16cid:durableId="1487429792">
    <w:abstractNumId w:val="15"/>
  </w:num>
  <w:num w:numId="13" w16cid:durableId="1171335258">
    <w:abstractNumId w:val="25"/>
  </w:num>
  <w:num w:numId="14" w16cid:durableId="1970162284">
    <w:abstractNumId w:val="31"/>
  </w:num>
  <w:num w:numId="15" w16cid:durableId="421070796">
    <w:abstractNumId w:val="27"/>
  </w:num>
  <w:num w:numId="16" w16cid:durableId="185562832">
    <w:abstractNumId w:val="38"/>
  </w:num>
  <w:num w:numId="17" w16cid:durableId="60908318">
    <w:abstractNumId w:val="17"/>
  </w:num>
  <w:num w:numId="18" w16cid:durableId="1907907984">
    <w:abstractNumId w:val="10"/>
  </w:num>
  <w:num w:numId="19" w16cid:durableId="414715268">
    <w:abstractNumId w:val="20"/>
  </w:num>
  <w:num w:numId="20" w16cid:durableId="1378626156">
    <w:abstractNumId w:val="19"/>
  </w:num>
  <w:num w:numId="21" w16cid:durableId="1215042675">
    <w:abstractNumId w:val="14"/>
  </w:num>
  <w:num w:numId="22" w16cid:durableId="1469007122">
    <w:abstractNumId w:val="47"/>
  </w:num>
  <w:num w:numId="23" w16cid:durableId="477187876">
    <w:abstractNumId w:val="42"/>
  </w:num>
  <w:num w:numId="24" w16cid:durableId="1882353040">
    <w:abstractNumId w:val="1"/>
  </w:num>
  <w:num w:numId="25" w16cid:durableId="84227024">
    <w:abstractNumId w:val="5"/>
  </w:num>
  <w:num w:numId="26" w16cid:durableId="1684429602">
    <w:abstractNumId w:val="16"/>
  </w:num>
  <w:num w:numId="27" w16cid:durableId="1713269581">
    <w:abstractNumId w:val="9"/>
  </w:num>
  <w:num w:numId="28" w16cid:durableId="828441337">
    <w:abstractNumId w:val="0"/>
  </w:num>
  <w:num w:numId="29" w16cid:durableId="893858450">
    <w:abstractNumId w:val="24"/>
  </w:num>
  <w:num w:numId="30" w16cid:durableId="1354957044">
    <w:abstractNumId w:val="32"/>
  </w:num>
  <w:num w:numId="31" w16cid:durableId="1075664547">
    <w:abstractNumId w:val="4"/>
  </w:num>
  <w:num w:numId="32" w16cid:durableId="2004044281">
    <w:abstractNumId w:val="44"/>
  </w:num>
  <w:num w:numId="33" w16cid:durableId="676272946">
    <w:abstractNumId w:val="29"/>
  </w:num>
  <w:num w:numId="34" w16cid:durableId="1918905678">
    <w:abstractNumId w:val="11"/>
  </w:num>
  <w:num w:numId="35" w16cid:durableId="1207373705">
    <w:abstractNumId w:val="28"/>
  </w:num>
  <w:num w:numId="36" w16cid:durableId="1041056039">
    <w:abstractNumId w:val="21"/>
  </w:num>
  <w:num w:numId="37" w16cid:durableId="783966133">
    <w:abstractNumId w:val="37"/>
  </w:num>
  <w:num w:numId="38" w16cid:durableId="1983463241">
    <w:abstractNumId w:val="3"/>
  </w:num>
  <w:num w:numId="39" w16cid:durableId="437527260">
    <w:abstractNumId w:val="46"/>
  </w:num>
  <w:num w:numId="40" w16cid:durableId="300381100">
    <w:abstractNumId w:val="12"/>
  </w:num>
  <w:num w:numId="41" w16cid:durableId="1765347138">
    <w:abstractNumId w:val="22"/>
  </w:num>
  <w:num w:numId="42" w16cid:durableId="440564371">
    <w:abstractNumId w:val="45"/>
  </w:num>
  <w:num w:numId="43" w16cid:durableId="631666818">
    <w:abstractNumId w:val="18"/>
  </w:num>
  <w:num w:numId="44" w16cid:durableId="1906447790">
    <w:abstractNumId w:val="13"/>
  </w:num>
  <w:num w:numId="45" w16cid:durableId="2074036832">
    <w:abstractNumId w:val="6"/>
  </w:num>
  <w:num w:numId="46" w16cid:durableId="237373792">
    <w:abstractNumId w:val="23"/>
  </w:num>
  <w:num w:numId="47" w16cid:durableId="1558591813">
    <w:abstractNumId w:val="40"/>
  </w:num>
  <w:num w:numId="48" w16cid:durableId="1351646646">
    <w:abstractNumId w:val="26"/>
  </w:num>
  <w:num w:numId="49" w16cid:durableId="1095520418">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08A"/>
    <w:rsid w:val="00001049"/>
    <w:rsid w:val="000013B6"/>
    <w:rsid w:val="000016F9"/>
    <w:rsid w:val="00001DD5"/>
    <w:rsid w:val="00002288"/>
    <w:rsid w:val="00002974"/>
    <w:rsid w:val="00005162"/>
    <w:rsid w:val="00005794"/>
    <w:rsid w:val="0001079D"/>
    <w:rsid w:val="00010FB5"/>
    <w:rsid w:val="000111BF"/>
    <w:rsid w:val="00012E84"/>
    <w:rsid w:val="00013755"/>
    <w:rsid w:val="000137B9"/>
    <w:rsid w:val="00014BBF"/>
    <w:rsid w:val="00017C13"/>
    <w:rsid w:val="00017CE7"/>
    <w:rsid w:val="000223F4"/>
    <w:rsid w:val="00022E4A"/>
    <w:rsid w:val="000233D4"/>
    <w:rsid w:val="00023887"/>
    <w:rsid w:val="00023DE2"/>
    <w:rsid w:val="000241AC"/>
    <w:rsid w:val="00024E60"/>
    <w:rsid w:val="0002560A"/>
    <w:rsid w:val="00030BF0"/>
    <w:rsid w:val="0003255D"/>
    <w:rsid w:val="000328B3"/>
    <w:rsid w:val="000331F8"/>
    <w:rsid w:val="000337CF"/>
    <w:rsid w:val="0003392E"/>
    <w:rsid w:val="000342C7"/>
    <w:rsid w:val="00034C13"/>
    <w:rsid w:val="0004117E"/>
    <w:rsid w:val="00041DDB"/>
    <w:rsid w:val="00042856"/>
    <w:rsid w:val="00045421"/>
    <w:rsid w:val="00050202"/>
    <w:rsid w:val="00052C2A"/>
    <w:rsid w:val="00053D98"/>
    <w:rsid w:val="00053F62"/>
    <w:rsid w:val="00053F93"/>
    <w:rsid w:val="000552E6"/>
    <w:rsid w:val="00055CB5"/>
    <w:rsid w:val="00056593"/>
    <w:rsid w:val="00057674"/>
    <w:rsid w:val="000627C4"/>
    <w:rsid w:val="000632DF"/>
    <w:rsid w:val="00065DCB"/>
    <w:rsid w:val="000671EA"/>
    <w:rsid w:val="00067489"/>
    <w:rsid w:val="0007198A"/>
    <w:rsid w:val="00072033"/>
    <w:rsid w:val="0007353D"/>
    <w:rsid w:val="00074BC4"/>
    <w:rsid w:val="00075655"/>
    <w:rsid w:val="00075DED"/>
    <w:rsid w:val="0007618C"/>
    <w:rsid w:val="00076F92"/>
    <w:rsid w:val="00077C21"/>
    <w:rsid w:val="00077C4B"/>
    <w:rsid w:val="00077C74"/>
    <w:rsid w:val="00077D51"/>
    <w:rsid w:val="00077D61"/>
    <w:rsid w:val="00081AFF"/>
    <w:rsid w:val="00081C72"/>
    <w:rsid w:val="00083308"/>
    <w:rsid w:val="00084C62"/>
    <w:rsid w:val="00085488"/>
    <w:rsid w:val="0008677B"/>
    <w:rsid w:val="0009073A"/>
    <w:rsid w:val="00091FAC"/>
    <w:rsid w:val="00097468"/>
    <w:rsid w:val="000A0594"/>
    <w:rsid w:val="000A0E10"/>
    <w:rsid w:val="000A2B3E"/>
    <w:rsid w:val="000A4245"/>
    <w:rsid w:val="000A518C"/>
    <w:rsid w:val="000A5293"/>
    <w:rsid w:val="000A6284"/>
    <w:rsid w:val="000B0456"/>
    <w:rsid w:val="000B4183"/>
    <w:rsid w:val="000B56BB"/>
    <w:rsid w:val="000C06F9"/>
    <w:rsid w:val="000C45A8"/>
    <w:rsid w:val="000C5BDA"/>
    <w:rsid w:val="000C6E88"/>
    <w:rsid w:val="000D150F"/>
    <w:rsid w:val="000D2427"/>
    <w:rsid w:val="000D30D3"/>
    <w:rsid w:val="000D4FC1"/>
    <w:rsid w:val="000E000D"/>
    <w:rsid w:val="000E0983"/>
    <w:rsid w:val="000E1582"/>
    <w:rsid w:val="000E1869"/>
    <w:rsid w:val="000E6204"/>
    <w:rsid w:val="000F07ED"/>
    <w:rsid w:val="000F312C"/>
    <w:rsid w:val="000F3915"/>
    <w:rsid w:val="000F3C3D"/>
    <w:rsid w:val="000F3F2C"/>
    <w:rsid w:val="000F583A"/>
    <w:rsid w:val="000F64AE"/>
    <w:rsid w:val="0010054F"/>
    <w:rsid w:val="00100CFA"/>
    <w:rsid w:val="00100D8E"/>
    <w:rsid w:val="001035F4"/>
    <w:rsid w:val="001052D7"/>
    <w:rsid w:val="00105D8D"/>
    <w:rsid w:val="00105E21"/>
    <w:rsid w:val="00106798"/>
    <w:rsid w:val="0010688D"/>
    <w:rsid w:val="0011001A"/>
    <w:rsid w:val="00110207"/>
    <w:rsid w:val="00110A79"/>
    <w:rsid w:val="00110B07"/>
    <w:rsid w:val="00110CFD"/>
    <w:rsid w:val="001111FF"/>
    <w:rsid w:val="00113B1F"/>
    <w:rsid w:val="00116ADC"/>
    <w:rsid w:val="0012040E"/>
    <w:rsid w:val="00120C24"/>
    <w:rsid w:val="00121688"/>
    <w:rsid w:val="00121FE9"/>
    <w:rsid w:val="001226EE"/>
    <w:rsid w:val="00123F3E"/>
    <w:rsid w:val="00124F3E"/>
    <w:rsid w:val="00126A2D"/>
    <w:rsid w:val="00130277"/>
    <w:rsid w:val="00131CAF"/>
    <w:rsid w:val="00131E4B"/>
    <w:rsid w:val="0013414F"/>
    <w:rsid w:val="00134386"/>
    <w:rsid w:val="00134E1F"/>
    <w:rsid w:val="001369E9"/>
    <w:rsid w:val="001369FB"/>
    <w:rsid w:val="00151BBA"/>
    <w:rsid w:val="0015257B"/>
    <w:rsid w:val="00152A40"/>
    <w:rsid w:val="001537DA"/>
    <w:rsid w:val="001540D9"/>
    <w:rsid w:val="00154577"/>
    <w:rsid w:val="00160F05"/>
    <w:rsid w:val="001613AB"/>
    <w:rsid w:val="0016330B"/>
    <w:rsid w:val="00163DB6"/>
    <w:rsid w:val="00164B01"/>
    <w:rsid w:val="00164E58"/>
    <w:rsid w:val="001650BF"/>
    <w:rsid w:val="001651D3"/>
    <w:rsid w:val="00167CCF"/>
    <w:rsid w:val="00171967"/>
    <w:rsid w:val="00172320"/>
    <w:rsid w:val="00172DBB"/>
    <w:rsid w:val="001741F5"/>
    <w:rsid w:val="0017440F"/>
    <w:rsid w:val="00174468"/>
    <w:rsid w:val="0017462E"/>
    <w:rsid w:val="00175134"/>
    <w:rsid w:val="00175170"/>
    <w:rsid w:val="00175338"/>
    <w:rsid w:val="0017694B"/>
    <w:rsid w:val="00177AE4"/>
    <w:rsid w:val="00181648"/>
    <w:rsid w:val="00186FA8"/>
    <w:rsid w:val="00187685"/>
    <w:rsid w:val="001903D8"/>
    <w:rsid w:val="0019178A"/>
    <w:rsid w:val="00191F54"/>
    <w:rsid w:val="00191FBE"/>
    <w:rsid w:val="00194584"/>
    <w:rsid w:val="001945E9"/>
    <w:rsid w:val="00194CAA"/>
    <w:rsid w:val="00195DF6"/>
    <w:rsid w:val="0019704C"/>
    <w:rsid w:val="001A033A"/>
    <w:rsid w:val="001A0C1A"/>
    <w:rsid w:val="001A3664"/>
    <w:rsid w:val="001A392F"/>
    <w:rsid w:val="001A4EAB"/>
    <w:rsid w:val="001A553F"/>
    <w:rsid w:val="001A5D40"/>
    <w:rsid w:val="001B082D"/>
    <w:rsid w:val="001B17B0"/>
    <w:rsid w:val="001B1A6C"/>
    <w:rsid w:val="001B1D54"/>
    <w:rsid w:val="001B3381"/>
    <w:rsid w:val="001B351B"/>
    <w:rsid w:val="001B6196"/>
    <w:rsid w:val="001B62F7"/>
    <w:rsid w:val="001B6477"/>
    <w:rsid w:val="001B79BD"/>
    <w:rsid w:val="001C0744"/>
    <w:rsid w:val="001C4244"/>
    <w:rsid w:val="001C44E4"/>
    <w:rsid w:val="001C4CBF"/>
    <w:rsid w:val="001C686D"/>
    <w:rsid w:val="001C6CC6"/>
    <w:rsid w:val="001D0594"/>
    <w:rsid w:val="001D3D49"/>
    <w:rsid w:val="001D3F3C"/>
    <w:rsid w:val="001D43C4"/>
    <w:rsid w:val="001D5575"/>
    <w:rsid w:val="001D5AC4"/>
    <w:rsid w:val="001E02C0"/>
    <w:rsid w:val="001E073E"/>
    <w:rsid w:val="001E2D47"/>
    <w:rsid w:val="001E76D3"/>
    <w:rsid w:val="001F5EA0"/>
    <w:rsid w:val="0020064D"/>
    <w:rsid w:val="0020167C"/>
    <w:rsid w:val="00202E06"/>
    <w:rsid w:val="0020374D"/>
    <w:rsid w:val="00203CBD"/>
    <w:rsid w:val="002059AD"/>
    <w:rsid w:val="00206E9E"/>
    <w:rsid w:val="002102F6"/>
    <w:rsid w:val="0021107B"/>
    <w:rsid w:val="002129E1"/>
    <w:rsid w:val="00212E08"/>
    <w:rsid w:val="002142F8"/>
    <w:rsid w:val="00214E92"/>
    <w:rsid w:val="00215E42"/>
    <w:rsid w:val="0021782D"/>
    <w:rsid w:val="0022106D"/>
    <w:rsid w:val="00221CF6"/>
    <w:rsid w:val="0022398B"/>
    <w:rsid w:val="00224797"/>
    <w:rsid w:val="002249D6"/>
    <w:rsid w:val="00225083"/>
    <w:rsid w:val="00225D7C"/>
    <w:rsid w:val="002263F9"/>
    <w:rsid w:val="002316DC"/>
    <w:rsid w:val="00233811"/>
    <w:rsid w:val="00233F44"/>
    <w:rsid w:val="00236303"/>
    <w:rsid w:val="00237CC8"/>
    <w:rsid w:val="002416AE"/>
    <w:rsid w:val="00241899"/>
    <w:rsid w:val="00241D89"/>
    <w:rsid w:val="00242238"/>
    <w:rsid w:val="00243F29"/>
    <w:rsid w:val="00245A23"/>
    <w:rsid w:val="00246520"/>
    <w:rsid w:val="00250214"/>
    <w:rsid w:val="00250276"/>
    <w:rsid w:val="0025270C"/>
    <w:rsid w:val="00254613"/>
    <w:rsid w:val="00254C23"/>
    <w:rsid w:val="00254CA6"/>
    <w:rsid w:val="0026068C"/>
    <w:rsid w:val="00260F1C"/>
    <w:rsid w:val="00263260"/>
    <w:rsid w:val="00264324"/>
    <w:rsid w:val="002649B4"/>
    <w:rsid w:val="00264EF1"/>
    <w:rsid w:val="0026638F"/>
    <w:rsid w:val="002671FC"/>
    <w:rsid w:val="00270396"/>
    <w:rsid w:val="00271028"/>
    <w:rsid w:val="002737CE"/>
    <w:rsid w:val="00276145"/>
    <w:rsid w:val="00276DA8"/>
    <w:rsid w:val="0028053A"/>
    <w:rsid w:val="00280899"/>
    <w:rsid w:val="0028170D"/>
    <w:rsid w:val="00281CE0"/>
    <w:rsid w:val="002822DF"/>
    <w:rsid w:val="00282D88"/>
    <w:rsid w:val="00283DAC"/>
    <w:rsid w:val="0028766E"/>
    <w:rsid w:val="00287C79"/>
    <w:rsid w:val="0029084D"/>
    <w:rsid w:val="00290A1E"/>
    <w:rsid w:val="00290B34"/>
    <w:rsid w:val="002929B2"/>
    <w:rsid w:val="002930B2"/>
    <w:rsid w:val="00295C9F"/>
    <w:rsid w:val="00296316"/>
    <w:rsid w:val="00296AEC"/>
    <w:rsid w:val="00296AFD"/>
    <w:rsid w:val="00297B30"/>
    <w:rsid w:val="002A10DC"/>
    <w:rsid w:val="002A1CE2"/>
    <w:rsid w:val="002A1E14"/>
    <w:rsid w:val="002A3C4D"/>
    <w:rsid w:val="002A47F3"/>
    <w:rsid w:val="002A5C09"/>
    <w:rsid w:val="002A6965"/>
    <w:rsid w:val="002A7DEF"/>
    <w:rsid w:val="002B0187"/>
    <w:rsid w:val="002B0A1E"/>
    <w:rsid w:val="002B1D73"/>
    <w:rsid w:val="002B2862"/>
    <w:rsid w:val="002B32B9"/>
    <w:rsid w:val="002C037B"/>
    <w:rsid w:val="002C3DA4"/>
    <w:rsid w:val="002D0218"/>
    <w:rsid w:val="002D091B"/>
    <w:rsid w:val="002D122F"/>
    <w:rsid w:val="002D2170"/>
    <w:rsid w:val="002D72B5"/>
    <w:rsid w:val="002E1021"/>
    <w:rsid w:val="002E11B9"/>
    <w:rsid w:val="002E196D"/>
    <w:rsid w:val="002E250C"/>
    <w:rsid w:val="002E35A3"/>
    <w:rsid w:val="002E3751"/>
    <w:rsid w:val="002E393D"/>
    <w:rsid w:val="002E3E01"/>
    <w:rsid w:val="002E3E07"/>
    <w:rsid w:val="002E5196"/>
    <w:rsid w:val="002E5552"/>
    <w:rsid w:val="002E5D48"/>
    <w:rsid w:val="002E6846"/>
    <w:rsid w:val="002E79A4"/>
    <w:rsid w:val="002E7EF4"/>
    <w:rsid w:val="002F188E"/>
    <w:rsid w:val="002F1CB1"/>
    <w:rsid w:val="002F2D3A"/>
    <w:rsid w:val="002F3CC7"/>
    <w:rsid w:val="00300867"/>
    <w:rsid w:val="003017A9"/>
    <w:rsid w:val="00301A4F"/>
    <w:rsid w:val="00302790"/>
    <w:rsid w:val="0030291E"/>
    <w:rsid w:val="00303845"/>
    <w:rsid w:val="0030520C"/>
    <w:rsid w:val="003053A0"/>
    <w:rsid w:val="00306FB4"/>
    <w:rsid w:val="00307216"/>
    <w:rsid w:val="00310144"/>
    <w:rsid w:val="00311849"/>
    <w:rsid w:val="003140CA"/>
    <w:rsid w:val="00316BCC"/>
    <w:rsid w:val="00316E2D"/>
    <w:rsid w:val="00317E4F"/>
    <w:rsid w:val="00317F50"/>
    <w:rsid w:val="00320BB1"/>
    <w:rsid w:val="00322250"/>
    <w:rsid w:val="003225B5"/>
    <w:rsid w:val="0032428C"/>
    <w:rsid w:val="0032473F"/>
    <w:rsid w:val="0033303D"/>
    <w:rsid w:val="00336B94"/>
    <w:rsid w:val="00336C69"/>
    <w:rsid w:val="00337806"/>
    <w:rsid w:val="00340D4E"/>
    <w:rsid w:val="003411E5"/>
    <w:rsid w:val="0034147F"/>
    <w:rsid w:val="003420B4"/>
    <w:rsid w:val="00342834"/>
    <w:rsid w:val="0034400F"/>
    <w:rsid w:val="00344504"/>
    <w:rsid w:val="00347201"/>
    <w:rsid w:val="0035088C"/>
    <w:rsid w:val="003510DC"/>
    <w:rsid w:val="00352A3C"/>
    <w:rsid w:val="00355BCB"/>
    <w:rsid w:val="00355E67"/>
    <w:rsid w:val="00356594"/>
    <w:rsid w:val="003566E1"/>
    <w:rsid w:val="00357DCE"/>
    <w:rsid w:val="003611C4"/>
    <w:rsid w:val="003618CE"/>
    <w:rsid w:val="00365143"/>
    <w:rsid w:val="003656B9"/>
    <w:rsid w:val="00366489"/>
    <w:rsid w:val="003665AE"/>
    <w:rsid w:val="003708A1"/>
    <w:rsid w:val="0037168A"/>
    <w:rsid w:val="0037323D"/>
    <w:rsid w:val="00375F1D"/>
    <w:rsid w:val="003774CF"/>
    <w:rsid w:val="00377B52"/>
    <w:rsid w:val="00382BF1"/>
    <w:rsid w:val="003833B0"/>
    <w:rsid w:val="003865B7"/>
    <w:rsid w:val="003872DC"/>
    <w:rsid w:val="00387605"/>
    <w:rsid w:val="0038797F"/>
    <w:rsid w:val="00391F80"/>
    <w:rsid w:val="003928C9"/>
    <w:rsid w:val="003934A3"/>
    <w:rsid w:val="003945B6"/>
    <w:rsid w:val="00394D41"/>
    <w:rsid w:val="003979A4"/>
    <w:rsid w:val="003A052E"/>
    <w:rsid w:val="003A0EEF"/>
    <w:rsid w:val="003A1F80"/>
    <w:rsid w:val="003A404C"/>
    <w:rsid w:val="003A412B"/>
    <w:rsid w:val="003A4296"/>
    <w:rsid w:val="003A594F"/>
    <w:rsid w:val="003B0E3B"/>
    <w:rsid w:val="003B2EDC"/>
    <w:rsid w:val="003B3D3E"/>
    <w:rsid w:val="003B3E2D"/>
    <w:rsid w:val="003B42CC"/>
    <w:rsid w:val="003B4902"/>
    <w:rsid w:val="003B5AD0"/>
    <w:rsid w:val="003B64A3"/>
    <w:rsid w:val="003B69D2"/>
    <w:rsid w:val="003C11D9"/>
    <w:rsid w:val="003C2A0F"/>
    <w:rsid w:val="003C3846"/>
    <w:rsid w:val="003C4AF5"/>
    <w:rsid w:val="003C5EEF"/>
    <w:rsid w:val="003D1EED"/>
    <w:rsid w:val="003D3012"/>
    <w:rsid w:val="003D34FC"/>
    <w:rsid w:val="003D445F"/>
    <w:rsid w:val="003D4B9E"/>
    <w:rsid w:val="003D52A8"/>
    <w:rsid w:val="003E0BFF"/>
    <w:rsid w:val="003E1939"/>
    <w:rsid w:val="003E49FE"/>
    <w:rsid w:val="003E79C3"/>
    <w:rsid w:val="003F2222"/>
    <w:rsid w:val="003F441A"/>
    <w:rsid w:val="003F5493"/>
    <w:rsid w:val="003F5C16"/>
    <w:rsid w:val="003F66F2"/>
    <w:rsid w:val="003F71E9"/>
    <w:rsid w:val="00400F63"/>
    <w:rsid w:val="00401B08"/>
    <w:rsid w:val="00401BF8"/>
    <w:rsid w:val="00402782"/>
    <w:rsid w:val="00402887"/>
    <w:rsid w:val="0040400A"/>
    <w:rsid w:val="00404FED"/>
    <w:rsid w:val="004064B5"/>
    <w:rsid w:val="00410329"/>
    <w:rsid w:val="0041037D"/>
    <w:rsid w:val="0041324F"/>
    <w:rsid w:val="0041461C"/>
    <w:rsid w:val="00414EB1"/>
    <w:rsid w:val="00416926"/>
    <w:rsid w:val="00416F1E"/>
    <w:rsid w:val="00420033"/>
    <w:rsid w:val="00422768"/>
    <w:rsid w:val="004254E9"/>
    <w:rsid w:val="00427554"/>
    <w:rsid w:val="00431B50"/>
    <w:rsid w:val="00431FEC"/>
    <w:rsid w:val="00432E5E"/>
    <w:rsid w:val="004353C2"/>
    <w:rsid w:val="00437766"/>
    <w:rsid w:val="00440011"/>
    <w:rsid w:val="00440DF8"/>
    <w:rsid w:val="004432C0"/>
    <w:rsid w:val="004461BB"/>
    <w:rsid w:val="00446945"/>
    <w:rsid w:val="00447631"/>
    <w:rsid w:val="00447636"/>
    <w:rsid w:val="0044764A"/>
    <w:rsid w:val="00447919"/>
    <w:rsid w:val="0045117A"/>
    <w:rsid w:val="00451C93"/>
    <w:rsid w:val="00454DF3"/>
    <w:rsid w:val="00454F83"/>
    <w:rsid w:val="00456320"/>
    <w:rsid w:val="00456AB0"/>
    <w:rsid w:val="004577DD"/>
    <w:rsid w:val="004578A0"/>
    <w:rsid w:val="00462EE6"/>
    <w:rsid w:val="004646FB"/>
    <w:rsid w:val="00464DFB"/>
    <w:rsid w:val="00465713"/>
    <w:rsid w:val="00466C5C"/>
    <w:rsid w:val="00467A86"/>
    <w:rsid w:val="00470477"/>
    <w:rsid w:val="00470C95"/>
    <w:rsid w:val="004731B8"/>
    <w:rsid w:val="0047369E"/>
    <w:rsid w:val="00476603"/>
    <w:rsid w:val="0047712B"/>
    <w:rsid w:val="0047734E"/>
    <w:rsid w:val="004777D1"/>
    <w:rsid w:val="00480ACE"/>
    <w:rsid w:val="0048191B"/>
    <w:rsid w:val="00481FF9"/>
    <w:rsid w:val="004844B4"/>
    <w:rsid w:val="0048543E"/>
    <w:rsid w:val="00491438"/>
    <w:rsid w:val="004916E1"/>
    <w:rsid w:val="00491E8B"/>
    <w:rsid w:val="00492534"/>
    <w:rsid w:val="0049408C"/>
    <w:rsid w:val="00494175"/>
    <w:rsid w:val="00494794"/>
    <w:rsid w:val="00496F31"/>
    <w:rsid w:val="004A029A"/>
    <w:rsid w:val="004A1AD7"/>
    <w:rsid w:val="004A4552"/>
    <w:rsid w:val="004A5AB3"/>
    <w:rsid w:val="004A5F64"/>
    <w:rsid w:val="004A6862"/>
    <w:rsid w:val="004A6DF9"/>
    <w:rsid w:val="004B046D"/>
    <w:rsid w:val="004B0F83"/>
    <w:rsid w:val="004B366C"/>
    <w:rsid w:val="004B3CE7"/>
    <w:rsid w:val="004B6FB7"/>
    <w:rsid w:val="004B7A8E"/>
    <w:rsid w:val="004C1AF2"/>
    <w:rsid w:val="004C23D2"/>
    <w:rsid w:val="004C3023"/>
    <w:rsid w:val="004C4398"/>
    <w:rsid w:val="004C5A90"/>
    <w:rsid w:val="004D0530"/>
    <w:rsid w:val="004D1063"/>
    <w:rsid w:val="004D2446"/>
    <w:rsid w:val="004D3C60"/>
    <w:rsid w:val="004D42FB"/>
    <w:rsid w:val="004D486D"/>
    <w:rsid w:val="004D5330"/>
    <w:rsid w:val="004D5FFB"/>
    <w:rsid w:val="004D7A74"/>
    <w:rsid w:val="004E0A9C"/>
    <w:rsid w:val="004E1879"/>
    <w:rsid w:val="004E3482"/>
    <w:rsid w:val="004E56D6"/>
    <w:rsid w:val="004E67B6"/>
    <w:rsid w:val="004E6B7D"/>
    <w:rsid w:val="004E6D61"/>
    <w:rsid w:val="004E7C33"/>
    <w:rsid w:val="004F022B"/>
    <w:rsid w:val="004F2514"/>
    <w:rsid w:val="004F30BA"/>
    <w:rsid w:val="004F536C"/>
    <w:rsid w:val="004F5B5C"/>
    <w:rsid w:val="004F64B9"/>
    <w:rsid w:val="00500BA5"/>
    <w:rsid w:val="00501EA6"/>
    <w:rsid w:val="00503F38"/>
    <w:rsid w:val="0050408A"/>
    <w:rsid w:val="00505A88"/>
    <w:rsid w:val="00505FD8"/>
    <w:rsid w:val="00506F1E"/>
    <w:rsid w:val="005115D7"/>
    <w:rsid w:val="00511B86"/>
    <w:rsid w:val="00512B97"/>
    <w:rsid w:val="00514385"/>
    <w:rsid w:val="00523165"/>
    <w:rsid w:val="00523BA9"/>
    <w:rsid w:val="00526447"/>
    <w:rsid w:val="00526BC9"/>
    <w:rsid w:val="00527760"/>
    <w:rsid w:val="0052780A"/>
    <w:rsid w:val="00527CE7"/>
    <w:rsid w:val="00527DC1"/>
    <w:rsid w:val="00530F4E"/>
    <w:rsid w:val="005311AA"/>
    <w:rsid w:val="00533076"/>
    <w:rsid w:val="00533384"/>
    <w:rsid w:val="005368C6"/>
    <w:rsid w:val="0054027B"/>
    <w:rsid w:val="00542D21"/>
    <w:rsid w:val="00543352"/>
    <w:rsid w:val="00543439"/>
    <w:rsid w:val="00543907"/>
    <w:rsid w:val="00544BBE"/>
    <w:rsid w:val="005453B2"/>
    <w:rsid w:val="00545ABC"/>
    <w:rsid w:val="00545B7D"/>
    <w:rsid w:val="00547316"/>
    <w:rsid w:val="0055009D"/>
    <w:rsid w:val="00552FFA"/>
    <w:rsid w:val="00553A65"/>
    <w:rsid w:val="005546BB"/>
    <w:rsid w:val="005553BB"/>
    <w:rsid w:val="005561F8"/>
    <w:rsid w:val="00561463"/>
    <w:rsid w:val="005628C0"/>
    <w:rsid w:val="00563463"/>
    <w:rsid w:val="0056395E"/>
    <w:rsid w:val="00563B54"/>
    <w:rsid w:val="00563DE5"/>
    <w:rsid w:val="00564A8C"/>
    <w:rsid w:val="005673F0"/>
    <w:rsid w:val="0056740A"/>
    <w:rsid w:val="005676C2"/>
    <w:rsid w:val="005701BE"/>
    <w:rsid w:val="0057276F"/>
    <w:rsid w:val="005732ED"/>
    <w:rsid w:val="00574462"/>
    <w:rsid w:val="005744A0"/>
    <w:rsid w:val="00574669"/>
    <w:rsid w:val="00576FB6"/>
    <w:rsid w:val="00580732"/>
    <w:rsid w:val="00581D2A"/>
    <w:rsid w:val="005822D4"/>
    <w:rsid w:val="00587130"/>
    <w:rsid w:val="00590E19"/>
    <w:rsid w:val="0059264A"/>
    <w:rsid w:val="005928C3"/>
    <w:rsid w:val="00592D06"/>
    <w:rsid w:val="0059358D"/>
    <w:rsid w:val="00593995"/>
    <w:rsid w:val="00593B95"/>
    <w:rsid w:val="00593C3B"/>
    <w:rsid w:val="0059558A"/>
    <w:rsid w:val="005959EF"/>
    <w:rsid w:val="00596402"/>
    <w:rsid w:val="005964D9"/>
    <w:rsid w:val="00596B4C"/>
    <w:rsid w:val="005A1023"/>
    <w:rsid w:val="005A27EB"/>
    <w:rsid w:val="005A40C7"/>
    <w:rsid w:val="005A4B00"/>
    <w:rsid w:val="005A506A"/>
    <w:rsid w:val="005A5716"/>
    <w:rsid w:val="005A5CD0"/>
    <w:rsid w:val="005B1414"/>
    <w:rsid w:val="005B220A"/>
    <w:rsid w:val="005B32D5"/>
    <w:rsid w:val="005B56E2"/>
    <w:rsid w:val="005B664F"/>
    <w:rsid w:val="005B6C25"/>
    <w:rsid w:val="005B7726"/>
    <w:rsid w:val="005B7F14"/>
    <w:rsid w:val="005C095C"/>
    <w:rsid w:val="005C39A2"/>
    <w:rsid w:val="005C3DF3"/>
    <w:rsid w:val="005C4A52"/>
    <w:rsid w:val="005C4D59"/>
    <w:rsid w:val="005C544E"/>
    <w:rsid w:val="005C5FB3"/>
    <w:rsid w:val="005C6F8C"/>
    <w:rsid w:val="005C7A9B"/>
    <w:rsid w:val="005D0DF9"/>
    <w:rsid w:val="005D4C7E"/>
    <w:rsid w:val="005D55F1"/>
    <w:rsid w:val="005D6216"/>
    <w:rsid w:val="005D710B"/>
    <w:rsid w:val="005D7C56"/>
    <w:rsid w:val="005D7D56"/>
    <w:rsid w:val="005E13A2"/>
    <w:rsid w:val="005E174C"/>
    <w:rsid w:val="005E1770"/>
    <w:rsid w:val="005E1ABF"/>
    <w:rsid w:val="005E416B"/>
    <w:rsid w:val="005E6590"/>
    <w:rsid w:val="005E6AB0"/>
    <w:rsid w:val="005E6EA0"/>
    <w:rsid w:val="005F19BF"/>
    <w:rsid w:val="005F1A04"/>
    <w:rsid w:val="005F3CF8"/>
    <w:rsid w:val="005F420B"/>
    <w:rsid w:val="005F543E"/>
    <w:rsid w:val="005F5DB8"/>
    <w:rsid w:val="005F7577"/>
    <w:rsid w:val="00603310"/>
    <w:rsid w:val="00603B14"/>
    <w:rsid w:val="00605636"/>
    <w:rsid w:val="00605C16"/>
    <w:rsid w:val="00606F2C"/>
    <w:rsid w:val="00610B1B"/>
    <w:rsid w:val="0061130C"/>
    <w:rsid w:val="00611F78"/>
    <w:rsid w:val="006123D5"/>
    <w:rsid w:val="0061246E"/>
    <w:rsid w:val="006135DB"/>
    <w:rsid w:val="006144BC"/>
    <w:rsid w:val="00614908"/>
    <w:rsid w:val="00614F1E"/>
    <w:rsid w:val="00615E6A"/>
    <w:rsid w:val="00616D3D"/>
    <w:rsid w:val="00616F47"/>
    <w:rsid w:val="006202AD"/>
    <w:rsid w:val="0062234E"/>
    <w:rsid w:val="00622760"/>
    <w:rsid w:val="0062383F"/>
    <w:rsid w:val="00624A40"/>
    <w:rsid w:val="0062765E"/>
    <w:rsid w:val="00632CA4"/>
    <w:rsid w:val="00632E63"/>
    <w:rsid w:val="00633182"/>
    <w:rsid w:val="00634E19"/>
    <w:rsid w:val="00635599"/>
    <w:rsid w:val="00640EC6"/>
    <w:rsid w:val="0064167B"/>
    <w:rsid w:val="006420BE"/>
    <w:rsid w:val="0064347D"/>
    <w:rsid w:val="006439F9"/>
    <w:rsid w:val="00644D33"/>
    <w:rsid w:val="006465F7"/>
    <w:rsid w:val="006471D5"/>
    <w:rsid w:val="00650EB4"/>
    <w:rsid w:val="0065171B"/>
    <w:rsid w:val="00652324"/>
    <w:rsid w:val="00652810"/>
    <w:rsid w:val="00654118"/>
    <w:rsid w:val="00656CDD"/>
    <w:rsid w:val="00656DF2"/>
    <w:rsid w:val="00656FF6"/>
    <w:rsid w:val="006571A3"/>
    <w:rsid w:val="00661AAB"/>
    <w:rsid w:val="00662B7A"/>
    <w:rsid w:val="0066407F"/>
    <w:rsid w:val="0066416F"/>
    <w:rsid w:val="00664E26"/>
    <w:rsid w:val="00665BF0"/>
    <w:rsid w:val="00665EDA"/>
    <w:rsid w:val="00666D5F"/>
    <w:rsid w:val="0067063D"/>
    <w:rsid w:val="00672106"/>
    <w:rsid w:val="00673880"/>
    <w:rsid w:val="006747EC"/>
    <w:rsid w:val="006770C4"/>
    <w:rsid w:val="00677518"/>
    <w:rsid w:val="00685192"/>
    <w:rsid w:val="006867E6"/>
    <w:rsid w:val="00693EA9"/>
    <w:rsid w:val="006A10D7"/>
    <w:rsid w:val="006A13C3"/>
    <w:rsid w:val="006A69A8"/>
    <w:rsid w:val="006A70C3"/>
    <w:rsid w:val="006A78D8"/>
    <w:rsid w:val="006B07A4"/>
    <w:rsid w:val="006B2422"/>
    <w:rsid w:val="006B2CFE"/>
    <w:rsid w:val="006B2F8C"/>
    <w:rsid w:val="006B3153"/>
    <w:rsid w:val="006B49F7"/>
    <w:rsid w:val="006B5E86"/>
    <w:rsid w:val="006B5EA1"/>
    <w:rsid w:val="006C0387"/>
    <w:rsid w:val="006C0C02"/>
    <w:rsid w:val="006C1914"/>
    <w:rsid w:val="006C1A3D"/>
    <w:rsid w:val="006C2724"/>
    <w:rsid w:val="006C44A9"/>
    <w:rsid w:val="006D019B"/>
    <w:rsid w:val="006D02AB"/>
    <w:rsid w:val="006D3A78"/>
    <w:rsid w:val="006E05BF"/>
    <w:rsid w:val="006E123D"/>
    <w:rsid w:val="006E21CD"/>
    <w:rsid w:val="006E31C3"/>
    <w:rsid w:val="006E3CED"/>
    <w:rsid w:val="006E645F"/>
    <w:rsid w:val="006E65DB"/>
    <w:rsid w:val="006F0A88"/>
    <w:rsid w:val="006F18F5"/>
    <w:rsid w:val="006F29AD"/>
    <w:rsid w:val="006F334D"/>
    <w:rsid w:val="006F3CA7"/>
    <w:rsid w:val="006F56CB"/>
    <w:rsid w:val="006F68E5"/>
    <w:rsid w:val="006F77BF"/>
    <w:rsid w:val="0070093A"/>
    <w:rsid w:val="007024CF"/>
    <w:rsid w:val="00705456"/>
    <w:rsid w:val="00705E5C"/>
    <w:rsid w:val="007063D8"/>
    <w:rsid w:val="00707386"/>
    <w:rsid w:val="0071056A"/>
    <w:rsid w:val="0071066B"/>
    <w:rsid w:val="00710923"/>
    <w:rsid w:val="00712233"/>
    <w:rsid w:val="0071533E"/>
    <w:rsid w:val="007173E5"/>
    <w:rsid w:val="0072111C"/>
    <w:rsid w:val="00722D70"/>
    <w:rsid w:val="00723C56"/>
    <w:rsid w:val="00725AE9"/>
    <w:rsid w:val="00726A5B"/>
    <w:rsid w:val="0072707F"/>
    <w:rsid w:val="0072770A"/>
    <w:rsid w:val="0072771A"/>
    <w:rsid w:val="007279E0"/>
    <w:rsid w:val="00727AA0"/>
    <w:rsid w:val="00727EBF"/>
    <w:rsid w:val="00730298"/>
    <w:rsid w:val="007319AB"/>
    <w:rsid w:val="0073376D"/>
    <w:rsid w:val="0073430E"/>
    <w:rsid w:val="00735120"/>
    <w:rsid w:val="00742CC4"/>
    <w:rsid w:val="007433E6"/>
    <w:rsid w:val="007445F6"/>
    <w:rsid w:val="0074746F"/>
    <w:rsid w:val="007474C7"/>
    <w:rsid w:val="007479F8"/>
    <w:rsid w:val="007505FD"/>
    <w:rsid w:val="00751435"/>
    <w:rsid w:val="00753409"/>
    <w:rsid w:val="00753B3B"/>
    <w:rsid w:val="0075737C"/>
    <w:rsid w:val="00757BA4"/>
    <w:rsid w:val="00760898"/>
    <w:rsid w:val="00761E50"/>
    <w:rsid w:val="00762C14"/>
    <w:rsid w:val="00764D32"/>
    <w:rsid w:val="00766A3A"/>
    <w:rsid w:val="00771F76"/>
    <w:rsid w:val="00771FF7"/>
    <w:rsid w:val="007723AB"/>
    <w:rsid w:val="00773B50"/>
    <w:rsid w:val="007744E2"/>
    <w:rsid w:val="00774FD1"/>
    <w:rsid w:val="0077501F"/>
    <w:rsid w:val="007762DB"/>
    <w:rsid w:val="007762FA"/>
    <w:rsid w:val="00777ABF"/>
    <w:rsid w:val="00777E2D"/>
    <w:rsid w:val="007825B6"/>
    <w:rsid w:val="007835DD"/>
    <w:rsid w:val="00783895"/>
    <w:rsid w:val="00785155"/>
    <w:rsid w:val="00785A36"/>
    <w:rsid w:val="00786744"/>
    <w:rsid w:val="0078677B"/>
    <w:rsid w:val="00786841"/>
    <w:rsid w:val="00787A2C"/>
    <w:rsid w:val="00791856"/>
    <w:rsid w:val="0079247A"/>
    <w:rsid w:val="007938A3"/>
    <w:rsid w:val="00793F72"/>
    <w:rsid w:val="00794066"/>
    <w:rsid w:val="00795253"/>
    <w:rsid w:val="007953DE"/>
    <w:rsid w:val="0079626B"/>
    <w:rsid w:val="00796C59"/>
    <w:rsid w:val="007A4252"/>
    <w:rsid w:val="007A5368"/>
    <w:rsid w:val="007A5AEF"/>
    <w:rsid w:val="007A6069"/>
    <w:rsid w:val="007B11CB"/>
    <w:rsid w:val="007B1B97"/>
    <w:rsid w:val="007B3875"/>
    <w:rsid w:val="007B3F3C"/>
    <w:rsid w:val="007B4E50"/>
    <w:rsid w:val="007B7ECA"/>
    <w:rsid w:val="007C17A6"/>
    <w:rsid w:val="007C4B5A"/>
    <w:rsid w:val="007C4F44"/>
    <w:rsid w:val="007C746A"/>
    <w:rsid w:val="007D08F4"/>
    <w:rsid w:val="007D1071"/>
    <w:rsid w:val="007D2ED6"/>
    <w:rsid w:val="007D36B0"/>
    <w:rsid w:val="007D4188"/>
    <w:rsid w:val="007D56E5"/>
    <w:rsid w:val="007D5DFB"/>
    <w:rsid w:val="007E35FC"/>
    <w:rsid w:val="007E3E33"/>
    <w:rsid w:val="007E4686"/>
    <w:rsid w:val="007E495C"/>
    <w:rsid w:val="007E5CC5"/>
    <w:rsid w:val="007F05C6"/>
    <w:rsid w:val="007F0EE0"/>
    <w:rsid w:val="007F1C8B"/>
    <w:rsid w:val="007F4024"/>
    <w:rsid w:val="007F6A9D"/>
    <w:rsid w:val="007F7A91"/>
    <w:rsid w:val="00801C7D"/>
    <w:rsid w:val="008036F6"/>
    <w:rsid w:val="00805244"/>
    <w:rsid w:val="008065F9"/>
    <w:rsid w:val="0080775F"/>
    <w:rsid w:val="00807E9D"/>
    <w:rsid w:val="00807EA3"/>
    <w:rsid w:val="00811122"/>
    <w:rsid w:val="00812730"/>
    <w:rsid w:val="0081333F"/>
    <w:rsid w:val="00815571"/>
    <w:rsid w:val="008155CB"/>
    <w:rsid w:val="00816D2C"/>
    <w:rsid w:val="008175A4"/>
    <w:rsid w:val="00822F3D"/>
    <w:rsid w:val="00826D62"/>
    <w:rsid w:val="00827AED"/>
    <w:rsid w:val="00830B47"/>
    <w:rsid w:val="008317F5"/>
    <w:rsid w:val="00831981"/>
    <w:rsid w:val="00831D8B"/>
    <w:rsid w:val="008326DE"/>
    <w:rsid w:val="00833A01"/>
    <w:rsid w:val="008354A2"/>
    <w:rsid w:val="0083765E"/>
    <w:rsid w:val="00841F32"/>
    <w:rsid w:val="00842F13"/>
    <w:rsid w:val="00844D2F"/>
    <w:rsid w:val="00846E5B"/>
    <w:rsid w:val="00852EE9"/>
    <w:rsid w:val="00857D0A"/>
    <w:rsid w:val="0086263D"/>
    <w:rsid w:val="0086389F"/>
    <w:rsid w:val="00863D28"/>
    <w:rsid w:val="008640C3"/>
    <w:rsid w:val="00864E42"/>
    <w:rsid w:val="008675AF"/>
    <w:rsid w:val="00870C81"/>
    <w:rsid w:val="0087203E"/>
    <w:rsid w:val="008738FC"/>
    <w:rsid w:val="0088016B"/>
    <w:rsid w:val="00881404"/>
    <w:rsid w:val="008819D2"/>
    <w:rsid w:val="0088374C"/>
    <w:rsid w:val="00884BD3"/>
    <w:rsid w:val="00884EBE"/>
    <w:rsid w:val="008854E6"/>
    <w:rsid w:val="00886617"/>
    <w:rsid w:val="00887461"/>
    <w:rsid w:val="00887A6D"/>
    <w:rsid w:val="0089022C"/>
    <w:rsid w:val="00890ECC"/>
    <w:rsid w:val="00893C49"/>
    <w:rsid w:val="00894157"/>
    <w:rsid w:val="008A0752"/>
    <w:rsid w:val="008A0D3C"/>
    <w:rsid w:val="008A148E"/>
    <w:rsid w:val="008A24FC"/>
    <w:rsid w:val="008A3A0A"/>
    <w:rsid w:val="008A531A"/>
    <w:rsid w:val="008A62F9"/>
    <w:rsid w:val="008B5037"/>
    <w:rsid w:val="008B5D02"/>
    <w:rsid w:val="008C1651"/>
    <w:rsid w:val="008C6BBB"/>
    <w:rsid w:val="008D11DC"/>
    <w:rsid w:val="008D25B6"/>
    <w:rsid w:val="008D3E48"/>
    <w:rsid w:val="008D679E"/>
    <w:rsid w:val="008D6977"/>
    <w:rsid w:val="008D7A59"/>
    <w:rsid w:val="008E233D"/>
    <w:rsid w:val="008E3187"/>
    <w:rsid w:val="008E3622"/>
    <w:rsid w:val="008E5311"/>
    <w:rsid w:val="008E599C"/>
    <w:rsid w:val="008E63CC"/>
    <w:rsid w:val="008F0CF0"/>
    <w:rsid w:val="008F0D11"/>
    <w:rsid w:val="008F1323"/>
    <w:rsid w:val="008F3342"/>
    <w:rsid w:val="008F436A"/>
    <w:rsid w:val="008F509A"/>
    <w:rsid w:val="008F6E50"/>
    <w:rsid w:val="008F745D"/>
    <w:rsid w:val="00901D1F"/>
    <w:rsid w:val="00902C25"/>
    <w:rsid w:val="0090314E"/>
    <w:rsid w:val="0090324D"/>
    <w:rsid w:val="009058B1"/>
    <w:rsid w:val="00911771"/>
    <w:rsid w:val="00911B7D"/>
    <w:rsid w:val="00911EA1"/>
    <w:rsid w:val="009128E5"/>
    <w:rsid w:val="00912EC7"/>
    <w:rsid w:val="009133C0"/>
    <w:rsid w:val="00913515"/>
    <w:rsid w:val="00913A33"/>
    <w:rsid w:val="00915337"/>
    <w:rsid w:val="009158B9"/>
    <w:rsid w:val="00920A3A"/>
    <w:rsid w:val="009237B4"/>
    <w:rsid w:val="0092709E"/>
    <w:rsid w:val="00931AB6"/>
    <w:rsid w:val="00931D8B"/>
    <w:rsid w:val="009326B6"/>
    <w:rsid w:val="009354C0"/>
    <w:rsid w:val="009356BC"/>
    <w:rsid w:val="009377D0"/>
    <w:rsid w:val="00937CAD"/>
    <w:rsid w:val="00937D0E"/>
    <w:rsid w:val="009411AD"/>
    <w:rsid w:val="00941C79"/>
    <w:rsid w:val="00944094"/>
    <w:rsid w:val="00944654"/>
    <w:rsid w:val="00944B06"/>
    <w:rsid w:val="009459CB"/>
    <w:rsid w:val="00945A1D"/>
    <w:rsid w:val="00950269"/>
    <w:rsid w:val="00952769"/>
    <w:rsid w:val="0095301C"/>
    <w:rsid w:val="009540CD"/>
    <w:rsid w:val="009554C6"/>
    <w:rsid w:val="009561AA"/>
    <w:rsid w:val="00960087"/>
    <w:rsid w:val="009621D8"/>
    <w:rsid w:val="00963473"/>
    <w:rsid w:val="00963FD5"/>
    <w:rsid w:val="00964083"/>
    <w:rsid w:val="00965383"/>
    <w:rsid w:val="009658DC"/>
    <w:rsid w:val="00966F16"/>
    <w:rsid w:val="00972BB7"/>
    <w:rsid w:val="00974170"/>
    <w:rsid w:val="009750EB"/>
    <w:rsid w:val="00980462"/>
    <w:rsid w:val="00980ED9"/>
    <w:rsid w:val="00990658"/>
    <w:rsid w:val="00994064"/>
    <w:rsid w:val="0099552C"/>
    <w:rsid w:val="009A04EF"/>
    <w:rsid w:val="009A30F7"/>
    <w:rsid w:val="009A4095"/>
    <w:rsid w:val="009A4D69"/>
    <w:rsid w:val="009A4EDF"/>
    <w:rsid w:val="009B064F"/>
    <w:rsid w:val="009B144E"/>
    <w:rsid w:val="009B3F5E"/>
    <w:rsid w:val="009B564D"/>
    <w:rsid w:val="009B6A3E"/>
    <w:rsid w:val="009C05FF"/>
    <w:rsid w:val="009C2508"/>
    <w:rsid w:val="009C31EA"/>
    <w:rsid w:val="009C3497"/>
    <w:rsid w:val="009C5330"/>
    <w:rsid w:val="009C7149"/>
    <w:rsid w:val="009D3F33"/>
    <w:rsid w:val="009D55F7"/>
    <w:rsid w:val="009D593D"/>
    <w:rsid w:val="009D6372"/>
    <w:rsid w:val="009D75C0"/>
    <w:rsid w:val="009D7826"/>
    <w:rsid w:val="009E2FBE"/>
    <w:rsid w:val="009E442E"/>
    <w:rsid w:val="009E5079"/>
    <w:rsid w:val="009E6556"/>
    <w:rsid w:val="009E686D"/>
    <w:rsid w:val="009E74D2"/>
    <w:rsid w:val="009F1FD7"/>
    <w:rsid w:val="009F4417"/>
    <w:rsid w:val="009F567F"/>
    <w:rsid w:val="00A00A65"/>
    <w:rsid w:val="00A01D76"/>
    <w:rsid w:val="00A04019"/>
    <w:rsid w:val="00A0463C"/>
    <w:rsid w:val="00A0479F"/>
    <w:rsid w:val="00A05232"/>
    <w:rsid w:val="00A06947"/>
    <w:rsid w:val="00A0703E"/>
    <w:rsid w:val="00A10C70"/>
    <w:rsid w:val="00A11633"/>
    <w:rsid w:val="00A11EC2"/>
    <w:rsid w:val="00A13A5E"/>
    <w:rsid w:val="00A13AFC"/>
    <w:rsid w:val="00A1442C"/>
    <w:rsid w:val="00A16729"/>
    <w:rsid w:val="00A16B62"/>
    <w:rsid w:val="00A174E3"/>
    <w:rsid w:val="00A2064F"/>
    <w:rsid w:val="00A20C2D"/>
    <w:rsid w:val="00A210F5"/>
    <w:rsid w:val="00A21E50"/>
    <w:rsid w:val="00A24E11"/>
    <w:rsid w:val="00A24EAC"/>
    <w:rsid w:val="00A24F07"/>
    <w:rsid w:val="00A25030"/>
    <w:rsid w:val="00A25553"/>
    <w:rsid w:val="00A2697B"/>
    <w:rsid w:val="00A2735C"/>
    <w:rsid w:val="00A27E8E"/>
    <w:rsid w:val="00A300B9"/>
    <w:rsid w:val="00A30A01"/>
    <w:rsid w:val="00A30F0C"/>
    <w:rsid w:val="00A31B22"/>
    <w:rsid w:val="00A31EA2"/>
    <w:rsid w:val="00A32055"/>
    <w:rsid w:val="00A3261E"/>
    <w:rsid w:val="00A33B48"/>
    <w:rsid w:val="00A35E66"/>
    <w:rsid w:val="00A3605B"/>
    <w:rsid w:val="00A363AA"/>
    <w:rsid w:val="00A400FD"/>
    <w:rsid w:val="00A40396"/>
    <w:rsid w:val="00A45379"/>
    <w:rsid w:val="00A4607B"/>
    <w:rsid w:val="00A46B58"/>
    <w:rsid w:val="00A46C6D"/>
    <w:rsid w:val="00A5000B"/>
    <w:rsid w:val="00A501CE"/>
    <w:rsid w:val="00A50609"/>
    <w:rsid w:val="00A50CA1"/>
    <w:rsid w:val="00A51861"/>
    <w:rsid w:val="00A52F18"/>
    <w:rsid w:val="00A52F78"/>
    <w:rsid w:val="00A55457"/>
    <w:rsid w:val="00A567D1"/>
    <w:rsid w:val="00A57DCC"/>
    <w:rsid w:val="00A6076C"/>
    <w:rsid w:val="00A60775"/>
    <w:rsid w:val="00A60DEA"/>
    <w:rsid w:val="00A613D1"/>
    <w:rsid w:val="00A66171"/>
    <w:rsid w:val="00A6636F"/>
    <w:rsid w:val="00A66457"/>
    <w:rsid w:val="00A66622"/>
    <w:rsid w:val="00A66987"/>
    <w:rsid w:val="00A67CDE"/>
    <w:rsid w:val="00A72699"/>
    <w:rsid w:val="00A80A3F"/>
    <w:rsid w:val="00A80E52"/>
    <w:rsid w:val="00A81615"/>
    <w:rsid w:val="00A825B8"/>
    <w:rsid w:val="00A82790"/>
    <w:rsid w:val="00A8591D"/>
    <w:rsid w:val="00A864AE"/>
    <w:rsid w:val="00A867E9"/>
    <w:rsid w:val="00A92B7E"/>
    <w:rsid w:val="00A931DB"/>
    <w:rsid w:val="00A94156"/>
    <w:rsid w:val="00A94AAF"/>
    <w:rsid w:val="00A94B98"/>
    <w:rsid w:val="00A9564D"/>
    <w:rsid w:val="00A95DEF"/>
    <w:rsid w:val="00A95FC2"/>
    <w:rsid w:val="00A96F17"/>
    <w:rsid w:val="00A97509"/>
    <w:rsid w:val="00A9784C"/>
    <w:rsid w:val="00AA16B7"/>
    <w:rsid w:val="00AA2215"/>
    <w:rsid w:val="00AA3759"/>
    <w:rsid w:val="00AA6B6B"/>
    <w:rsid w:val="00AA6FA7"/>
    <w:rsid w:val="00AB36D3"/>
    <w:rsid w:val="00AB466A"/>
    <w:rsid w:val="00AB46DE"/>
    <w:rsid w:val="00AB4B07"/>
    <w:rsid w:val="00AB4B29"/>
    <w:rsid w:val="00AB7C3B"/>
    <w:rsid w:val="00AC4415"/>
    <w:rsid w:val="00AC5CC7"/>
    <w:rsid w:val="00AC7B52"/>
    <w:rsid w:val="00AC7D54"/>
    <w:rsid w:val="00AD1857"/>
    <w:rsid w:val="00AD2173"/>
    <w:rsid w:val="00AE0E9D"/>
    <w:rsid w:val="00AF021B"/>
    <w:rsid w:val="00AF1295"/>
    <w:rsid w:val="00AF1D1C"/>
    <w:rsid w:val="00AF2464"/>
    <w:rsid w:val="00AF4D38"/>
    <w:rsid w:val="00AF79D2"/>
    <w:rsid w:val="00AF7C9F"/>
    <w:rsid w:val="00B013F9"/>
    <w:rsid w:val="00B0206F"/>
    <w:rsid w:val="00B02460"/>
    <w:rsid w:val="00B02BB0"/>
    <w:rsid w:val="00B03407"/>
    <w:rsid w:val="00B03AE2"/>
    <w:rsid w:val="00B0569C"/>
    <w:rsid w:val="00B11F97"/>
    <w:rsid w:val="00B134D4"/>
    <w:rsid w:val="00B137C0"/>
    <w:rsid w:val="00B1444C"/>
    <w:rsid w:val="00B1581F"/>
    <w:rsid w:val="00B160AC"/>
    <w:rsid w:val="00B168D5"/>
    <w:rsid w:val="00B20975"/>
    <w:rsid w:val="00B21EBA"/>
    <w:rsid w:val="00B221EB"/>
    <w:rsid w:val="00B23C89"/>
    <w:rsid w:val="00B24197"/>
    <w:rsid w:val="00B2565E"/>
    <w:rsid w:val="00B2680A"/>
    <w:rsid w:val="00B31921"/>
    <w:rsid w:val="00B33758"/>
    <w:rsid w:val="00B341EC"/>
    <w:rsid w:val="00B36770"/>
    <w:rsid w:val="00B433BA"/>
    <w:rsid w:val="00B43D94"/>
    <w:rsid w:val="00B454C9"/>
    <w:rsid w:val="00B502D1"/>
    <w:rsid w:val="00B517C6"/>
    <w:rsid w:val="00B520A2"/>
    <w:rsid w:val="00B52297"/>
    <w:rsid w:val="00B52A9C"/>
    <w:rsid w:val="00B5368A"/>
    <w:rsid w:val="00B55805"/>
    <w:rsid w:val="00B55FDE"/>
    <w:rsid w:val="00B57A0B"/>
    <w:rsid w:val="00B61F90"/>
    <w:rsid w:val="00B623C0"/>
    <w:rsid w:val="00B7099E"/>
    <w:rsid w:val="00B745D6"/>
    <w:rsid w:val="00B75270"/>
    <w:rsid w:val="00B84D3E"/>
    <w:rsid w:val="00B85775"/>
    <w:rsid w:val="00B867F2"/>
    <w:rsid w:val="00B90221"/>
    <w:rsid w:val="00B92701"/>
    <w:rsid w:val="00B944A4"/>
    <w:rsid w:val="00B95240"/>
    <w:rsid w:val="00B957E0"/>
    <w:rsid w:val="00B961B1"/>
    <w:rsid w:val="00B96C25"/>
    <w:rsid w:val="00B97F54"/>
    <w:rsid w:val="00BA0AB5"/>
    <w:rsid w:val="00BA1AA4"/>
    <w:rsid w:val="00BA2D86"/>
    <w:rsid w:val="00BA353C"/>
    <w:rsid w:val="00BA373C"/>
    <w:rsid w:val="00BA5298"/>
    <w:rsid w:val="00BA635A"/>
    <w:rsid w:val="00BB47A6"/>
    <w:rsid w:val="00BB5884"/>
    <w:rsid w:val="00BB76A7"/>
    <w:rsid w:val="00BB787C"/>
    <w:rsid w:val="00BC05EA"/>
    <w:rsid w:val="00BC0EC6"/>
    <w:rsid w:val="00BC2B29"/>
    <w:rsid w:val="00BC3746"/>
    <w:rsid w:val="00BC50F3"/>
    <w:rsid w:val="00BC5410"/>
    <w:rsid w:val="00BC5615"/>
    <w:rsid w:val="00BD1F65"/>
    <w:rsid w:val="00BD423A"/>
    <w:rsid w:val="00BD4C42"/>
    <w:rsid w:val="00BD715D"/>
    <w:rsid w:val="00BD780B"/>
    <w:rsid w:val="00BE10E7"/>
    <w:rsid w:val="00BE166A"/>
    <w:rsid w:val="00BE1B58"/>
    <w:rsid w:val="00BE1BA6"/>
    <w:rsid w:val="00BE3E60"/>
    <w:rsid w:val="00BE5475"/>
    <w:rsid w:val="00BE661E"/>
    <w:rsid w:val="00BF193A"/>
    <w:rsid w:val="00BF1B37"/>
    <w:rsid w:val="00BF3DDB"/>
    <w:rsid w:val="00BF6419"/>
    <w:rsid w:val="00BF6A4C"/>
    <w:rsid w:val="00BF700B"/>
    <w:rsid w:val="00BF73DA"/>
    <w:rsid w:val="00C00AC8"/>
    <w:rsid w:val="00C01AE3"/>
    <w:rsid w:val="00C02A65"/>
    <w:rsid w:val="00C02ECC"/>
    <w:rsid w:val="00C128D3"/>
    <w:rsid w:val="00C13423"/>
    <w:rsid w:val="00C14A1C"/>
    <w:rsid w:val="00C15074"/>
    <w:rsid w:val="00C16FDB"/>
    <w:rsid w:val="00C21DD4"/>
    <w:rsid w:val="00C23E64"/>
    <w:rsid w:val="00C25E52"/>
    <w:rsid w:val="00C32607"/>
    <w:rsid w:val="00C340F8"/>
    <w:rsid w:val="00C35114"/>
    <w:rsid w:val="00C366AC"/>
    <w:rsid w:val="00C36967"/>
    <w:rsid w:val="00C37133"/>
    <w:rsid w:val="00C40029"/>
    <w:rsid w:val="00C41B7F"/>
    <w:rsid w:val="00C41E91"/>
    <w:rsid w:val="00C426A7"/>
    <w:rsid w:val="00C45D26"/>
    <w:rsid w:val="00C46906"/>
    <w:rsid w:val="00C46BCF"/>
    <w:rsid w:val="00C5063D"/>
    <w:rsid w:val="00C547D2"/>
    <w:rsid w:val="00C55550"/>
    <w:rsid w:val="00C560F5"/>
    <w:rsid w:val="00C57A40"/>
    <w:rsid w:val="00C61684"/>
    <w:rsid w:val="00C6359F"/>
    <w:rsid w:val="00C641EA"/>
    <w:rsid w:val="00C64A6C"/>
    <w:rsid w:val="00C65553"/>
    <w:rsid w:val="00C6594A"/>
    <w:rsid w:val="00C7291C"/>
    <w:rsid w:val="00C73E99"/>
    <w:rsid w:val="00C80276"/>
    <w:rsid w:val="00C81622"/>
    <w:rsid w:val="00C81704"/>
    <w:rsid w:val="00C819A9"/>
    <w:rsid w:val="00C845E5"/>
    <w:rsid w:val="00C853B2"/>
    <w:rsid w:val="00C85EF6"/>
    <w:rsid w:val="00C9014F"/>
    <w:rsid w:val="00C90292"/>
    <w:rsid w:val="00C91694"/>
    <w:rsid w:val="00C916B2"/>
    <w:rsid w:val="00C92169"/>
    <w:rsid w:val="00C927AA"/>
    <w:rsid w:val="00C93175"/>
    <w:rsid w:val="00C93BFE"/>
    <w:rsid w:val="00C93D23"/>
    <w:rsid w:val="00C94875"/>
    <w:rsid w:val="00C96909"/>
    <w:rsid w:val="00CA1146"/>
    <w:rsid w:val="00CA3F68"/>
    <w:rsid w:val="00CA4361"/>
    <w:rsid w:val="00CA661D"/>
    <w:rsid w:val="00CA7012"/>
    <w:rsid w:val="00CB4E53"/>
    <w:rsid w:val="00CB7D9E"/>
    <w:rsid w:val="00CC2A2C"/>
    <w:rsid w:val="00CC66A2"/>
    <w:rsid w:val="00CC6DAD"/>
    <w:rsid w:val="00CC735A"/>
    <w:rsid w:val="00CD457E"/>
    <w:rsid w:val="00CD466D"/>
    <w:rsid w:val="00CD71CC"/>
    <w:rsid w:val="00CD741C"/>
    <w:rsid w:val="00CE1941"/>
    <w:rsid w:val="00CE246A"/>
    <w:rsid w:val="00CF0B09"/>
    <w:rsid w:val="00CF2756"/>
    <w:rsid w:val="00CF2788"/>
    <w:rsid w:val="00CF2C04"/>
    <w:rsid w:val="00CF345A"/>
    <w:rsid w:val="00CF3B7F"/>
    <w:rsid w:val="00CF3CD8"/>
    <w:rsid w:val="00CF5F34"/>
    <w:rsid w:val="00D00631"/>
    <w:rsid w:val="00D01F7D"/>
    <w:rsid w:val="00D02022"/>
    <w:rsid w:val="00D03786"/>
    <w:rsid w:val="00D055B3"/>
    <w:rsid w:val="00D05C6F"/>
    <w:rsid w:val="00D05C71"/>
    <w:rsid w:val="00D10F40"/>
    <w:rsid w:val="00D11673"/>
    <w:rsid w:val="00D11B29"/>
    <w:rsid w:val="00D13873"/>
    <w:rsid w:val="00D234AA"/>
    <w:rsid w:val="00D23E86"/>
    <w:rsid w:val="00D26042"/>
    <w:rsid w:val="00D278FB"/>
    <w:rsid w:val="00D31096"/>
    <w:rsid w:val="00D34C57"/>
    <w:rsid w:val="00D35BD6"/>
    <w:rsid w:val="00D40913"/>
    <w:rsid w:val="00D452B9"/>
    <w:rsid w:val="00D452D6"/>
    <w:rsid w:val="00D4603E"/>
    <w:rsid w:val="00D479BE"/>
    <w:rsid w:val="00D51DE5"/>
    <w:rsid w:val="00D5213C"/>
    <w:rsid w:val="00D5384D"/>
    <w:rsid w:val="00D53899"/>
    <w:rsid w:val="00D56AF9"/>
    <w:rsid w:val="00D612E0"/>
    <w:rsid w:val="00D6383B"/>
    <w:rsid w:val="00D6385D"/>
    <w:rsid w:val="00D63E10"/>
    <w:rsid w:val="00D63F2C"/>
    <w:rsid w:val="00D6507D"/>
    <w:rsid w:val="00D65D2D"/>
    <w:rsid w:val="00D67EE7"/>
    <w:rsid w:val="00D70160"/>
    <w:rsid w:val="00D70833"/>
    <w:rsid w:val="00D719F3"/>
    <w:rsid w:val="00D74CE3"/>
    <w:rsid w:val="00D803CA"/>
    <w:rsid w:val="00D80D55"/>
    <w:rsid w:val="00D82C97"/>
    <w:rsid w:val="00D8557A"/>
    <w:rsid w:val="00D86C71"/>
    <w:rsid w:val="00D878A7"/>
    <w:rsid w:val="00D904A1"/>
    <w:rsid w:val="00D9122D"/>
    <w:rsid w:val="00D929B8"/>
    <w:rsid w:val="00D946F9"/>
    <w:rsid w:val="00D949CB"/>
    <w:rsid w:val="00D94AA8"/>
    <w:rsid w:val="00D94C4F"/>
    <w:rsid w:val="00D96240"/>
    <w:rsid w:val="00D96721"/>
    <w:rsid w:val="00DA1F28"/>
    <w:rsid w:val="00DA2620"/>
    <w:rsid w:val="00DA54BA"/>
    <w:rsid w:val="00DA6545"/>
    <w:rsid w:val="00DB04EC"/>
    <w:rsid w:val="00DB0F33"/>
    <w:rsid w:val="00DB3542"/>
    <w:rsid w:val="00DB3C2D"/>
    <w:rsid w:val="00DB485D"/>
    <w:rsid w:val="00DB4A92"/>
    <w:rsid w:val="00DB6E15"/>
    <w:rsid w:val="00DC04D3"/>
    <w:rsid w:val="00DC04E1"/>
    <w:rsid w:val="00DC1618"/>
    <w:rsid w:val="00DC3912"/>
    <w:rsid w:val="00DC412C"/>
    <w:rsid w:val="00DC465D"/>
    <w:rsid w:val="00DC4E63"/>
    <w:rsid w:val="00DC54F1"/>
    <w:rsid w:val="00DC670F"/>
    <w:rsid w:val="00DC6964"/>
    <w:rsid w:val="00DC7537"/>
    <w:rsid w:val="00DD16A7"/>
    <w:rsid w:val="00DD1F37"/>
    <w:rsid w:val="00DD1FFA"/>
    <w:rsid w:val="00DD2674"/>
    <w:rsid w:val="00DD2C9C"/>
    <w:rsid w:val="00DD41AC"/>
    <w:rsid w:val="00DD56F9"/>
    <w:rsid w:val="00DD7985"/>
    <w:rsid w:val="00DE1129"/>
    <w:rsid w:val="00DE474D"/>
    <w:rsid w:val="00DE48B9"/>
    <w:rsid w:val="00DE5878"/>
    <w:rsid w:val="00DF09FD"/>
    <w:rsid w:val="00DF335B"/>
    <w:rsid w:val="00DF3608"/>
    <w:rsid w:val="00DF62EE"/>
    <w:rsid w:val="00E01063"/>
    <w:rsid w:val="00E022E4"/>
    <w:rsid w:val="00E02DF8"/>
    <w:rsid w:val="00E05561"/>
    <w:rsid w:val="00E1023B"/>
    <w:rsid w:val="00E117C0"/>
    <w:rsid w:val="00E11B2E"/>
    <w:rsid w:val="00E12514"/>
    <w:rsid w:val="00E12544"/>
    <w:rsid w:val="00E133DE"/>
    <w:rsid w:val="00E13B4F"/>
    <w:rsid w:val="00E14B53"/>
    <w:rsid w:val="00E154E5"/>
    <w:rsid w:val="00E179BB"/>
    <w:rsid w:val="00E205D4"/>
    <w:rsid w:val="00E23332"/>
    <w:rsid w:val="00E25672"/>
    <w:rsid w:val="00E27E1D"/>
    <w:rsid w:val="00E31504"/>
    <w:rsid w:val="00E32B44"/>
    <w:rsid w:val="00E32BC5"/>
    <w:rsid w:val="00E32F4B"/>
    <w:rsid w:val="00E347BF"/>
    <w:rsid w:val="00E34977"/>
    <w:rsid w:val="00E35011"/>
    <w:rsid w:val="00E3668E"/>
    <w:rsid w:val="00E405F3"/>
    <w:rsid w:val="00E415B5"/>
    <w:rsid w:val="00E41D66"/>
    <w:rsid w:val="00E41E1A"/>
    <w:rsid w:val="00E433D9"/>
    <w:rsid w:val="00E4395D"/>
    <w:rsid w:val="00E4468B"/>
    <w:rsid w:val="00E4477B"/>
    <w:rsid w:val="00E47286"/>
    <w:rsid w:val="00E5269C"/>
    <w:rsid w:val="00E535F9"/>
    <w:rsid w:val="00E54002"/>
    <w:rsid w:val="00E54255"/>
    <w:rsid w:val="00E54C18"/>
    <w:rsid w:val="00E5660E"/>
    <w:rsid w:val="00E56AEC"/>
    <w:rsid w:val="00E61052"/>
    <w:rsid w:val="00E6171A"/>
    <w:rsid w:val="00E61A83"/>
    <w:rsid w:val="00E61BD5"/>
    <w:rsid w:val="00E633C3"/>
    <w:rsid w:val="00E64D87"/>
    <w:rsid w:val="00E64E3A"/>
    <w:rsid w:val="00E65FE5"/>
    <w:rsid w:val="00E66554"/>
    <w:rsid w:val="00E74805"/>
    <w:rsid w:val="00E8070C"/>
    <w:rsid w:val="00E80F82"/>
    <w:rsid w:val="00E851B4"/>
    <w:rsid w:val="00E85656"/>
    <w:rsid w:val="00E863AC"/>
    <w:rsid w:val="00E8641B"/>
    <w:rsid w:val="00E869D2"/>
    <w:rsid w:val="00E919B1"/>
    <w:rsid w:val="00E92E4C"/>
    <w:rsid w:val="00E95184"/>
    <w:rsid w:val="00E952FB"/>
    <w:rsid w:val="00E97597"/>
    <w:rsid w:val="00EA1329"/>
    <w:rsid w:val="00EA5382"/>
    <w:rsid w:val="00EA6B06"/>
    <w:rsid w:val="00EA7E43"/>
    <w:rsid w:val="00EB16B4"/>
    <w:rsid w:val="00EB3491"/>
    <w:rsid w:val="00EC1A2A"/>
    <w:rsid w:val="00EC1B13"/>
    <w:rsid w:val="00EC4803"/>
    <w:rsid w:val="00EC6544"/>
    <w:rsid w:val="00ED0E17"/>
    <w:rsid w:val="00ED3EEC"/>
    <w:rsid w:val="00ED5009"/>
    <w:rsid w:val="00EE2426"/>
    <w:rsid w:val="00EE26DF"/>
    <w:rsid w:val="00EE30A4"/>
    <w:rsid w:val="00EE33F4"/>
    <w:rsid w:val="00EE378F"/>
    <w:rsid w:val="00EE499B"/>
    <w:rsid w:val="00EE7E55"/>
    <w:rsid w:val="00EF05B9"/>
    <w:rsid w:val="00EF0E71"/>
    <w:rsid w:val="00EF2FC5"/>
    <w:rsid w:val="00EF435A"/>
    <w:rsid w:val="00EF60F0"/>
    <w:rsid w:val="00F03DEC"/>
    <w:rsid w:val="00F04B38"/>
    <w:rsid w:val="00F065EA"/>
    <w:rsid w:val="00F0731F"/>
    <w:rsid w:val="00F10975"/>
    <w:rsid w:val="00F134F4"/>
    <w:rsid w:val="00F157AC"/>
    <w:rsid w:val="00F15BF3"/>
    <w:rsid w:val="00F16D32"/>
    <w:rsid w:val="00F210E5"/>
    <w:rsid w:val="00F21187"/>
    <w:rsid w:val="00F21288"/>
    <w:rsid w:val="00F24E96"/>
    <w:rsid w:val="00F252E1"/>
    <w:rsid w:val="00F27B46"/>
    <w:rsid w:val="00F30487"/>
    <w:rsid w:val="00F3180F"/>
    <w:rsid w:val="00F31FC9"/>
    <w:rsid w:val="00F321A9"/>
    <w:rsid w:val="00F330E7"/>
    <w:rsid w:val="00F3406A"/>
    <w:rsid w:val="00F34CFC"/>
    <w:rsid w:val="00F35B1D"/>
    <w:rsid w:val="00F367E4"/>
    <w:rsid w:val="00F4021E"/>
    <w:rsid w:val="00F40270"/>
    <w:rsid w:val="00F404D5"/>
    <w:rsid w:val="00F4165A"/>
    <w:rsid w:val="00F41D4E"/>
    <w:rsid w:val="00F439C2"/>
    <w:rsid w:val="00F43A34"/>
    <w:rsid w:val="00F44468"/>
    <w:rsid w:val="00F46371"/>
    <w:rsid w:val="00F4674B"/>
    <w:rsid w:val="00F51A2E"/>
    <w:rsid w:val="00F521E1"/>
    <w:rsid w:val="00F522A7"/>
    <w:rsid w:val="00F54602"/>
    <w:rsid w:val="00F546C0"/>
    <w:rsid w:val="00F55B4B"/>
    <w:rsid w:val="00F56521"/>
    <w:rsid w:val="00F573A7"/>
    <w:rsid w:val="00F62800"/>
    <w:rsid w:val="00F62F88"/>
    <w:rsid w:val="00F64E5E"/>
    <w:rsid w:val="00F67954"/>
    <w:rsid w:val="00F701C2"/>
    <w:rsid w:val="00F7230B"/>
    <w:rsid w:val="00F72B17"/>
    <w:rsid w:val="00F7463A"/>
    <w:rsid w:val="00F74DB0"/>
    <w:rsid w:val="00F752C4"/>
    <w:rsid w:val="00F7596E"/>
    <w:rsid w:val="00F7681B"/>
    <w:rsid w:val="00F776D0"/>
    <w:rsid w:val="00F822C8"/>
    <w:rsid w:val="00F82F86"/>
    <w:rsid w:val="00F84B42"/>
    <w:rsid w:val="00F90F0B"/>
    <w:rsid w:val="00F917BF"/>
    <w:rsid w:val="00F9372E"/>
    <w:rsid w:val="00F94870"/>
    <w:rsid w:val="00F949D8"/>
    <w:rsid w:val="00F94A79"/>
    <w:rsid w:val="00F95608"/>
    <w:rsid w:val="00F959E2"/>
    <w:rsid w:val="00F97DFE"/>
    <w:rsid w:val="00FA1325"/>
    <w:rsid w:val="00FA26D7"/>
    <w:rsid w:val="00FA2A17"/>
    <w:rsid w:val="00FA3B00"/>
    <w:rsid w:val="00FA3B58"/>
    <w:rsid w:val="00FA44D5"/>
    <w:rsid w:val="00FA6D76"/>
    <w:rsid w:val="00FA7234"/>
    <w:rsid w:val="00FB02FE"/>
    <w:rsid w:val="00FB0EE1"/>
    <w:rsid w:val="00FB26C8"/>
    <w:rsid w:val="00FB27BF"/>
    <w:rsid w:val="00FB32AF"/>
    <w:rsid w:val="00FB4071"/>
    <w:rsid w:val="00FB6A72"/>
    <w:rsid w:val="00FB7DA1"/>
    <w:rsid w:val="00FB7DE6"/>
    <w:rsid w:val="00FC1460"/>
    <w:rsid w:val="00FC2777"/>
    <w:rsid w:val="00FC46AD"/>
    <w:rsid w:val="00FC4EAD"/>
    <w:rsid w:val="00FC6D46"/>
    <w:rsid w:val="00FC7471"/>
    <w:rsid w:val="00FD00CA"/>
    <w:rsid w:val="00FD1B36"/>
    <w:rsid w:val="00FD32F7"/>
    <w:rsid w:val="00FD571E"/>
    <w:rsid w:val="00FD747F"/>
    <w:rsid w:val="00FE02EF"/>
    <w:rsid w:val="00FE0DF4"/>
    <w:rsid w:val="00FE1FBF"/>
    <w:rsid w:val="00FE3517"/>
    <w:rsid w:val="00FE386C"/>
    <w:rsid w:val="00FE4FBD"/>
    <w:rsid w:val="00FE6273"/>
    <w:rsid w:val="00FF027B"/>
    <w:rsid w:val="00FF0A49"/>
    <w:rsid w:val="00FF50AD"/>
    <w:rsid w:val="00FF6765"/>
    <w:rsid w:val="00FF6FDE"/>
    <w:rsid w:val="00FF7464"/>
    <w:rsid w:val="00FF77DE"/>
    <w:rsid w:val="21B7A588"/>
    <w:rsid w:val="5092A918"/>
    <w:rsid w:val="559E16CC"/>
    <w:rsid w:val="57EC289B"/>
    <w:rsid w:val="5BDB30B4"/>
    <w:rsid w:val="5C3975EC"/>
    <w:rsid w:val="6E39222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7A588"/>
  <w15:chartTrackingRefBased/>
  <w15:docId w15:val="{B6AB43C0-1E3E-428F-B6B1-DFF37D0C1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577"/>
    <w:pPr>
      <w:spacing w:after="0" w:line="240" w:lineRule="auto"/>
    </w:pPr>
    <w:rPr>
      <w:rFonts w:hAnsi="Segoe UI Symbol" w:cs="Segoe UI Symbol"/>
      <w:color w:val="434343"/>
      <w:sz w:val="24"/>
      <w:szCs w:val="24"/>
    </w:rPr>
  </w:style>
  <w:style w:type="paragraph" w:styleId="Heading1">
    <w:name w:val="heading 1"/>
    <w:basedOn w:val="Normal"/>
    <w:next w:val="Normal"/>
    <w:link w:val="Heading1Char"/>
    <w:uiPriority w:val="9"/>
    <w:qFormat/>
    <w:rsid w:val="00CC66A2"/>
    <w:pPr>
      <w:outlineLvl w:val="0"/>
    </w:pPr>
    <w:rPr>
      <w:rFonts w:ascii="Proxima Nova Semi Bold" w:hAnsi="Proxima Nova Semi Bold"/>
      <w:color w:val="003B5C" w:themeColor="accent1"/>
      <w:sz w:val="52"/>
      <w:szCs w:val="52"/>
    </w:rPr>
  </w:style>
  <w:style w:type="paragraph" w:styleId="Heading2">
    <w:name w:val="heading 2"/>
    <w:basedOn w:val="Normal"/>
    <w:next w:val="Normal"/>
    <w:link w:val="Heading2Char"/>
    <w:uiPriority w:val="9"/>
    <w:unhideWhenUsed/>
    <w:qFormat/>
    <w:rsid w:val="00CC66A2"/>
    <w:pPr>
      <w:keepNext/>
      <w:spacing w:before="120" w:after="120"/>
      <w:outlineLvl w:val="1"/>
    </w:pPr>
    <w:rPr>
      <w:rFonts w:ascii="Proxima Nova" w:hAnsi="Proxima Nova"/>
      <w:color w:val="0085CA"/>
      <w:sz w:val="28"/>
      <w:szCs w:val="28"/>
    </w:rPr>
  </w:style>
  <w:style w:type="paragraph" w:styleId="Heading3">
    <w:name w:val="heading 3"/>
    <w:aliases w:val="Subheading"/>
    <w:basedOn w:val="Normal"/>
    <w:next w:val="Normal"/>
    <w:link w:val="Heading3Char"/>
    <w:uiPriority w:val="9"/>
    <w:unhideWhenUsed/>
    <w:rsid w:val="00807E9D"/>
    <w:pPr>
      <w:keepNext/>
      <w:keepLines/>
      <w:spacing w:before="40"/>
      <w:outlineLvl w:val="2"/>
    </w:pPr>
    <w:rPr>
      <w:rFonts w:asciiTheme="majorHAnsi" w:eastAsiaTheme="majorEastAsia" w:hAnsiTheme="majorHAnsi" w:cstheme="majorBidi"/>
      <w:color w:val="001D2D" w:themeColor="accent1" w:themeShade="7F"/>
    </w:rPr>
  </w:style>
  <w:style w:type="paragraph" w:styleId="Heading4">
    <w:name w:val="heading 4"/>
    <w:basedOn w:val="Normal"/>
    <w:next w:val="Normal"/>
    <w:link w:val="Heading4Char"/>
    <w:uiPriority w:val="9"/>
    <w:unhideWhenUsed/>
    <w:rsid w:val="000632DF"/>
    <w:pPr>
      <w:keepNext/>
      <w:keepLines/>
      <w:spacing w:before="40"/>
      <w:outlineLvl w:val="3"/>
    </w:pPr>
    <w:rPr>
      <w:rFonts w:asciiTheme="majorHAnsi" w:eastAsiaTheme="majorEastAsia" w:hAnsiTheme="majorHAnsi" w:cstheme="majorBidi"/>
      <w:i/>
      <w:iCs/>
      <w:color w:val="002B44" w:themeColor="accent1" w:themeShade="BF"/>
    </w:rPr>
  </w:style>
  <w:style w:type="paragraph" w:styleId="Heading5">
    <w:name w:val="heading 5"/>
    <w:basedOn w:val="Normal"/>
    <w:next w:val="Normal"/>
    <w:link w:val="Heading5Char"/>
    <w:uiPriority w:val="9"/>
    <w:unhideWhenUsed/>
    <w:rsid w:val="00E23332"/>
    <w:pPr>
      <w:keepNext/>
      <w:keepLines/>
      <w:spacing w:before="40"/>
      <w:outlineLvl w:val="4"/>
    </w:pPr>
    <w:rPr>
      <w:rFonts w:asciiTheme="majorHAnsi" w:eastAsiaTheme="majorEastAsia" w:hAnsiTheme="majorHAnsi" w:cstheme="majorBidi"/>
      <w:color w:val="002B4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velopmentProcessGuide">
    <w:name w:val="Development Process Guide"/>
    <w:basedOn w:val="Normal"/>
    <w:link w:val="DevelopmentProcessGuideChar"/>
    <w:rsid w:val="007024CF"/>
    <w:rPr>
      <w:rFonts w:ascii="Proxima Nova" w:hAnsi="Proxima Nova"/>
    </w:rPr>
  </w:style>
  <w:style w:type="paragraph" w:styleId="Header">
    <w:name w:val="header"/>
    <w:basedOn w:val="Normal"/>
    <w:link w:val="HeaderChar"/>
    <w:uiPriority w:val="99"/>
    <w:unhideWhenUsed/>
    <w:rsid w:val="00316BCC"/>
    <w:pPr>
      <w:tabs>
        <w:tab w:val="center" w:pos="4680"/>
        <w:tab w:val="right" w:pos="9360"/>
      </w:tabs>
    </w:pPr>
  </w:style>
  <w:style w:type="character" w:customStyle="1" w:styleId="DevelopmentProcessGuideChar">
    <w:name w:val="Development Process Guide Char"/>
    <w:basedOn w:val="DefaultParagraphFont"/>
    <w:link w:val="DevelopmentProcessGuide"/>
    <w:rsid w:val="007024CF"/>
    <w:rPr>
      <w:rFonts w:ascii="Proxima Nova" w:hAnsi="Proxima Nova"/>
    </w:rPr>
  </w:style>
  <w:style w:type="character" w:customStyle="1" w:styleId="HeaderChar">
    <w:name w:val="Header Char"/>
    <w:basedOn w:val="DefaultParagraphFont"/>
    <w:link w:val="Header"/>
    <w:uiPriority w:val="99"/>
    <w:rsid w:val="00316BCC"/>
  </w:style>
  <w:style w:type="paragraph" w:styleId="Footer">
    <w:name w:val="footer"/>
    <w:basedOn w:val="Normal"/>
    <w:link w:val="FooterChar"/>
    <w:uiPriority w:val="99"/>
    <w:unhideWhenUsed/>
    <w:rsid w:val="00316BCC"/>
    <w:pPr>
      <w:tabs>
        <w:tab w:val="center" w:pos="4680"/>
        <w:tab w:val="right" w:pos="9360"/>
      </w:tabs>
    </w:pPr>
  </w:style>
  <w:style w:type="character" w:customStyle="1" w:styleId="FooterChar">
    <w:name w:val="Footer Char"/>
    <w:basedOn w:val="DefaultParagraphFont"/>
    <w:link w:val="Footer"/>
    <w:uiPriority w:val="99"/>
    <w:rsid w:val="00316BCC"/>
  </w:style>
  <w:style w:type="paragraph" w:styleId="Title">
    <w:name w:val="Title"/>
    <w:basedOn w:val="Normal"/>
    <w:next w:val="Normal"/>
    <w:link w:val="TitleChar"/>
    <w:uiPriority w:val="10"/>
    <w:qFormat/>
    <w:rsid w:val="00807E9D"/>
    <w:rPr>
      <w:color w:val="768682"/>
      <w:sz w:val="76"/>
      <w:szCs w:val="76"/>
    </w:rPr>
  </w:style>
  <w:style w:type="character" w:customStyle="1" w:styleId="TitleChar">
    <w:name w:val="Title Char"/>
    <w:basedOn w:val="DefaultParagraphFont"/>
    <w:link w:val="Title"/>
    <w:uiPriority w:val="10"/>
    <w:rsid w:val="00807E9D"/>
    <w:rPr>
      <w:rFonts w:cstheme="minorHAnsi"/>
      <w:color w:val="768682"/>
      <w:sz w:val="76"/>
      <w:szCs w:val="76"/>
    </w:rPr>
  </w:style>
  <w:style w:type="character" w:customStyle="1" w:styleId="Heading1Char">
    <w:name w:val="Heading 1 Char"/>
    <w:basedOn w:val="DefaultParagraphFont"/>
    <w:link w:val="Heading1"/>
    <w:uiPriority w:val="9"/>
    <w:rsid w:val="00CC66A2"/>
    <w:rPr>
      <w:rFonts w:ascii="Proxima Nova Semi Bold" w:hAnsi="Proxima Nova Semi Bold" w:cs="Segoe UI Symbol"/>
      <w:color w:val="003B5C" w:themeColor="accent1"/>
      <w:sz w:val="52"/>
      <w:szCs w:val="52"/>
    </w:rPr>
  </w:style>
  <w:style w:type="character" w:customStyle="1" w:styleId="Heading2Char">
    <w:name w:val="Heading 2 Char"/>
    <w:basedOn w:val="DefaultParagraphFont"/>
    <w:link w:val="Heading2"/>
    <w:uiPriority w:val="9"/>
    <w:rsid w:val="00CC66A2"/>
    <w:rPr>
      <w:rFonts w:ascii="Proxima Nova" w:hAnsi="Proxima Nova" w:cs="Segoe UI Symbol"/>
      <w:color w:val="0085CA"/>
      <w:sz w:val="28"/>
      <w:szCs w:val="28"/>
    </w:rPr>
  </w:style>
  <w:style w:type="character" w:customStyle="1" w:styleId="Heading3Char">
    <w:name w:val="Heading 3 Char"/>
    <w:aliases w:val="Subheading Char"/>
    <w:basedOn w:val="DefaultParagraphFont"/>
    <w:link w:val="Heading3"/>
    <w:uiPriority w:val="9"/>
    <w:rsid w:val="00807E9D"/>
    <w:rPr>
      <w:rFonts w:asciiTheme="majorHAnsi" w:eastAsiaTheme="majorEastAsia" w:hAnsiTheme="majorHAnsi" w:cstheme="majorBidi"/>
      <w:color w:val="001D2D" w:themeColor="accent1" w:themeShade="7F"/>
      <w:sz w:val="24"/>
      <w:szCs w:val="24"/>
    </w:rPr>
  </w:style>
  <w:style w:type="paragraph" w:styleId="Subtitle">
    <w:name w:val="Subtitle"/>
    <w:basedOn w:val="Normal"/>
    <w:next w:val="Normal"/>
    <w:link w:val="SubtitleChar"/>
    <w:uiPriority w:val="11"/>
    <w:qFormat/>
    <w:rsid w:val="00AA6FA7"/>
    <w:pPr>
      <w:keepNext/>
      <w:keepLines/>
      <w:spacing w:before="240" w:after="240"/>
    </w:pPr>
    <w:rPr>
      <w:color w:val="003B5C"/>
      <w:sz w:val="28"/>
      <w:szCs w:val="28"/>
    </w:rPr>
  </w:style>
  <w:style w:type="character" w:customStyle="1" w:styleId="SubtitleChar">
    <w:name w:val="Subtitle Char"/>
    <w:basedOn w:val="DefaultParagraphFont"/>
    <w:link w:val="Subtitle"/>
    <w:uiPriority w:val="11"/>
    <w:rsid w:val="00AA6FA7"/>
    <w:rPr>
      <w:rFonts w:hAnsi="Segoe UI Symbol" w:cs="Segoe UI Symbol"/>
      <w:color w:val="003B5C"/>
      <w:sz w:val="28"/>
      <w:szCs w:val="28"/>
      <w:lang w:val="en-US"/>
    </w:rPr>
  </w:style>
  <w:style w:type="paragraph" w:customStyle="1" w:styleId="Graphics">
    <w:name w:val="Graphics"/>
    <w:link w:val="GraphicsChar"/>
    <w:qFormat/>
    <w:rsid w:val="00527DC1"/>
    <w:pPr>
      <w:spacing w:after="0"/>
      <w:jc w:val="center"/>
    </w:pPr>
    <w:rPr>
      <w:rFonts w:hAnsi="Segoe UI Symbol" w:cs="Segoe UI Symbol"/>
      <w:color w:val="000000" w:themeColor="text1"/>
      <w:sz w:val="20"/>
      <w:szCs w:val="20"/>
      <w:lang w:val="en-US"/>
    </w:rPr>
  </w:style>
  <w:style w:type="character" w:customStyle="1" w:styleId="GraphicsChar">
    <w:name w:val="Graphics Char"/>
    <w:basedOn w:val="DefaultParagraphFont"/>
    <w:link w:val="Graphics"/>
    <w:rsid w:val="00527DC1"/>
    <w:rPr>
      <w:rFonts w:hAnsi="Segoe UI Symbol" w:cs="Segoe UI Symbol"/>
      <w:color w:val="000000" w:themeColor="text1"/>
      <w:sz w:val="20"/>
      <w:szCs w:val="20"/>
      <w:lang w:val="en-US"/>
    </w:rPr>
  </w:style>
  <w:style w:type="paragraph" w:customStyle="1" w:styleId="Quotecentred">
    <w:name w:val="Quote centred"/>
    <w:basedOn w:val="Quote"/>
    <w:next w:val="Normal"/>
    <w:link w:val="QuotecentredChar"/>
    <w:uiPriority w:val="12"/>
    <w:rsid w:val="00F7681B"/>
    <w:pPr>
      <w:spacing w:line="259" w:lineRule="auto"/>
      <w:ind w:left="0" w:right="0"/>
    </w:pPr>
    <w:rPr>
      <w:rFonts w:cs="Times New Roman"/>
      <w:i w:val="0"/>
      <w:color w:val="FFFFFF" w:themeColor="background1"/>
      <w:kern w:val="0"/>
      <w:sz w:val="26"/>
      <w14:ligatures w14:val="none"/>
    </w:rPr>
  </w:style>
  <w:style w:type="character" w:customStyle="1" w:styleId="QuotecentredChar">
    <w:name w:val="Quote centred Char"/>
    <w:basedOn w:val="QuoteChar"/>
    <w:link w:val="Quotecentred"/>
    <w:uiPriority w:val="12"/>
    <w:rsid w:val="00F7681B"/>
    <w:rPr>
      <w:rFonts w:hAnsi="Segoe UI Symbol" w:cs="Times New Roman"/>
      <w:i w:val="0"/>
      <w:iCs/>
      <w:color w:val="FFFFFF" w:themeColor="background1"/>
      <w:kern w:val="0"/>
      <w:sz w:val="26"/>
      <w:szCs w:val="20"/>
      <w:lang w:val="en-US"/>
      <w14:ligatures w14:val="none"/>
    </w:rPr>
  </w:style>
  <w:style w:type="paragraph" w:customStyle="1" w:styleId="Graphic">
    <w:name w:val="Graphic"/>
    <w:basedOn w:val="Normal"/>
    <w:link w:val="GraphicChar"/>
    <w:rsid w:val="00F7681B"/>
    <w:pPr>
      <w:keepNext/>
      <w:spacing w:after="600" w:line="259" w:lineRule="auto"/>
    </w:pPr>
    <w:rPr>
      <w:rFonts w:hAnsiTheme="minorHAnsi" w:cs="Times New Roman"/>
      <w:color w:val="auto"/>
      <w:kern w:val="0"/>
      <w:sz w:val="22"/>
      <w14:ligatures w14:val="none"/>
    </w:rPr>
  </w:style>
  <w:style w:type="paragraph" w:customStyle="1" w:styleId="Style1">
    <w:name w:val="Style1"/>
    <w:basedOn w:val="Graphic"/>
    <w:link w:val="Style1Char"/>
    <w:rsid w:val="00F7681B"/>
    <w:pPr>
      <w:spacing w:after="720"/>
    </w:pPr>
  </w:style>
  <w:style w:type="character" w:customStyle="1" w:styleId="GraphicChar">
    <w:name w:val="Graphic Char"/>
    <w:basedOn w:val="DefaultParagraphFont"/>
    <w:link w:val="Graphic"/>
    <w:rsid w:val="00F7681B"/>
    <w:rPr>
      <w:rFonts w:cs="Times New Roman"/>
      <w:kern w:val="0"/>
      <w:szCs w:val="20"/>
      <w:lang w:val="en-US"/>
      <w14:ligatures w14:val="none"/>
    </w:rPr>
  </w:style>
  <w:style w:type="character" w:customStyle="1" w:styleId="Style1Char">
    <w:name w:val="Style1 Char"/>
    <w:basedOn w:val="GraphicChar"/>
    <w:link w:val="Style1"/>
    <w:rsid w:val="00F7681B"/>
    <w:rPr>
      <w:rFonts w:cs="Times New Roman"/>
      <w:kern w:val="0"/>
      <w:szCs w:val="20"/>
      <w:lang w:val="en-US"/>
      <w14:ligatures w14:val="none"/>
    </w:rPr>
  </w:style>
  <w:style w:type="paragraph" w:styleId="Quote">
    <w:name w:val="Quote"/>
    <w:basedOn w:val="Normal"/>
    <w:next w:val="Normal"/>
    <w:link w:val="QuoteChar"/>
    <w:uiPriority w:val="29"/>
    <w:rsid w:val="00F7681B"/>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F7681B"/>
    <w:rPr>
      <w:rFonts w:hAnsi="Segoe UI Symbol" w:cs="Segoe UI Symbol"/>
      <w:i/>
      <w:iCs/>
      <w:color w:val="404040" w:themeColor="text1" w:themeTint="BF"/>
      <w:sz w:val="20"/>
      <w:szCs w:val="20"/>
      <w:lang w:val="en-US"/>
    </w:rPr>
  </w:style>
  <w:style w:type="table" w:styleId="TableGrid">
    <w:name w:val="Table Grid"/>
    <w:basedOn w:val="TableNormal"/>
    <w:uiPriority w:val="39"/>
    <w:rsid w:val="00091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F6A4C"/>
    <w:rPr>
      <w:color w:val="808080"/>
    </w:rPr>
  </w:style>
  <w:style w:type="paragraph" w:customStyle="1" w:styleId="ChecklistText">
    <w:name w:val="Checklist Text"/>
    <w:link w:val="ChecklistTextChar"/>
    <w:qFormat/>
    <w:rsid w:val="00527DC1"/>
    <w:pPr>
      <w:spacing w:after="0"/>
    </w:pPr>
    <w:rPr>
      <w:rFonts w:hAnsi="Segoe UI Symbol" w:cs="Segoe UI Symbol"/>
      <w:color w:val="000000" w:themeColor="text1"/>
      <w:sz w:val="20"/>
      <w:szCs w:val="20"/>
      <w:lang w:val="en-US"/>
    </w:rPr>
  </w:style>
  <w:style w:type="character" w:customStyle="1" w:styleId="Heading4Char">
    <w:name w:val="Heading 4 Char"/>
    <w:basedOn w:val="DefaultParagraphFont"/>
    <w:link w:val="Heading4"/>
    <w:uiPriority w:val="9"/>
    <w:rsid w:val="000632DF"/>
    <w:rPr>
      <w:rFonts w:asciiTheme="majorHAnsi" w:eastAsiaTheme="majorEastAsia" w:hAnsiTheme="majorHAnsi" w:cstheme="majorBidi"/>
      <w:i/>
      <w:iCs/>
      <w:color w:val="002B44" w:themeColor="accent1" w:themeShade="BF"/>
      <w:sz w:val="24"/>
      <w:szCs w:val="24"/>
      <w:lang w:val="en-US"/>
    </w:rPr>
  </w:style>
  <w:style w:type="character" w:customStyle="1" w:styleId="ChecklistTextChar">
    <w:name w:val="Checklist Text Char"/>
    <w:basedOn w:val="DefaultParagraphFont"/>
    <w:link w:val="ChecklistText"/>
    <w:rsid w:val="00527DC1"/>
    <w:rPr>
      <w:rFonts w:hAnsi="Segoe UI Symbol" w:cs="Segoe UI Symbol"/>
      <w:color w:val="000000" w:themeColor="text1"/>
      <w:sz w:val="20"/>
      <w:szCs w:val="20"/>
      <w:lang w:val="en-US"/>
    </w:rPr>
  </w:style>
  <w:style w:type="paragraph" w:styleId="TOCHeading">
    <w:name w:val="TOC Heading"/>
    <w:basedOn w:val="Heading1"/>
    <w:next w:val="Normal"/>
    <w:uiPriority w:val="39"/>
    <w:unhideWhenUsed/>
    <w:qFormat/>
    <w:rsid w:val="005C4A52"/>
    <w:pPr>
      <w:keepLines/>
      <w:spacing w:before="240" w:line="259" w:lineRule="auto"/>
      <w:outlineLvl w:val="9"/>
    </w:pPr>
    <w:rPr>
      <w:rFonts w:asciiTheme="majorHAnsi" w:eastAsiaTheme="majorEastAsia" w:hAnsiTheme="majorHAnsi" w:cstheme="majorBidi"/>
      <w:b/>
      <w:bCs/>
      <w:color w:val="002B44" w:themeColor="accent1" w:themeShade="BF"/>
      <w:kern w:val="0"/>
      <w:sz w:val="32"/>
      <w:szCs w:val="32"/>
      <w14:ligatures w14:val="none"/>
    </w:rPr>
  </w:style>
  <w:style w:type="paragraph" w:styleId="TOC1">
    <w:name w:val="toc 1"/>
    <w:basedOn w:val="Normal"/>
    <w:next w:val="Normal"/>
    <w:autoRedefine/>
    <w:uiPriority w:val="39"/>
    <w:unhideWhenUsed/>
    <w:rsid w:val="00665EDA"/>
    <w:pPr>
      <w:tabs>
        <w:tab w:val="right" w:leader="dot" w:pos="9350"/>
      </w:tabs>
      <w:spacing w:before="120" w:after="120"/>
    </w:pPr>
    <w:rPr>
      <w:rFonts w:hAnsiTheme="minorHAnsi" w:cstheme="minorHAnsi"/>
      <w:bCs/>
      <w:noProof/>
      <w:color w:val="0085CA" w:themeColor="accent2"/>
      <w:sz w:val="28"/>
      <w:szCs w:val="28"/>
    </w:rPr>
  </w:style>
  <w:style w:type="paragraph" w:styleId="TOC2">
    <w:name w:val="toc 2"/>
    <w:basedOn w:val="Normal"/>
    <w:next w:val="Normal"/>
    <w:autoRedefine/>
    <w:uiPriority w:val="39"/>
    <w:unhideWhenUsed/>
    <w:rsid w:val="008854E6"/>
    <w:pPr>
      <w:ind w:left="240"/>
    </w:pPr>
    <w:rPr>
      <w:rFonts w:hAnsiTheme="minorHAnsi" w:cstheme="minorHAnsi"/>
      <w:color w:val="003B5C" w:themeColor="accent1"/>
      <w:sz w:val="28"/>
      <w:szCs w:val="20"/>
    </w:rPr>
  </w:style>
  <w:style w:type="character" w:styleId="Hyperlink">
    <w:name w:val="Hyperlink"/>
    <w:basedOn w:val="DefaultParagraphFont"/>
    <w:uiPriority w:val="99"/>
    <w:unhideWhenUsed/>
    <w:rsid w:val="005C4A52"/>
    <w:rPr>
      <w:color w:val="0085CA" w:themeColor="hyperlink"/>
      <w:u w:val="single"/>
    </w:rPr>
  </w:style>
  <w:style w:type="paragraph" w:styleId="NormalWeb">
    <w:name w:val="Normal (Web)"/>
    <w:basedOn w:val="Normal"/>
    <w:uiPriority w:val="99"/>
    <w:unhideWhenUsed/>
    <w:rsid w:val="00F74DB0"/>
    <w:pPr>
      <w:spacing w:before="100" w:beforeAutospacing="1" w:after="100" w:afterAutospacing="1"/>
    </w:pPr>
    <w:rPr>
      <w:rFonts w:ascii="Times New Roman" w:eastAsia="Times New Roman" w:hAnsi="Times New Roman" w:cs="Times New Roman"/>
      <w:color w:val="auto"/>
      <w:kern w:val="0"/>
      <w:lang w:eastAsia="en-CA"/>
      <w14:ligatures w14:val="none"/>
    </w:rPr>
  </w:style>
  <w:style w:type="paragraph" w:styleId="ListParagraph">
    <w:name w:val="List Paragraph"/>
    <w:basedOn w:val="Normal"/>
    <w:uiPriority w:val="34"/>
    <w:qFormat/>
    <w:rsid w:val="00B0569C"/>
    <w:pPr>
      <w:ind w:left="720"/>
      <w:contextualSpacing/>
    </w:pPr>
  </w:style>
  <w:style w:type="character" w:customStyle="1" w:styleId="Heading5Char">
    <w:name w:val="Heading 5 Char"/>
    <w:basedOn w:val="DefaultParagraphFont"/>
    <w:link w:val="Heading5"/>
    <w:uiPriority w:val="9"/>
    <w:rsid w:val="00E23332"/>
    <w:rPr>
      <w:rFonts w:asciiTheme="majorHAnsi" w:eastAsiaTheme="majorEastAsia" w:hAnsiTheme="majorHAnsi" w:cstheme="majorBidi"/>
      <w:color w:val="002B44" w:themeColor="accent1" w:themeShade="BF"/>
      <w:sz w:val="24"/>
      <w:szCs w:val="24"/>
      <w:lang w:val="en-US"/>
    </w:rPr>
  </w:style>
  <w:style w:type="paragraph" w:styleId="TOC3">
    <w:name w:val="toc 3"/>
    <w:basedOn w:val="Normal"/>
    <w:next w:val="Normal"/>
    <w:autoRedefine/>
    <w:uiPriority w:val="39"/>
    <w:unhideWhenUsed/>
    <w:rsid w:val="005B1414"/>
    <w:pPr>
      <w:ind w:left="480"/>
    </w:pPr>
    <w:rPr>
      <w:rFonts w:hAnsiTheme="minorHAnsi" w:cstheme="minorHAnsi"/>
      <w:i/>
      <w:iCs/>
      <w:sz w:val="20"/>
      <w:szCs w:val="20"/>
    </w:rPr>
  </w:style>
  <w:style w:type="character" w:styleId="CommentReference">
    <w:name w:val="annotation reference"/>
    <w:basedOn w:val="DefaultParagraphFont"/>
    <w:uiPriority w:val="99"/>
    <w:semiHidden/>
    <w:unhideWhenUsed/>
    <w:rsid w:val="006B2422"/>
    <w:rPr>
      <w:sz w:val="16"/>
      <w:szCs w:val="16"/>
    </w:rPr>
  </w:style>
  <w:style w:type="paragraph" w:styleId="CommentText">
    <w:name w:val="annotation text"/>
    <w:basedOn w:val="Normal"/>
    <w:link w:val="CommentTextChar"/>
    <w:uiPriority w:val="99"/>
    <w:unhideWhenUsed/>
    <w:rsid w:val="006B2422"/>
    <w:rPr>
      <w:sz w:val="20"/>
      <w:szCs w:val="20"/>
    </w:rPr>
  </w:style>
  <w:style w:type="character" w:customStyle="1" w:styleId="CommentTextChar">
    <w:name w:val="Comment Text Char"/>
    <w:basedOn w:val="DefaultParagraphFont"/>
    <w:link w:val="CommentText"/>
    <w:uiPriority w:val="99"/>
    <w:rsid w:val="006B2422"/>
    <w:rPr>
      <w:rFonts w:hAnsi="Segoe UI Symbol" w:cs="Segoe UI Symbol"/>
      <w:color w:val="434343"/>
      <w:sz w:val="20"/>
      <w:szCs w:val="20"/>
      <w:lang w:val="en-US"/>
    </w:rPr>
  </w:style>
  <w:style w:type="paragraph" w:styleId="CommentSubject">
    <w:name w:val="annotation subject"/>
    <w:basedOn w:val="CommentText"/>
    <w:next w:val="CommentText"/>
    <w:link w:val="CommentSubjectChar"/>
    <w:uiPriority w:val="99"/>
    <w:semiHidden/>
    <w:unhideWhenUsed/>
    <w:rsid w:val="006B2422"/>
    <w:rPr>
      <w:b/>
      <w:bCs/>
    </w:rPr>
  </w:style>
  <w:style w:type="character" w:customStyle="1" w:styleId="CommentSubjectChar">
    <w:name w:val="Comment Subject Char"/>
    <w:basedOn w:val="CommentTextChar"/>
    <w:link w:val="CommentSubject"/>
    <w:uiPriority w:val="99"/>
    <w:semiHidden/>
    <w:rsid w:val="006B2422"/>
    <w:rPr>
      <w:rFonts w:hAnsi="Segoe UI Symbol" w:cs="Segoe UI Symbol"/>
      <w:b/>
      <w:bCs/>
      <w:color w:val="434343"/>
      <w:sz w:val="20"/>
      <w:szCs w:val="20"/>
      <w:lang w:val="en-US"/>
    </w:rPr>
  </w:style>
  <w:style w:type="character" w:styleId="UnresolvedMention">
    <w:name w:val="Unresolved Mention"/>
    <w:basedOn w:val="DefaultParagraphFont"/>
    <w:uiPriority w:val="99"/>
    <w:semiHidden/>
    <w:unhideWhenUsed/>
    <w:rsid w:val="006B2422"/>
    <w:rPr>
      <w:color w:val="605E5C"/>
      <w:shd w:val="clear" w:color="auto" w:fill="E1DFDD"/>
    </w:rPr>
  </w:style>
  <w:style w:type="paragraph" w:customStyle="1" w:styleId="para">
    <w:name w:val="para"/>
    <w:basedOn w:val="Normal"/>
    <w:rsid w:val="005D6216"/>
    <w:pPr>
      <w:spacing w:before="100" w:beforeAutospacing="1" w:after="100" w:afterAutospacing="1"/>
    </w:pPr>
    <w:rPr>
      <w:rFonts w:ascii="Times New Roman" w:eastAsia="Times New Roman" w:hAnsi="Times New Roman" w:cs="Times New Roman"/>
      <w:color w:val="auto"/>
      <w:kern w:val="0"/>
      <w:lang w:eastAsia="en-CA"/>
      <w14:ligatures w14:val="none"/>
    </w:rPr>
  </w:style>
  <w:style w:type="character" w:customStyle="1" w:styleId="holder">
    <w:name w:val="holder"/>
    <w:basedOn w:val="DefaultParagraphFont"/>
    <w:rsid w:val="005D6216"/>
  </w:style>
  <w:style w:type="paragraph" w:customStyle="1" w:styleId="BoldNormalin-textemphasis">
    <w:name w:val="Bold Normal (in-text emphasis)"/>
    <w:basedOn w:val="Normal"/>
    <w:link w:val="BoldNormalin-textemphasisChar"/>
    <w:qFormat/>
    <w:rsid w:val="00F546C0"/>
    <w:rPr>
      <w:b/>
      <w:bCs/>
    </w:rPr>
  </w:style>
  <w:style w:type="character" w:customStyle="1" w:styleId="BoldNormalin-textemphasisChar">
    <w:name w:val="Bold Normal (in-text emphasis) Char"/>
    <w:basedOn w:val="DefaultParagraphFont"/>
    <w:link w:val="BoldNormalin-textemphasis"/>
    <w:rsid w:val="00F546C0"/>
    <w:rPr>
      <w:rFonts w:hAnsi="Segoe UI Symbol" w:cs="Segoe UI Symbol"/>
      <w:b/>
      <w:bCs/>
      <w:color w:val="434343"/>
      <w:sz w:val="24"/>
      <w:szCs w:val="24"/>
    </w:rPr>
  </w:style>
  <w:style w:type="paragraph" w:styleId="TOC4">
    <w:name w:val="toc 4"/>
    <w:basedOn w:val="Normal"/>
    <w:next w:val="Normal"/>
    <w:autoRedefine/>
    <w:uiPriority w:val="39"/>
    <w:unhideWhenUsed/>
    <w:rsid w:val="0017462E"/>
    <w:pPr>
      <w:ind w:left="720"/>
    </w:pPr>
    <w:rPr>
      <w:rFonts w:hAnsiTheme="minorHAnsi" w:cstheme="minorHAnsi"/>
      <w:sz w:val="18"/>
      <w:szCs w:val="18"/>
    </w:rPr>
  </w:style>
  <w:style w:type="paragraph" w:styleId="TOC5">
    <w:name w:val="toc 5"/>
    <w:basedOn w:val="Normal"/>
    <w:next w:val="Normal"/>
    <w:autoRedefine/>
    <w:uiPriority w:val="39"/>
    <w:unhideWhenUsed/>
    <w:rsid w:val="0017462E"/>
    <w:pPr>
      <w:ind w:left="960"/>
    </w:pPr>
    <w:rPr>
      <w:rFonts w:hAnsiTheme="minorHAnsi" w:cstheme="minorHAnsi"/>
      <w:sz w:val="18"/>
      <w:szCs w:val="18"/>
    </w:rPr>
  </w:style>
  <w:style w:type="paragraph" w:styleId="TOC6">
    <w:name w:val="toc 6"/>
    <w:basedOn w:val="Normal"/>
    <w:next w:val="Normal"/>
    <w:autoRedefine/>
    <w:uiPriority w:val="39"/>
    <w:unhideWhenUsed/>
    <w:rsid w:val="0017462E"/>
    <w:pPr>
      <w:ind w:left="1200"/>
    </w:pPr>
    <w:rPr>
      <w:rFonts w:hAnsiTheme="minorHAnsi" w:cstheme="minorHAnsi"/>
      <w:sz w:val="18"/>
      <w:szCs w:val="18"/>
    </w:rPr>
  </w:style>
  <w:style w:type="paragraph" w:styleId="TOC7">
    <w:name w:val="toc 7"/>
    <w:basedOn w:val="Normal"/>
    <w:next w:val="Normal"/>
    <w:autoRedefine/>
    <w:uiPriority w:val="39"/>
    <w:unhideWhenUsed/>
    <w:rsid w:val="0017462E"/>
    <w:pPr>
      <w:ind w:left="1440"/>
    </w:pPr>
    <w:rPr>
      <w:rFonts w:hAnsiTheme="minorHAnsi" w:cstheme="minorHAnsi"/>
      <w:sz w:val="18"/>
      <w:szCs w:val="18"/>
    </w:rPr>
  </w:style>
  <w:style w:type="paragraph" w:styleId="TOC8">
    <w:name w:val="toc 8"/>
    <w:basedOn w:val="Normal"/>
    <w:next w:val="Normal"/>
    <w:autoRedefine/>
    <w:uiPriority w:val="39"/>
    <w:unhideWhenUsed/>
    <w:rsid w:val="0017462E"/>
    <w:pPr>
      <w:ind w:left="1680"/>
    </w:pPr>
    <w:rPr>
      <w:rFonts w:hAnsiTheme="minorHAnsi" w:cstheme="minorHAnsi"/>
      <w:sz w:val="18"/>
      <w:szCs w:val="18"/>
    </w:rPr>
  </w:style>
  <w:style w:type="paragraph" w:styleId="TOC9">
    <w:name w:val="toc 9"/>
    <w:basedOn w:val="Normal"/>
    <w:next w:val="Normal"/>
    <w:autoRedefine/>
    <w:uiPriority w:val="39"/>
    <w:unhideWhenUsed/>
    <w:rsid w:val="0017462E"/>
    <w:pPr>
      <w:ind w:left="1920"/>
    </w:pPr>
    <w:rPr>
      <w:rFonts w:hAnsiTheme="minorHAnsi" w:cstheme="minorHAnsi"/>
      <w:sz w:val="18"/>
      <w:szCs w:val="18"/>
    </w:rPr>
  </w:style>
  <w:style w:type="paragraph" w:customStyle="1" w:styleId="Default">
    <w:name w:val="Default"/>
    <w:rsid w:val="003140CA"/>
    <w:pPr>
      <w:autoSpaceDE w:val="0"/>
      <w:autoSpaceDN w:val="0"/>
      <w:adjustRightInd w:val="0"/>
      <w:spacing w:after="0" w:line="240" w:lineRule="auto"/>
    </w:pPr>
    <w:rPr>
      <w:rFonts w:ascii="Arial" w:hAnsi="Arial" w:cs="Arial"/>
      <w:color w:val="000000"/>
      <w:kern w:val="0"/>
      <w:sz w:val="24"/>
      <w:szCs w:val="24"/>
    </w:rPr>
  </w:style>
  <w:style w:type="character" w:customStyle="1" w:styleId="A0">
    <w:name w:val="A0"/>
    <w:uiPriority w:val="99"/>
    <w:rsid w:val="003140CA"/>
    <w:rPr>
      <w:color w:val="211D1E"/>
      <w:sz w:val="22"/>
      <w:szCs w:val="22"/>
    </w:rPr>
  </w:style>
  <w:style w:type="character" w:customStyle="1" w:styleId="A3">
    <w:name w:val="A3"/>
    <w:uiPriority w:val="99"/>
    <w:rsid w:val="003140CA"/>
    <w:rPr>
      <w:color w:val="211D1E"/>
      <w:sz w:val="22"/>
      <w:szCs w:val="22"/>
    </w:rPr>
  </w:style>
  <w:style w:type="paragraph" w:customStyle="1" w:styleId="default0">
    <w:name w:val="default"/>
    <w:basedOn w:val="Normal"/>
    <w:rsid w:val="00163DB6"/>
    <w:pPr>
      <w:spacing w:before="100" w:beforeAutospacing="1" w:after="100" w:afterAutospacing="1"/>
    </w:pPr>
    <w:rPr>
      <w:rFonts w:ascii="Times New Roman" w:eastAsia="Times New Roman" w:hAnsi="Times New Roman" w:cs="Times New Roman"/>
      <w:color w:val="auto"/>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9705">
      <w:bodyDiv w:val="1"/>
      <w:marLeft w:val="0"/>
      <w:marRight w:val="0"/>
      <w:marTop w:val="0"/>
      <w:marBottom w:val="0"/>
      <w:divBdr>
        <w:top w:val="none" w:sz="0" w:space="0" w:color="auto"/>
        <w:left w:val="none" w:sz="0" w:space="0" w:color="auto"/>
        <w:bottom w:val="none" w:sz="0" w:space="0" w:color="auto"/>
        <w:right w:val="none" w:sz="0" w:space="0" w:color="auto"/>
      </w:divBdr>
      <w:divsChild>
        <w:div w:id="24911972">
          <w:marLeft w:val="0"/>
          <w:marRight w:val="0"/>
          <w:marTop w:val="0"/>
          <w:marBottom w:val="0"/>
          <w:divBdr>
            <w:top w:val="none" w:sz="0" w:space="0" w:color="auto"/>
            <w:left w:val="none" w:sz="0" w:space="0" w:color="auto"/>
            <w:bottom w:val="none" w:sz="0" w:space="0" w:color="auto"/>
            <w:right w:val="none" w:sz="0" w:space="0" w:color="auto"/>
          </w:divBdr>
        </w:div>
        <w:div w:id="121508568">
          <w:marLeft w:val="0"/>
          <w:marRight w:val="0"/>
          <w:marTop w:val="0"/>
          <w:marBottom w:val="0"/>
          <w:divBdr>
            <w:top w:val="none" w:sz="0" w:space="0" w:color="auto"/>
            <w:left w:val="none" w:sz="0" w:space="0" w:color="auto"/>
            <w:bottom w:val="none" w:sz="0" w:space="0" w:color="auto"/>
            <w:right w:val="none" w:sz="0" w:space="0" w:color="auto"/>
          </w:divBdr>
          <w:divsChild>
            <w:div w:id="950405046">
              <w:marLeft w:val="0"/>
              <w:marRight w:val="0"/>
              <w:marTop w:val="0"/>
              <w:marBottom w:val="0"/>
              <w:divBdr>
                <w:top w:val="none" w:sz="0" w:space="0" w:color="auto"/>
                <w:left w:val="none" w:sz="0" w:space="0" w:color="auto"/>
                <w:bottom w:val="none" w:sz="0" w:space="0" w:color="auto"/>
                <w:right w:val="none" w:sz="0" w:space="0" w:color="auto"/>
              </w:divBdr>
            </w:div>
            <w:div w:id="147930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166">
      <w:bodyDiv w:val="1"/>
      <w:marLeft w:val="0"/>
      <w:marRight w:val="0"/>
      <w:marTop w:val="0"/>
      <w:marBottom w:val="0"/>
      <w:divBdr>
        <w:top w:val="none" w:sz="0" w:space="0" w:color="auto"/>
        <w:left w:val="none" w:sz="0" w:space="0" w:color="auto"/>
        <w:bottom w:val="none" w:sz="0" w:space="0" w:color="auto"/>
        <w:right w:val="none" w:sz="0" w:space="0" w:color="auto"/>
      </w:divBdr>
    </w:div>
    <w:div w:id="46994812">
      <w:bodyDiv w:val="1"/>
      <w:marLeft w:val="0"/>
      <w:marRight w:val="0"/>
      <w:marTop w:val="0"/>
      <w:marBottom w:val="0"/>
      <w:divBdr>
        <w:top w:val="none" w:sz="0" w:space="0" w:color="auto"/>
        <w:left w:val="none" w:sz="0" w:space="0" w:color="auto"/>
        <w:bottom w:val="none" w:sz="0" w:space="0" w:color="auto"/>
        <w:right w:val="none" w:sz="0" w:space="0" w:color="auto"/>
      </w:divBdr>
    </w:div>
    <w:div w:id="56711842">
      <w:bodyDiv w:val="1"/>
      <w:marLeft w:val="0"/>
      <w:marRight w:val="0"/>
      <w:marTop w:val="0"/>
      <w:marBottom w:val="0"/>
      <w:divBdr>
        <w:top w:val="none" w:sz="0" w:space="0" w:color="auto"/>
        <w:left w:val="none" w:sz="0" w:space="0" w:color="auto"/>
        <w:bottom w:val="none" w:sz="0" w:space="0" w:color="auto"/>
        <w:right w:val="none" w:sz="0" w:space="0" w:color="auto"/>
      </w:divBdr>
    </w:div>
    <w:div w:id="89860908">
      <w:bodyDiv w:val="1"/>
      <w:marLeft w:val="0"/>
      <w:marRight w:val="0"/>
      <w:marTop w:val="0"/>
      <w:marBottom w:val="0"/>
      <w:divBdr>
        <w:top w:val="none" w:sz="0" w:space="0" w:color="auto"/>
        <w:left w:val="none" w:sz="0" w:space="0" w:color="auto"/>
        <w:bottom w:val="none" w:sz="0" w:space="0" w:color="auto"/>
        <w:right w:val="none" w:sz="0" w:space="0" w:color="auto"/>
      </w:divBdr>
    </w:div>
    <w:div w:id="98843945">
      <w:bodyDiv w:val="1"/>
      <w:marLeft w:val="0"/>
      <w:marRight w:val="0"/>
      <w:marTop w:val="0"/>
      <w:marBottom w:val="0"/>
      <w:divBdr>
        <w:top w:val="none" w:sz="0" w:space="0" w:color="auto"/>
        <w:left w:val="none" w:sz="0" w:space="0" w:color="auto"/>
        <w:bottom w:val="none" w:sz="0" w:space="0" w:color="auto"/>
        <w:right w:val="none" w:sz="0" w:space="0" w:color="auto"/>
      </w:divBdr>
    </w:div>
    <w:div w:id="118770566">
      <w:bodyDiv w:val="1"/>
      <w:marLeft w:val="0"/>
      <w:marRight w:val="0"/>
      <w:marTop w:val="0"/>
      <w:marBottom w:val="0"/>
      <w:divBdr>
        <w:top w:val="none" w:sz="0" w:space="0" w:color="auto"/>
        <w:left w:val="none" w:sz="0" w:space="0" w:color="auto"/>
        <w:bottom w:val="none" w:sz="0" w:space="0" w:color="auto"/>
        <w:right w:val="none" w:sz="0" w:space="0" w:color="auto"/>
      </w:divBdr>
    </w:div>
    <w:div w:id="228811013">
      <w:bodyDiv w:val="1"/>
      <w:marLeft w:val="0"/>
      <w:marRight w:val="0"/>
      <w:marTop w:val="0"/>
      <w:marBottom w:val="0"/>
      <w:divBdr>
        <w:top w:val="none" w:sz="0" w:space="0" w:color="auto"/>
        <w:left w:val="none" w:sz="0" w:space="0" w:color="auto"/>
        <w:bottom w:val="none" w:sz="0" w:space="0" w:color="auto"/>
        <w:right w:val="none" w:sz="0" w:space="0" w:color="auto"/>
      </w:divBdr>
    </w:div>
    <w:div w:id="307175581">
      <w:bodyDiv w:val="1"/>
      <w:marLeft w:val="0"/>
      <w:marRight w:val="0"/>
      <w:marTop w:val="0"/>
      <w:marBottom w:val="0"/>
      <w:divBdr>
        <w:top w:val="none" w:sz="0" w:space="0" w:color="auto"/>
        <w:left w:val="none" w:sz="0" w:space="0" w:color="auto"/>
        <w:bottom w:val="none" w:sz="0" w:space="0" w:color="auto"/>
        <w:right w:val="none" w:sz="0" w:space="0" w:color="auto"/>
      </w:divBdr>
    </w:div>
    <w:div w:id="353073207">
      <w:bodyDiv w:val="1"/>
      <w:marLeft w:val="0"/>
      <w:marRight w:val="0"/>
      <w:marTop w:val="0"/>
      <w:marBottom w:val="0"/>
      <w:divBdr>
        <w:top w:val="none" w:sz="0" w:space="0" w:color="auto"/>
        <w:left w:val="none" w:sz="0" w:space="0" w:color="auto"/>
        <w:bottom w:val="none" w:sz="0" w:space="0" w:color="auto"/>
        <w:right w:val="none" w:sz="0" w:space="0" w:color="auto"/>
      </w:divBdr>
    </w:div>
    <w:div w:id="409473275">
      <w:bodyDiv w:val="1"/>
      <w:marLeft w:val="0"/>
      <w:marRight w:val="0"/>
      <w:marTop w:val="0"/>
      <w:marBottom w:val="0"/>
      <w:divBdr>
        <w:top w:val="none" w:sz="0" w:space="0" w:color="auto"/>
        <w:left w:val="none" w:sz="0" w:space="0" w:color="auto"/>
        <w:bottom w:val="none" w:sz="0" w:space="0" w:color="auto"/>
        <w:right w:val="none" w:sz="0" w:space="0" w:color="auto"/>
      </w:divBdr>
      <w:divsChild>
        <w:div w:id="811018917">
          <w:marLeft w:val="0"/>
          <w:marRight w:val="0"/>
          <w:marTop w:val="0"/>
          <w:marBottom w:val="0"/>
          <w:divBdr>
            <w:top w:val="none" w:sz="0" w:space="0" w:color="auto"/>
            <w:left w:val="none" w:sz="0" w:space="0" w:color="auto"/>
            <w:bottom w:val="none" w:sz="0" w:space="0" w:color="auto"/>
            <w:right w:val="none" w:sz="0" w:space="0" w:color="auto"/>
          </w:divBdr>
        </w:div>
        <w:div w:id="1469935577">
          <w:marLeft w:val="0"/>
          <w:marRight w:val="0"/>
          <w:marTop w:val="0"/>
          <w:marBottom w:val="0"/>
          <w:divBdr>
            <w:top w:val="none" w:sz="0" w:space="0" w:color="auto"/>
            <w:left w:val="none" w:sz="0" w:space="0" w:color="auto"/>
            <w:bottom w:val="none" w:sz="0" w:space="0" w:color="auto"/>
            <w:right w:val="none" w:sz="0" w:space="0" w:color="auto"/>
          </w:divBdr>
        </w:div>
        <w:div w:id="2002149804">
          <w:marLeft w:val="0"/>
          <w:marRight w:val="0"/>
          <w:marTop w:val="0"/>
          <w:marBottom w:val="0"/>
          <w:divBdr>
            <w:top w:val="none" w:sz="0" w:space="0" w:color="auto"/>
            <w:left w:val="none" w:sz="0" w:space="0" w:color="auto"/>
            <w:bottom w:val="none" w:sz="0" w:space="0" w:color="auto"/>
            <w:right w:val="none" w:sz="0" w:space="0" w:color="auto"/>
          </w:divBdr>
        </w:div>
        <w:div w:id="2068261207">
          <w:marLeft w:val="0"/>
          <w:marRight w:val="0"/>
          <w:marTop w:val="0"/>
          <w:marBottom w:val="0"/>
          <w:divBdr>
            <w:top w:val="none" w:sz="0" w:space="0" w:color="auto"/>
            <w:left w:val="none" w:sz="0" w:space="0" w:color="auto"/>
            <w:bottom w:val="none" w:sz="0" w:space="0" w:color="auto"/>
            <w:right w:val="none" w:sz="0" w:space="0" w:color="auto"/>
          </w:divBdr>
        </w:div>
      </w:divsChild>
    </w:div>
    <w:div w:id="480974298">
      <w:bodyDiv w:val="1"/>
      <w:marLeft w:val="0"/>
      <w:marRight w:val="0"/>
      <w:marTop w:val="0"/>
      <w:marBottom w:val="0"/>
      <w:divBdr>
        <w:top w:val="none" w:sz="0" w:space="0" w:color="auto"/>
        <w:left w:val="none" w:sz="0" w:space="0" w:color="auto"/>
        <w:bottom w:val="none" w:sz="0" w:space="0" w:color="auto"/>
        <w:right w:val="none" w:sz="0" w:space="0" w:color="auto"/>
      </w:divBdr>
    </w:div>
    <w:div w:id="672878038">
      <w:bodyDiv w:val="1"/>
      <w:marLeft w:val="0"/>
      <w:marRight w:val="0"/>
      <w:marTop w:val="0"/>
      <w:marBottom w:val="0"/>
      <w:divBdr>
        <w:top w:val="none" w:sz="0" w:space="0" w:color="auto"/>
        <w:left w:val="none" w:sz="0" w:space="0" w:color="auto"/>
        <w:bottom w:val="none" w:sz="0" w:space="0" w:color="auto"/>
        <w:right w:val="none" w:sz="0" w:space="0" w:color="auto"/>
      </w:divBdr>
    </w:div>
    <w:div w:id="678898226">
      <w:bodyDiv w:val="1"/>
      <w:marLeft w:val="0"/>
      <w:marRight w:val="0"/>
      <w:marTop w:val="0"/>
      <w:marBottom w:val="0"/>
      <w:divBdr>
        <w:top w:val="none" w:sz="0" w:space="0" w:color="auto"/>
        <w:left w:val="none" w:sz="0" w:space="0" w:color="auto"/>
        <w:bottom w:val="none" w:sz="0" w:space="0" w:color="auto"/>
        <w:right w:val="none" w:sz="0" w:space="0" w:color="auto"/>
      </w:divBdr>
    </w:div>
    <w:div w:id="721487036">
      <w:bodyDiv w:val="1"/>
      <w:marLeft w:val="0"/>
      <w:marRight w:val="0"/>
      <w:marTop w:val="0"/>
      <w:marBottom w:val="0"/>
      <w:divBdr>
        <w:top w:val="none" w:sz="0" w:space="0" w:color="auto"/>
        <w:left w:val="none" w:sz="0" w:space="0" w:color="auto"/>
        <w:bottom w:val="none" w:sz="0" w:space="0" w:color="auto"/>
        <w:right w:val="none" w:sz="0" w:space="0" w:color="auto"/>
      </w:divBdr>
    </w:div>
    <w:div w:id="756749343">
      <w:bodyDiv w:val="1"/>
      <w:marLeft w:val="0"/>
      <w:marRight w:val="0"/>
      <w:marTop w:val="0"/>
      <w:marBottom w:val="0"/>
      <w:divBdr>
        <w:top w:val="none" w:sz="0" w:space="0" w:color="auto"/>
        <w:left w:val="none" w:sz="0" w:space="0" w:color="auto"/>
        <w:bottom w:val="none" w:sz="0" w:space="0" w:color="auto"/>
        <w:right w:val="none" w:sz="0" w:space="0" w:color="auto"/>
      </w:divBdr>
    </w:div>
    <w:div w:id="784428601">
      <w:bodyDiv w:val="1"/>
      <w:marLeft w:val="0"/>
      <w:marRight w:val="0"/>
      <w:marTop w:val="0"/>
      <w:marBottom w:val="0"/>
      <w:divBdr>
        <w:top w:val="none" w:sz="0" w:space="0" w:color="auto"/>
        <w:left w:val="none" w:sz="0" w:space="0" w:color="auto"/>
        <w:bottom w:val="none" w:sz="0" w:space="0" w:color="auto"/>
        <w:right w:val="none" w:sz="0" w:space="0" w:color="auto"/>
      </w:divBdr>
    </w:div>
    <w:div w:id="794376194">
      <w:bodyDiv w:val="1"/>
      <w:marLeft w:val="0"/>
      <w:marRight w:val="0"/>
      <w:marTop w:val="0"/>
      <w:marBottom w:val="0"/>
      <w:divBdr>
        <w:top w:val="none" w:sz="0" w:space="0" w:color="auto"/>
        <w:left w:val="none" w:sz="0" w:space="0" w:color="auto"/>
        <w:bottom w:val="none" w:sz="0" w:space="0" w:color="auto"/>
        <w:right w:val="none" w:sz="0" w:space="0" w:color="auto"/>
      </w:divBdr>
    </w:div>
    <w:div w:id="830604948">
      <w:bodyDiv w:val="1"/>
      <w:marLeft w:val="0"/>
      <w:marRight w:val="0"/>
      <w:marTop w:val="0"/>
      <w:marBottom w:val="0"/>
      <w:divBdr>
        <w:top w:val="none" w:sz="0" w:space="0" w:color="auto"/>
        <w:left w:val="none" w:sz="0" w:space="0" w:color="auto"/>
        <w:bottom w:val="none" w:sz="0" w:space="0" w:color="auto"/>
        <w:right w:val="none" w:sz="0" w:space="0" w:color="auto"/>
      </w:divBdr>
    </w:div>
    <w:div w:id="850491552">
      <w:bodyDiv w:val="1"/>
      <w:marLeft w:val="0"/>
      <w:marRight w:val="0"/>
      <w:marTop w:val="0"/>
      <w:marBottom w:val="0"/>
      <w:divBdr>
        <w:top w:val="none" w:sz="0" w:space="0" w:color="auto"/>
        <w:left w:val="none" w:sz="0" w:space="0" w:color="auto"/>
        <w:bottom w:val="none" w:sz="0" w:space="0" w:color="auto"/>
        <w:right w:val="none" w:sz="0" w:space="0" w:color="auto"/>
      </w:divBdr>
    </w:div>
    <w:div w:id="869145364">
      <w:bodyDiv w:val="1"/>
      <w:marLeft w:val="0"/>
      <w:marRight w:val="0"/>
      <w:marTop w:val="0"/>
      <w:marBottom w:val="0"/>
      <w:divBdr>
        <w:top w:val="none" w:sz="0" w:space="0" w:color="auto"/>
        <w:left w:val="none" w:sz="0" w:space="0" w:color="auto"/>
        <w:bottom w:val="none" w:sz="0" w:space="0" w:color="auto"/>
        <w:right w:val="none" w:sz="0" w:space="0" w:color="auto"/>
      </w:divBdr>
    </w:div>
    <w:div w:id="922758247">
      <w:bodyDiv w:val="1"/>
      <w:marLeft w:val="0"/>
      <w:marRight w:val="0"/>
      <w:marTop w:val="0"/>
      <w:marBottom w:val="0"/>
      <w:divBdr>
        <w:top w:val="none" w:sz="0" w:space="0" w:color="auto"/>
        <w:left w:val="none" w:sz="0" w:space="0" w:color="auto"/>
        <w:bottom w:val="none" w:sz="0" w:space="0" w:color="auto"/>
        <w:right w:val="none" w:sz="0" w:space="0" w:color="auto"/>
      </w:divBdr>
    </w:div>
    <w:div w:id="944769855">
      <w:bodyDiv w:val="1"/>
      <w:marLeft w:val="0"/>
      <w:marRight w:val="0"/>
      <w:marTop w:val="0"/>
      <w:marBottom w:val="0"/>
      <w:divBdr>
        <w:top w:val="none" w:sz="0" w:space="0" w:color="auto"/>
        <w:left w:val="none" w:sz="0" w:space="0" w:color="auto"/>
        <w:bottom w:val="none" w:sz="0" w:space="0" w:color="auto"/>
        <w:right w:val="none" w:sz="0" w:space="0" w:color="auto"/>
      </w:divBdr>
    </w:div>
    <w:div w:id="976255024">
      <w:bodyDiv w:val="1"/>
      <w:marLeft w:val="0"/>
      <w:marRight w:val="0"/>
      <w:marTop w:val="0"/>
      <w:marBottom w:val="0"/>
      <w:divBdr>
        <w:top w:val="none" w:sz="0" w:space="0" w:color="auto"/>
        <w:left w:val="none" w:sz="0" w:space="0" w:color="auto"/>
        <w:bottom w:val="none" w:sz="0" w:space="0" w:color="auto"/>
        <w:right w:val="none" w:sz="0" w:space="0" w:color="auto"/>
      </w:divBdr>
    </w:div>
    <w:div w:id="981081667">
      <w:bodyDiv w:val="1"/>
      <w:marLeft w:val="0"/>
      <w:marRight w:val="0"/>
      <w:marTop w:val="0"/>
      <w:marBottom w:val="0"/>
      <w:divBdr>
        <w:top w:val="none" w:sz="0" w:space="0" w:color="auto"/>
        <w:left w:val="none" w:sz="0" w:space="0" w:color="auto"/>
        <w:bottom w:val="none" w:sz="0" w:space="0" w:color="auto"/>
        <w:right w:val="none" w:sz="0" w:space="0" w:color="auto"/>
      </w:divBdr>
    </w:div>
    <w:div w:id="1015227289">
      <w:bodyDiv w:val="1"/>
      <w:marLeft w:val="0"/>
      <w:marRight w:val="0"/>
      <w:marTop w:val="0"/>
      <w:marBottom w:val="0"/>
      <w:divBdr>
        <w:top w:val="none" w:sz="0" w:space="0" w:color="auto"/>
        <w:left w:val="none" w:sz="0" w:space="0" w:color="auto"/>
        <w:bottom w:val="none" w:sz="0" w:space="0" w:color="auto"/>
        <w:right w:val="none" w:sz="0" w:space="0" w:color="auto"/>
      </w:divBdr>
    </w:div>
    <w:div w:id="1065838471">
      <w:bodyDiv w:val="1"/>
      <w:marLeft w:val="0"/>
      <w:marRight w:val="0"/>
      <w:marTop w:val="0"/>
      <w:marBottom w:val="0"/>
      <w:divBdr>
        <w:top w:val="none" w:sz="0" w:space="0" w:color="auto"/>
        <w:left w:val="none" w:sz="0" w:space="0" w:color="auto"/>
        <w:bottom w:val="none" w:sz="0" w:space="0" w:color="auto"/>
        <w:right w:val="none" w:sz="0" w:space="0" w:color="auto"/>
      </w:divBdr>
    </w:div>
    <w:div w:id="1071923736">
      <w:bodyDiv w:val="1"/>
      <w:marLeft w:val="0"/>
      <w:marRight w:val="0"/>
      <w:marTop w:val="0"/>
      <w:marBottom w:val="0"/>
      <w:divBdr>
        <w:top w:val="none" w:sz="0" w:space="0" w:color="auto"/>
        <w:left w:val="none" w:sz="0" w:space="0" w:color="auto"/>
        <w:bottom w:val="none" w:sz="0" w:space="0" w:color="auto"/>
        <w:right w:val="none" w:sz="0" w:space="0" w:color="auto"/>
      </w:divBdr>
    </w:div>
    <w:div w:id="1247376153">
      <w:bodyDiv w:val="1"/>
      <w:marLeft w:val="0"/>
      <w:marRight w:val="0"/>
      <w:marTop w:val="0"/>
      <w:marBottom w:val="0"/>
      <w:divBdr>
        <w:top w:val="none" w:sz="0" w:space="0" w:color="auto"/>
        <w:left w:val="none" w:sz="0" w:space="0" w:color="auto"/>
        <w:bottom w:val="none" w:sz="0" w:space="0" w:color="auto"/>
        <w:right w:val="none" w:sz="0" w:space="0" w:color="auto"/>
      </w:divBdr>
    </w:div>
    <w:div w:id="1273630003">
      <w:bodyDiv w:val="1"/>
      <w:marLeft w:val="0"/>
      <w:marRight w:val="0"/>
      <w:marTop w:val="0"/>
      <w:marBottom w:val="0"/>
      <w:divBdr>
        <w:top w:val="none" w:sz="0" w:space="0" w:color="auto"/>
        <w:left w:val="none" w:sz="0" w:space="0" w:color="auto"/>
        <w:bottom w:val="none" w:sz="0" w:space="0" w:color="auto"/>
        <w:right w:val="none" w:sz="0" w:space="0" w:color="auto"/>
      </w:divBdr>
    </w:div>
    <w:div w:id="1295015312">
      <w:bodyDiv w:val="1"/>
      <w:marLeft w:val="0"/>
      <w:marRight w:val="0"/>
      <w:marTop w:val="0"/>
      <w:marBottom w:val="0"/>
      <w:divBdr>
        <w:top w:val="none" w:sz="0" w:space="0" w:color="auto"/>
        <w:left w:val="none" w:sz="0" w:space="0" w:color="auto"/>
        <w:bottom w:val="none" w:sz="0" w:space="0" w:color="auto"/>
        <w:right w:val="none" w:sz="0" w:space="0" w:color="auto"/>
      </w:divBdr>
    </w:div>
    <w:div w:id="1328557041">
      <w:bodyDiv w:val="1"/>
      <w:marLeft w:val="0"/>
      <w:marRight w:val="0"/>
      <w:marTop w:val="0"/>
      <w:marBottom w:val="0"/>
      <w:divBdr>
        <w:top w:val="none" w:sz="0" w:space="0" w:color="auto"/>
        <w:left w:val="none" w:sz="0" w:space="0" w:color="auto"/>
        <w:bottom w:val="none" w:sz="0" w:space="0" w:color="auto"/>
        <w:right w:val="none" w:sz="0" w:space="0" w:color="auto"/>
      </w:divBdr>
    </w:div>
    <w:div w:id="1434672396">
      <w:bodyDiv w:val="1"/>
      <w:marLeft w:val="0"/>
      <w:marRight w:val="0"/>
      <w:marTop w:val="0"/>
      <w:marBottom w:val="0"/>
      <w:divBdr>
        <w:top w:val="none" w:sz="0" w:space="0" w:color="auto"/>
        <w:left w:val="none" w:sz="0" w:space="0" w:color="auto"/>
        <w:bottom w:val="none" w:sz="0" w:space="0" w:color="auto"/>
        <w:right w:val="none" w:sz="0" w:space="0" w:color="auto"/>
      </w:divBdr>
    </w:div>
    <w:div w:id="1448429930">
      <w:bodyDiv w:val="1"/>
      <w:marLeft w:val="0"/>
      <w:marRight w:val="0"/>
      <w:marTop w:val="0"/>
      <w:marBottom w:val="0"/>
      <w:divBdr>
        <w:top w:val="none" w:sz="0" w:space="0" w:color="auto"/>
        <w:left w:val="none" w:sz="0" w:space="0" w:color="auto"/>
        <w:bottom w:val="none" w:sz="0" w:space="0" w:color="auto"/>
        <w:right w:val="none" w:sz="0" w:space="0" w:color="auto"/>
      </w:divBdr>
    </w:div>
    <w:div w:id="1461387360">
      <w:bodyDiv w:val="1"/>
      <w:marLeft w:val="0"/>
      <w:marRight w:val="0"/>
      <w:marTop w:val="0"/>
      <w:marBottom w:val="0"/>
      <w:divBdr>
        <w:top w:val="none" w:sz="0" w:space="0" w:color="auto"/>
        <w:left w:val="none" w:sz="0" w:space="0" w:color="auto"/>
        <w:bottom w:val="none" w:sz="0" w:space="0" w:color="auto"/>
        <w:right w:val="none" w:sz="0" w:space="0" w:color="auto"/>
      </w:divBdr>
    </w:div>
    <w:div w:id="1629388607">
      <w:bodyDiv w:val="1"/>
      <w:marLeft w:val="0"/>
      <w:marRight w:val="0"/>
      <w:marTop w:val="0"/>
      <w:marBottom w:val="0"/>
      <w:divBdr>
        <w:top w:val="none" w:sz="0" w:space="0" w:color="auto"/>
        <w:left w:val="none" w:sz="0" w:space="0" w:color="auto"/>
        <w:bottom w:val="none" w:sz="0" w:space="0" w:color="auto"/>
        <w:right w:val="none" w:sz="0" w:space="0" w:color="auto"/>
      </w:divBdr>
    </w:div>
    <w:div w:id="1629625864">
      <w:bodyDiv w:val="1"/>
      <w:marLeft w:val="0"/>
      <w:marRight w:val="0"/>
      <w:marTop w:val="0"/>
      <w:marBottom w:val="0"/>
      <w:divBdr>
        <w:top w:val="none" w:sz="0" w:space="0" w:color="auto"/>
        <w:left w:val="none" w:sz="0" w:space="0" w:color="auto"/>
        <w:bottom w:val="none" w:sz="0" w:space="0" w:color="auto"/>
        <w:right w:val="none" w:sz="0" w:space="0" w:color="auto"/>
      </w:divBdr>
    </w:div>
    <w:div w:id="1654330389">
      <w:bodyDiv w:val="1"/>
      <w:marLeft w:val="0"/>
      <w:marRight w:val="0"/>
      <w:marTop w:val="0"/>
      <w:marBottom w:val="0"/>
      <w:divBdr>
        <w:top w:val="none" w:sz="0" w:space="0" w:color="auto"/>
        <w:left w:val="none" w:sz="0" w:space="0" w:color="auto"/>
        <w:bottom w:val="none" w:sz="0" w:space="0" w:color="auto"/>
        <w:right w:val="none" w:sz="0" w:space="0" w:color="auto"/>
      </w:divBdr>
    </w:div>
    <w:div w:id="1698921184">
      <w:bodyDiv w:val="1"/>
      <w:marLeft w:val="0"/>
      <w:marRight w:val="0"/>
      <w:marTop w:val="0"/>
      <w:marBottom w:val="0"/>
      <w:divBdr>
        <w:top w:val="none" w:sz="0" w:space="0" w:color="auto"/>
        <w:left w:val="none" w:sz="0" w:space="0" w:color="auto"/>
        <w:bottom w:val="none" w:sz="0" w:space="0" w:color="auto"/>
        <w:right w:val="none" w:sz="0" w:space="0" w:color="auto"/>
      </w:divBdr>
    </w:div>
    <w:div w:id="1704793891">
      <w:bodyDiv w:val="1"/>
      <w:marLeft w:val="0"/>
      <w:marRight w:val="0"/>
      <w:marTop w:val="0"/>
      <w:marBottom w:val="0"/>
      <w:divBdr>
        <w:top w:val="none" w:sz="0" w:space="0" w:color="auto"/>
        <w:left w:val="none" w:sz="0" w:space="0" w:color="auto"/>
        <w:bottom w:val="none" w:sz="0" w:space="0" w:color="auto"/>
        <w:right w:val="none" w:sz="0" w:space="0" w:color="auto"/>
      </w:divBdr>
    </w:div>
    <w:div w:id="1725787140">
      <w:bodyDiv w:val="1"/>
      <w:marLeft w:val="0"/>
      <w:marRight w:val="0"/>
      <w:marTop w:val="0"/>
      <w:marBottom w:val="0"/>
      <w:divBdr>
        <w:top w:val="none" w:sz="0" w:space="0" w:color="auto"/>
        <w:left w:val="none" w:sz="0" w:space="0" w:color="auto"/>
        <w:bottom w:val="none" w:sz="0" w:space="0" w:color="auto"/>
        <w:right w:val="none" w:sz="0" w:space="0" w:color="auto"/>
      </w:divBdr>
    </w:div>
    <w:div w:id="1808425600">
      <w:bodyDiv w:val="1"/>
      <w:marLeft w:val="0"/>
      <w:marRight w:val="0"/>
      <w:marTop w:val="0"/>
      <w:marBottom w:val="0"/>
      <w:divBdr>
        <w:top w:val="none" w:sz="0" w:space="0" w:color="auto"/>
        <w:left w:val="none" w:sz="0" w:space="0" w:color="auto"/>
        <w:bottom w:val="none" w:sz="0" w:space="0" w:color="auto"/>
        <w:right w:val="none" w:sz="0" w:space="0" w:color="auto"/>
      </w:divBdr>
    </w:div>
    <w:div w:id="1901670241">
      <w:bodyDiv w:val="1"/>
      <w:marLeft w:val="0"/>
      <w:marRight w:val="0"/>
      <w:marTop w:val="0"/>
      <w:marBottom w:val="0"/>
      <w:divBdr>
        <w:top w:val="none" w:sz="0" w:space="0" w:color="auto"/>
        <w:left w:val="none" w:sz="0" w:space="0" w:color="auto"/>
        <w:bottom w:val="none" w:sz="0" w:space="0" w:color="auto"/>
        <w:right w:val="none" w:sz="0" w:space="0" w:color="auto"/>
      </w:divBdr>
    </w:div>
    <w:div w:id="1920407973">
      <w:bodyDiv w:val="1"/>
      <w:marLeft w:val="0"/>
      <w:marRight w:val="0"/>
      <w:marTop w:val="0"/>
      <w:marBottom w:val="0"/>
      <w:divBdr>
        <w:top w:val="none" w:sz="0" w:space="0" w:color="auto"/>
        <w:left w:val="none" w:sz="0" w:space="0" w:color="auto"/>
        <w:bottom w:val="none" w:sz="0" w:space="0" w:color="auto"/>
        <w:right w:val="none" w:sz="0" w:space="0" w:color="auto"/>
      </w:divBdr>
    </w:div>
    <w:div w:id="200010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0.pn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image" Target="media/image150.png"/><Relationship Id="rId42" Type="http://schemas.openxmlformats.org/officeDocument/2006/relationships/image" Target="media/image190.png"/><Relationship Id="rId47" Type="http://schemas.openxmlformats.org/officeDocument/2006/relationships/image" Target="media/image24.png"/><Relationship Id="rId50" Type="http://schemas.openxmlformats.org/officeDocument/2006/relationships/image" Target="media/image230.png"/><Relationship Id="rId55" Type="http://schemas.openxmlformats.org/officeDocument/2006/relationships/image" Target="media/image25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png"/><Relationship Id="rId29" Type="http://schemas.openxmlformats.org/officeDocument/2006/relationships/image" Target="media/image15.png"/><Relationship Id="rId11" Type="http://schemas.openxmlformats.org/officeDocument/2006/relationships/image" Target="media/image4.jpeg"/><Relationship Id="rId24" Type="http://schemas.openxmlformats.org/officeDocument/2006/relationships/image" Target="media/image100.png"/><Relationship Id="rId32" Type="http://schemas.openxmlformats.org/officeDocument/2006/relationships/image" Target="media/image130.png"/><Relationship Id="rId37" Type="http://schemas.openxmlformats.org/officeDocument/2006/relationships/image" Target="media/image18.png"/><Relationship Id="rId40" Type="http://schemas.openxmlformats.org/officeDocument/2006/relationships/image" Target="media/image170.png"/><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glossaryDocument" Target="glossary/document.xml"/><Relationship Id="rId19" Type="http://schemas.openxmlformats.org/officeDocument/2006/relationships/image" Target="media/image80.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60.png"/><Relationship Id="rId43" Type="http://schemas.openxmlformats.org/officeDocument/2006/relationships/image" Target="media/image200.png"/><Relationship Id="rId48" Type="http://schemas.openxmlformats.org/officeDocument/2006/relationships/image" Target="media/image210.png"/><Relationship Id="rId56" Type="http://schemas.openxmlformats.org/officeDocument/2006/relationships/image" Target="media/image260.png"/><Relationship Id="rId8" Type="http://schemas.openxmlformats.org/officeDocument/2006/relationships/image" Target="media/image1.jpeg"/><Relationship Id="rId51" Type="http://schemas.openxmlformats.org/officeDocument/2006/relationships/image" Target="media/image2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0.png"/><Relationship Id="rId25" Type="http://schemas.openxmlformats.org/officeDocument/2006/relationships/image" Target="media/image110.png"/><Relationship Id="rId33" Type="http://schemas.openxmlformats.org/officeDocument/2006/relationships/image" Target="media/image140.png"/><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180.png"/><Relationship Id="rId54" Type="http://schemas.openxmlformats.org/officeDocument/2006/relationships/image" Target="media/image2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90.png"/><Relationship Id="rId28" Type="http://schemas.openxmlformats.org/officeDocument/2006/relationships/image" Target="media/image14.png"/><Relationship Id="rId36" Type="http://schemas.openxmlformats.org/officeDocument/2006/relationships/image" Target="media/image17.png"/><Relationship Id="rId49" Type="http://schemas.openxmlformats.org/officeDocument/2006/relationships/image" Target="media/image220.png"/><Relationship Id="rId57" Type="http://schemas.openxmlformats.org/officeDocument/2006/relationships/image" Target="media/image270.png"/><Relationship Id="rId10" Type="http://schemas.openxmlformats.org/officeDocument/2006/relationships/image" Target="media/image3.png"/><Relationship Id="rId31" Type="http://schemas.openxmlformats.org/officeDocument/2006/relationships/image" Target="media/image120.pn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80319FC-327C-4188-80E7-E243DB376869}"/>
      </w:docPartPr>
      <w:docPartBody>
        <w:p w:rsidR="0088316D" w:rsidRDefault="003A69DF">
          <w:r w:rsidRPr="002B20F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roxima Nova Semi Bold">
    <w:altName w:val="Tahoma"/>
    <w:panose1 w:val="00000000000000000000"/>
    <w:charset w:val="00"/>
    <w:family w:val="roman"/>
    <w:notTrueType/>
    <w:pitch w:val="default"/>
  </w:font>
  <w:font w:name="Proxima Nova">
    <w:altName w:val="Tahoma"/>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9DF"/>
    <w:rsid w:val="00095224"/>
    <w:rsid w:val="00185DB8"/>
    <w:rsid w:val="00242EFB"/>
    <w:rsid w:val="002B32B9"/>
    <w:rsid w:val="0032473F"/>
    <w:rsid w:val="003736CA"/>
    <w:rsid w:val="003A69DF"/>
    <w:rsid w:val="003E3F74"/>
    <w:rsid w:val="004059B0"/>
    <w:rsid w:val="004E1678"/>
    <w:rsid w:val="004F4365"/>
    <w:rsid w:val="00520869"/>
    <w:rsid w:val="005F245E"/>
    <w:rsid w:val="00602F1E"/>
    <w:rsid w:val="006E63D7"/>
    <w:rsid w:val="006F1D9B"/>
    <w:rsid w:val="007518E4"/>
    <w:rsid w:val="007A5892"/>
    <w:rsid w:val="008310B1"/>
    <w:rsid w:val="008548C5"/>
    <w:rsid w:val="0088316D"/>
    <w:rsid w:val="00896C30"/>
    <w:rsid w:val="008A2ACE"/>
    <w:rsid w:val="008A7E93"/>
    <w:rsid w:val="009A3E58"/>
    <w:rsid w:val="00A81916"/>
    <w:rsid w:val="00AC48B5"/>
    <w:rsid w:val="00B356B9"/>
    <w:rsid w:val="00DB7521"/>
    <w:rsid w:val="00F139AE"/>
    <w:rsid w:val="00F240CA"/>
    <w:rsid w:val="00FF254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2F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IU Brand Colours">
      <a:dk1>
        <a:sysClr val="windowText" lastClr="000000"/>
      </a:dk1>
      <a:lt1>
        <a:sysClr val="window" lastClr="FFFFFF"/>
      </a:lt1>
      <a:dk2>
        <a:srgbClr val="768682"/>
      </a:dk2>
      <a:lt2>
        <a:srgbClr val="E7E6E6"/>
      </a:lt2>
      <a:accent1>
        <a:srgbClr val="003B5C"/>
      </a:accent1>
      <a:accent2>
        <a:srgbClr val="0085CA"/>
      </a:accent2>
      <a:accent3>
        <a:srgbClr val="D0006F"/>
      </a:accent3>
      <a:accent4>
        <a:srgbClr val="FFA300"/>
      </a:accent4>
      <a:accent5>
        <a:srgbClr val="B5BD00"/>
      </a:accent5>
      <a:accent6>
        <a:srgbClr val="00B0B9"/>
      </a:accent6>
      <a:hlink>
        <a:srgbClr val="0085C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2">
            <a:alpha val="50000"/>
          </a:schemeClr>
        </a:solidFill>
        <a:ln>
          <a:noFill/>
        </a:ln>
      </a:spPr>
      <a:bodyPr rot="0" spcFirstLastPara="0" vert="horz" wrap="square" lIns="0" tIns="0" rIns="0" bIns="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76D39-4A65-4CF4-B54A-109630E34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2203</TotalTime>
  <Pages>30</Pages>
  <Words>6068</Words>
  <Characters>34590</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 Lai</dc:creator>
  <cp:keywords/>
  <dc:description/>
  <cp:lastModifiedBy>Kirsten Hogg</cp:lastModifiedBy>
  <cp:revision>77</cp:revision>
  <cp:lastPrinted>2024-02-26T22:20:00Z</cp:lastPrinted>
  <dcterms:created xsi:type="dcterms:W3CDTF">2024-11-16T00:48:00Z</dcterms:created>
  <dcterms:modified xsi:type="dcterms:W3CDTF">2025-01-16T18:37:00Z</dcterms:modified>
</cp:coreProperties>
</file>